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02FFF">
      <w:pPr>
        <w:pStyle w:val="2"/>
        <w:bidi w:val="0"/>
        <w:jc w:val="center"/>
        <w:rPr>
          <w:rFonts w:hint="default"/>
          <w:lang w:val="en-US" w:eastAsia="zh-CN"/>
        </w:rPr>
      </w:pPr>
      <w:r>
        <w:rPr>
          <w:rFonts w:hint="eastAsia"/>
          <w:lang w:val="en-US" w:eastAsia="zh-CN"/>
        </w:rPr>
        <w:t>报价明细表</w:t>
      </w:r>
    </w:p>
    <w:p w14:paraId="1ED24CC8">
      <w:pPr>
        <w:pStyle w:val="8"/>
        <w:keepNext/>
        <w:keepLines/>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rPr>
      </w:pPr>
      <w:r>
        <w:rPr>
          <w:rFonts w:hint="eastAsia" w:ascii="宋体" w:hAnsi="宋体" w:eastAsia="宋体" w:cs="宋体"/>
          <w:sz w:val="28"/>
          <w:szCs w:val="28"/>
        </w:rPr>
        <w:t>采购项目名称：</w:t>
      </w:r>
      <w:r>
        <w:rPr>
          <w:rFonts w:hint="eastAsia" w:ascii="宋体" w:hAnsi="宋体" w:eastAsia="宋体" w:cs="宋体"/>
          <w:sz w:val="28"/>
          <w:szCs w:val="28"/>
          <w:highlight w:val="yellow"/>
        </w:rPr>
        <w:t>{采购项目名称}</w:t>
      </w:r>
    </w:p>
    <w:p w14:paraId="1302EB98">
      <w:pPr>
        <w:pStyle w:val="8"/>
        <w:keepNext/>
        <w:keepLines/>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8"/>
          <w:szCs w:val="28"/>
        </w:rPr>
      </w:pPr>
      <w:r>
        <w:rPr>
          <w:rFonts w:hint="eastAsia" w:ascii="宋体" w:hAnsi="宋体" w:eastAsia="宋体" w:cs="宋体"/>
          <w:sz w:val="28"/>
          <w:szCs w:val="28"/>
        </w:rPr>
        <w:t>采购项目编号：</w:t>
      </w:r>
      <w:r>
        <w:rPr>
          <w:rFonts w:hint="eastAsia" w:ascii="宋体" w:hAnsi="宋体" w:eastAsia="宋体" w:cs="宋体"/>
          <w:sz w:val="28"/>
          <w:szCs w:val="28"/>
          <w:highlight w:val="yellow"/>
        </w:rPr>
        <w:t xml:space="preserve">{采购项目编号}  </w:t>
      </w:r>
      <w:r>
        <w:rPr>
          <w:rFonts w:hint="eastAsia" w:ascii="宋体" w:hAnsi="宋体" w:eastAsia="宋体" w:cs="宋体"/>
          <w:sz w:val="28"/>
          <w:szCs w:val="28"/>
        </w:rPr>
        <w:t xml:space="preserve"> </w:t>
      </w:r>
    </w:p>
    <w:p w14:paraId="27998AB8">
      <w:pPr>
        <w:pStyle w:val="8"/>
        <w:keepNext/>
        <w:keepLines/>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ascii="宋体" w:hAnsi="宋体" w:eastAsia="宋体" w:cs="宋体"/>
          <w:sz w:val="28"/>
          <w:szCs w:val="28"/>
        </w:rPr>
        <w:t>采购包号：</w:t>
      </w:r>
      <w:r>
        <w:rPr>
          <w:rFonts w:hint="eastAsia" w:ascii="宋体" w:hAnsi="宋体" w:eastAsia="宋体" w:cs="宋体"/>
          <w:sz w:val="28"/>
          <w:szCs w:val="28"/>
          <w:highlight w:val="yellow"/>
        </w:rPr>
        <w:t>{采购包编号}</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45"/>
        <w:gridCol w:w="2593"/>
        <w:gridCol w:w="1154"/>
        <w:gridCol w:w="872"/>
        <w:gridCol w:w="1519"/>
        <w:gridCol w:w="1519"/>
        <w:gridCol w:w="1137"/>
        <w:gridCol w:w="1143"/>
      </w:tblGrid>
      <w:tr w14:paraId="36127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noWrap/>
            <w:vAlign w:val="center"/>
          </w:tcPr>
          <w:p w14:paraId="5789B954">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bookmarkStart w:id="0" w:name="_GoBack"/>
            <w:r>
              <w:rPr>
                <w:rFonts w:hint="eastAsia" w:ascii="宋体" w:hAnsi="宋体" w:eastAsia="宋体" w:cs="宋体"/>
                <w:b/>
                <w:bCs/>
                <w:i w:val="0"/>
                <w:iCs w:val="0"/>
                <w:color w:val="000000"/>
                <w:kern w:val="0"/>
                <w:sz w:val="24"/>
                <w:szCs w:val="24"/>
                <w:u w:val="none"/>
                <w:bdr w:val="none" w:color="auto" w:sz="0" w:space="0"/>
                <w:lang w:val="en-US" w:eastAsia="zh-CN" w:bidi="ar"/>
              </w:rPr>
              <w:t>（一）智慧城建档案馆房一体化平台软件报价部分</w:t>
            </w:r>
          </w:p>
        </w:tc>
      </w:tr>
      <w:tr w14:paraId="1169D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6F66318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序号</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5A89CBE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内容</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75FC510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单位</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3F2AB34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数量</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A7C074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报价（元）</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6B52C5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合计（元）</w:t>
            </w:r>
          </w:p>
        </w:tc>
        <w:tc>
          <w:tcPr>
            <w:tcW w:w="532" w:type="pct"/>
            <w:tcBorders>
              <w:top w:val="single" w:color="000000" w:sz="4" w:space="0"/>
              <w:left w:val="single" w:color="000000" w:sz="4" w:space="0"/>
              <w:bottom w:val="single" w:color="000000" w:sz="4" w:space="0"/>
              <w:right w:val="single" w:color="000000" w:sz="4" w:space="0"/>
            </w:tcBorders>
            <w:shd w:val="clear" w:color="auto" w:fill="FAFAFA"/>
            <w:vAlign w:val="center"/>
          </w:tcPr>
          <w:p w14:paraId="4F1E8AB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品牌</w:t>
            </w:r>
          </w:p>
        </w:tc>
        <w:tc>
          <w:tcPr>
            <w:tcW w:w="534" w:type="pct"/>
            <w:tcBorders>
              <w:top w:val="single" w:color="000000" w:sz="4" w:space="0"/>
              <w:left w:val="single" w:color="000000" w:sz="4" w:space="0"/>
              <w:bottom w:val="single" w:color="000000" w:sz="4" w:space="0"/>
              <w:right w:val="single" w:color="000000" w:sz="4" w:space="0"/>
            </w:tcBorders>
            <w:shd w:val="clear" w:color="auto" w:fill="FAFAFA"/>
            <w:vAlign w:val="center"/>
          </w:tcPr>
          <w:p w14:paraId="436CCB9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规格</w:t>
            </w:r>
          </w:p>
        </w:tc>
      </w:tr>
      <w:tr w14:paraId="28FA1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05C73A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665822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智慧库房九防一体化管理平台(国产化版）</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1ACF03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套</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499DB7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F21E930">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DF8CAED">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7DD08D83">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08C7925F">
            <w:pPr>
              <w:rPr>
                <w:rFonts w:hint="eastAsia" w:ascii="宋体" w:hAnsi="宋体" w:eastAsia="宋体" w:cs="宋体"/>
                <w:i w:val="0"/>
                <w:iCs w:val="0"/>
                <w:color w:val="000000"/>
                <w:sz w:val="24"/>
                <w:szCs w:val="24"/>
                <w:u w:val="none"/>
              </w:rPr>
            </w:pPr>
          </w:p>
        </w:tc>
      </w:tr>
      <w:tr w14:paraId="40225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362760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35D9C8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智能档案大数据一体化“云”平台</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77937C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套</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3F54DF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78943FC">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528D897">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037B4B80">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29320DC9">
            <w:pPr>
              <w:rPr>
                <w:rFonts w:hint="eastAsia" w:ascii="宋体" w:hAnsi="宋体" w:eastAsia="宋体" w:cs="宋体"/>
                <w:i w:val="0"/>
                <w:iCs w:val="0"/>
                <w:color w:val="000000"/>
                <w:sz w:val="24"/>
                <w:szCs w:val="24"/>
                <w:u w:val="none"/>
              </w:rPr>
            </w:pPr>
          </w:p>
        </w:tc>
      </w:tr>
      <w:tr w14:paraId="2865F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29FF6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0B71F1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原有三维库房系统接口模块</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52F70C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576C97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AAB6E43">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9D6B19C">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215856D3">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2EFA84F7">
            <w:pPr>
              <w:rPr>
                <w:rFonts w:hint="eastAsia" w:ascii="宋体" w:hAnsi="宋体" w:eastAsia="宋体" w:cs="宋体"/>
                <w:i w:val="0"/>
                <w:iCs w:val="0"/>
                <w:color w:val="000000"/>
                <w:sz w:val="24"/>
                <w:szCs w:val="24"/>
                <w:u w:val="none"/>
              </w:rPr>
            </w:pPr>
          </w:p>
        </w:tc>
      </w:tr>
      <w:tr w14:paraId="38671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7AD6E6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6AC11A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环境控制软件接口模块</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7E7683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1C7A89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7DD5737">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1B960C7">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B5E98BC">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778CC1CD">
            <w:pPr>
              <w:rPr>
                <w:rFonts w:hint="eastAsia" w:ascii="宋体" w:hAnsi="宋体" w:eastAsia="宋体" w:cs="宋体"/>
                <w:i w:val="0"/>
                <w:iCs w:val="0"/>
                <w:color w:val="000000"/>
                <w:sz w:val="24"/>
                <w:szCs w:val="24"/>
                <w:u w:val="none"/>
              </w:rPr>
            </w:pPr>
          </w:p>
        </w:tc>
      </w:tr>
      <w:tr w14:paraId="1ECAF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67559C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20CF56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门禁控制软件接口模块</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233DDE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0103D6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9C17D8B">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F5D9AE1">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66ACC8AE">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C82B19E">
            <w:pPr>
              <w:rPr>
                <w:rFonts w:hint="eastAsia" w:ascii="宋体" w:hAnsi="宋体" w:eastAsia="宋体" w:cs="宋体"/>
                <w:i w:val="0"/>
                <w:iCs w:val="0"/>
                <w:color w:val="000000"/>
                <w:sz w:val="24"/>
                <w:szCs w:val="24"/>
                <w:u w:val="none"/>
              </w:rPr>
            </w:pPr>
          </w:p>
        </w:tc>
      </w:tr>
      <w:tr w14:paraId="281C1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7AB02A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23C74C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安防控制软件接口模块</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270E3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19BF9A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480A0F0">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825BA87">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6D68250C">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3AF0CAF8">
            <w:pPr>
              <w:rPr>
                <w:rFonts w:hint="eastAsia" w:ascii="宋体" w:hAnsi="宋体" w:eastAsia="宋体" w:cs="宋体"/>
                <w:i w:val="0"/>
                <w:iCs w:val="0"/>
                <w:color w:val="000000"/>
                <w:sz w:val="24"/>
                <w:szCs w:val="24"/>
                <w:u w:val="none"/>
              </w:rPr>
            </w:pPr>
          </w:p>
        </w:tc>
      </w:tr>
      <w:tr w14:paraId="3B916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764EA2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23FA97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城建控制软件接口模块</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6C1935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49EE37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6C8007A">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5017F87">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74710251">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CF37DB5">
            <w:pPr>
              <w:rPr>
                <w:rFonts w:hint="eastAsia" w:ascii="宋体" w:hAnsi="宋体" w:eastAsia="宋体" w:cs="宋体"/>
                <w:i w:val="0"/>
                <w:iCs w:val="0"/>
                <w:color w:val="000000"/>
                <w:sz w:val="24"/>
                <w:szCs w:val="24"/>
                <w:u w:val="none"/>
              </w:rPr>
            </w:pPr>
          </w:p>
        </w:tc>
      </w:tr>
      <w:tr w14:paraId="24250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79D6C7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6EB78E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照明控制软件接口模块</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7BB085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477249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47F2971">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16E25B3">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23084E7F">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28E6EB69">
            <w:pPr>
              <w:rPr>
                <w:rFonts w:hint="eastAsia" w:ascii="宋体" w:hAnsi="宋体" w:eastAsia="宋体" w:cs="宋体"/>
                <w:i w:val="0"/>
                <w:iCs w:val="0"/>
                <w:color w:val="000000"/>
                <w:sz w:val="24"/>
                <w:szCs w:val="24"/>
                <w:u w:val="none"/>
              </w:rPr>
            </w:pPr>
          </w:p>
        </w:tc>
      </w:tr>
      <w:tr w14:paraId="15B14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481485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07B8B1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桌面操作系统</w:t>
            </w:r>
          </w:p>
        </w:tc>
        <w:tc>
          <w:tcPr>
            <w:tcW w:w="540" w:type="pct"/>
            <w:tcBorders>
              <w:top w:val="single" w:color="000000" w:sz="4" w:space="0"/>
              <w:left w:val="single" w:color="000000" w:sz="4" w:space="0"/>
              <w:bottom w:val="single" w:color="000000" w:sz="4" w:space="0"/>
              <w:right w:val="single" w:color="000000" w:sz="4" w:space="0"/>
            </w:tcBorders>
            <w:shd w:val="clear"/>
            <w:vAlign w:val="center"/>
          </w:tcPr>
          <w:p w14:paraId="269A78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套</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504685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E79A375">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E6CADF0">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58296263">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551BBD5">
            <w:pPr>
              <w:rPr>
                <w:rFonts w:hint="eastAsia" w:ascii="宋体" w:hAnsi="宋体" w:eastAsia="宋体" w:cs="宋体"/>
                <w:i w:val="0"/>
                <w:iCs w:val="0"/>
                <w:color w:val="000000"/>
                <w:sz w:val="24"/>
                <w:szCs w:val="24"/>
                <w:u w:val="none"/>
              </w:rPr>
            </w:pPr>
          </w:p>
        </w:tc>
      </w:tr>
      <w:tr w14:paraId="0121E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noWrap/>
            <w:vAlign w:val="center"/>
          </w:tcPr>
          <w:p w14:paraId="363307F4">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　</w:t>
            </w:r>
            <w:r>
              <w:rPr>
                <w:rFonts w:hint="eastAsia" w:ascii="宋体" w:hAnsi="宋体" w:eastAsia="宋体" w:cs="宋体"/>
                <w:b/>
                <w:bCs/>
                <w:i w:val="0"/>
                <w:iCs w:val="0"/>
                <w:color w:val="000000"/>
                <w:kern w:val="0"/>
                <w:sz w:val="24"/>
                <w:szCs w:val="24"/>
                <w:u w:val="none"/>
                <w:bdr w:val="none" w:color="auto" w:sz="0" w:space="0"/>
                <w:lang w:val="en-US" w:eastAsia="zh-CN" w:bidi="ar"/>
              </w:rPr>
              <w:t>（二）智慧城建档案馆房一体化平台硬件报价部分</w:t>
            </w:r>
          </w:p>
        </w:tc>
      </w:tr>
      <w:tr w14:paraId="630FF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49" w:type="pct"/>
            <w:tcBorders>
              <w:top w:val="single" w:color="000000" w:sz="4" w:space="0"/>
              <w:left w:val="single" w:color="000000" w:sz="4" w:space="0"/>
              <w:bottom w:val="single" w:color="000000" w:sz="4" w:space="0"/>
              <w:right w:val="single" w:color="000000" w:sz="4" w:space="0"/>
            </w:tcBorders>
            <w:shd w:val="clear"/>
            <w:noWrap/>
            <w:vAlign w:val="center"/>
          </w:tcPr>
          <w:p w14:paraId="7686F47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序号</w:t>
            </w:r>
          </w:p>
        </w:tc>
        <w:tc>
          <w:tcPr>
            <w:tcW w:w="1214" w:type="pct"/>
            <w:tcBorders>
              <w:top w:val="single" w:color="000000" w:sz="4" w:space="0"/>
              <w:left w:val="single" w:color="000000" w:sz="4" w:space="0"/>
              <w:bottom w:val="single" w:color="000000" w:sz="4" w:space="0"/>
              <w:right w:val="single" w:color="000000" w:sz="4" w:space="0"/>
            </w:tcBorders>
            <w:shd w:val="clear"/>
            <w:vAlign w:val="center"/>
          </w:tcPr>
          <w:p w14:paraId="2FB8D1B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内容</w:t>
            </w:r>
          </w:p>
        </w:tc>
        <w:tc>
          <w:tcPr>
            <w:tcW w:w="540" w:type="pct"/>
            <w:tcBorders>
              <w:top w:val="single" w:color="000000" w:sz="4" w:space="0"/>
              <w:left w:val="single" w:color="000000" w:sz="4" w:space="0"/>
              <w:bottom w:val="single" w:color="000000" w:sz="4" w:space="0"/>
              <w:right w:val="single" w:color="000000" w:sz="4" w:space="0"/>
            </w:tcBorders>
            <w:shd w:val="clear"/>
            <w:noWrap/>
            <w:vAlign w:val="center"/>
          </w:tcPr>
          <w:p w14:paraId="0823BA4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单位</w:t>
            </w:r>
          </w:p>
        </w:tc>
        <w:tc>
          <w:tcPr>
            <w:tcW w:w="408" w:type="pct"/>
            <w:tcBorders>
              <w:top w:val="single" w:color="000000" w:sz="4" w:space="0"/>
              <w:left w:val="single" w:color="000000" w:sz="4" w:space="0"/>
              <w:bottom w:val="single" w:color="000000" w:sz="4" w:space="0"/>
              <w:right w:val="single" w:color="000000" w:sz="4" w:space="0"/>
            </w:tcBorders>
            <w:shd w:val="clear"/>
            <w:noWrap/>
            <w:vAlign w:val="center"/>
          </w:tcPr>
          <w:p w14:paraId="35844BB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数量</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122AA0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报价（元）</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4FE34F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合计（元）</w:t>
            </w:r>
          </w:p>
        </w:tc>
        <w:tc>
          <w:tcPr>
            <w:tcW w:w="532" w:type="pct"/>
            <w:tcBorders>
              <w:top w:val="single" w:color="000000" w:sz="4" w:space="0"/>
              <w:left w:val="single" w:color="000000" w:sz="4" w:space="0"/>
              <w:bottom w:val="single" w:color="000000" w:sz="4" w:space="0"/>
              <w:right w:val="single" w:color="000000" w:sz="4" w:space="0"/>
            </w:tcBorders>
            <w:shd w:val="clear" w:color="auto" w:fill="FAFAFA"/>
            <w:vAlign w:val="center"/>
          </w:tcPr>
          <w:p w14:paraId="084ED0A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品牌</w:t>
            </w:r>
          </w:p>
        </w:tc>
        <w:tc>
          <w:tcPr>
            <w:tcW w:w="534" w:type="pct"/>
            <w:tcBorders>
              <w:top w:val="single" w:color="000000" w:sz="4" w:space="0"/>
              <w:left w:val="single" w:color="000000" w:sz="4" w:space="0"/>
              <w:bottom w:val="single" w:color="000000" w:sz="4" w:space="0"/>
              <w:right w:val="single" w:color="000000" w:sz="4" w:space="0"/>
            </w:tcBorders>
            <w:shd w:val="clear" w:color="auto" w:fill="FAFAFA"/>
            <w:vAlign w:val="center"/>
          </w:tcPr>
          <w:p w14:paraId="37F8C5F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规格</w:t>
            </w:r>
          </w:p>
        </w:tc>
      </w:tr>
      <w:tr w14:paraId="2C689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4B4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DE4E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智能环控交互一体机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A5A9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CB73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BCD0E52">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C1FA3C0">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15E0D587">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050736B4">
            <w:pPr>
              <w:rPr>
                <w:rFonts w:hint="eastAsia" w:ascii="宋体" w:hAnsi="宋体" w:eastAsia="宋体" w:cs="宋体"/>
                <w:i w:val="0"/>
                <w:iCs w:val="0"/>
                <w:color w:val="000000"/>
                <w:sz w:val="24"/>
                <w:szCs w:val="24"/>
                <w:u w:val="none"/>
              </w:rPr>
            </w:pPr>
          </w:p>
        </w:tc>
      </w:tr>
      <w:tr w14:paraId="5C957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C4DD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0850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数据呈现一体机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BA3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2C7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C6633CD">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13D59DD">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A44B749">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962CC43">
            <w:pPr>
              <w:rPr>
                <w:rFonts w:hint="eastAsia" w:ascii="宋体" w:hAnsi="宋体" w:eastAsia="宋体" w:cs="宋体"/>
                <w:i w:val="0"/>
                <w:iCs w:val="0"/>
                <w:color w:val="000000"/>
                <w:sz w:val="24"/>
                <w:szCs w:val="24"/>
                <w:u w:val="none"/>
              </w:rPr>
            </w:pPr>
          </w:p>
        </w:tc>
      </w:tr>
      <w:tr w14:paraId="5F914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B538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226B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智能语音主机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B696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8B2F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6F35BB0">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F710218">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AACEDDE">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EF81947">
            <w:pPr>
              <w:rPr>
                <w:rFonts w:hint="eastAsia" w:ascii="宋体" w:hAnsi="宋体" w:eastAsia="宋体" w:cs="宋体"/>
                <w:i w:val="0"/>
                <w:iCs w:val="0"/>
                <w:color w:val="000000"/>
                <w:sz w:val="24"/>
                <w:szCs w:val="24"/>
                <w:u w:val="none"/>
              </w:rPr>
            </w:pPr>
          </w:p>
        </w:tc>
      </w:tr>
      <w:tr w14:paraId="75BCF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0CE1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CE6C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千兆POE交换机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DDCF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2252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710AC29">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1D5C993">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7C86560">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6DE431F5">
            <w:pPr>
              <w:rPr>
                <w:rFonts w:hint="eastAsia" w:ascii="宋体" w:hAnsi="宋体" w:eastAsia="宋体" w:cs="宋体"/>
                <w:i w:val="0"/>
                <w:iCs w:val="0"/>
                <w:color w:val="000000"/>
                <w:sz w:val="24"/>
                <w:szCs w:val="24"/>
                <w:u w:val="none"/>
              </w:rPr>
            </w:pPr>
          </w:p>
        </w:tc>
      </w:tr>
      <w:tr w14:paraId="27461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3C4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21FF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千兆接入交换机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ACF6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3D6C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C3865D0">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D8788A7">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60C98FD1">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148F0060">
            <w:pPr>
              <w:rPr>
                <w:rFonts w:hint="eastAsia" w:ascii="宋体" w:hAnsi="宋体" w:eastAsia="宋体" w:cs="宋体"/>
                <w:i w:val="0"/>
                <w:iCs w:val="0"/>
                <w:color w:val="000000"/>
                <w:sz w:val="24"/>
                <w:szCs w:val="24"/>
                <w:u w:val="none"/>
              </w:rPr>
            </w:pPr>
          </w:p>
        </w:tc>
      </w:tr>
      <w:tr w14:paraId="649B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B2F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C137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千兆单模单纤光纤收发器（A)</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ED86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22C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81EBFE6">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41955E9">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61739ABB">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7B925542">
            <w:pPr>
              <w:rPr>
                <w:rFonts w:hint="eastAsia" w:ascii="宋体" w:hAnsi="宋体" w:eastAsia="宋体" w:cs="宋体"/>
                <w:i w:val="0"/>
                <w:iCs w:val="0"/>
                <w:color w:val="000000"/>
                <w:sz w:val="24"/>
                <w:szCs w:val="24"/>
                <w:u w:val="none"/>
              </w:rPr>
            </w:pPr>
          </w:p>
        </w:tc>
      </w:tr>
      <w:tr w14:paraId="720FC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27DF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55C1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千兆单模单纤光纤收发器(B)</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FDB4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F6BB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712A6E6">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AC261CA">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01D5DDD3">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0B3A39D">
            <w:pPr>
              <w:rPr>
                <w:rFonts w:hint="eastAsia" w:ascii="宋体" w:hAnsi="宋体" w:eastAsia="宋体" w:cs="宋体"/>
                <w:i w:val="0"/>
                <w:iCs w:val="0"/>
                <w:color w:val="000000"/>
                <w:sz w:val="24"/>
                <w:szCs w:val="24"/>
                <w:u w:val="none"/>
              </w:rPr>
            </w:pPr>
          </w:p>
        </w:tc>
      </w:tr>
      <w:tr w14:paraId="2007F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95CE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1923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PDU</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1650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950F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C4D4636">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D120EEF">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2D80333F">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5EE6512A">
            <w:pPr>
              <w:rPr>
                <w:rFonts w:hint="eastAsia" w:ascii="宋体" w:hAnsi="宋体" w:eastAsia="宋体" w:cs="宋体"/>
                <w:i w:val="0"/>
                <w:iCs w:val="0"/>
                <w:color w:val="000000"/>
                <w:sz w:val="24"/>
                <w:szCs w:val="24"/>
                <w:u w:val="none"/>
              </w:rPr>
            </w:pPr>
          </w:p>
        </w:tc>
      </w:tr>
      <w:tr w14:paraId="606D0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0E06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B9A8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光纤终端盒</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E055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866E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CD573AB">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3FF21C3">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1D4FBB1D">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6ED09608">
            <w:pPr>
              <w:rPr>
                <w:rFonts w:hint="eastAsia" w:ascii="宋体" w:hAnsi="宋体" w:eastAsia="宋体" w:cs="宋体"/>
                <w:i w:val="0"/>
                <w:iCs w:val="0"/>
                <w:color w:val="000000"/>
                <w:sz w:val="24"/>
                <w:szCs w:val="24"/>
                <w:u w:val="none"/>
              </w:rPr>
            </w:pPr>
          </w:p>
        </w:tc>
      </w:tr>
      <w:tr w14:paraId="6ADF1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585A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D5F0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单模光纤跳线</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5CE2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4498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6E826B9">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6D0F8AA">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77BACD09">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73C615B1">
            <w:pPr>
              <w:rPr>
                <w:rFonts w:hint="eastAsia" w:ascii="宋体" w:hAnsi="宋体" w:eastAsia="宋体" w:cs="宋体"/>
                <w:i w:val="0"/>
                <w:iCs w:val="0"/>
                <w:color w:val="000000"/>
                <w:sz w:val="24"/>
                <w:szCs w:val="24"/>
                <w:u w:val="none"/>
              </w:rPr>
            </w:pPr>
          </w:p>
        </w:tc>
      </w:tr>
      <w:tr w14:paraId="0461F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2FF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7E27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网络跳线</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72DE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194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F4CF563">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B24DBAC">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94EE642">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6D3FEA86">
            <w:pPr>
              <w:rPr>
                <w:rFonts w:hint="eastAsia" w:ascii="宋体" w:hAnsi="宋体" w:eastAsia="宋体" w:cs="宋体"/>
                <w:i w:val="0"/>
                <w:iCs w:val="0"/>
                <w:color w:val="000000"/>
                <w:sz w:val="24"/>
                <w:szCs w:val="24"/>
                <w:u w:val="none"/>
              </w:rPr>
            </w:pPr>
          </w:p>
        </w:tc>
      </w:tr>
      <w:tr w14:paraId="78890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A261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9562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HDMI连接线（50米）</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C1B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47DB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2C74982">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14509ED">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A036783">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3EE7AD59">
            <w:pPr>
              <w:rPr>
                <w:rFonts w:hint="eastAsia" w:ascii="宋体" w:hAnsi="宋体" w:eastAsia="宋体" w:cs="宋体"/>
                <w:i w:val="0"/>
                <w:iCs w:val="0"/>
                <w:color w:val="000000"/>
                <w:sz w:val="24"/>
                <w:szCs w:val="24"/>
                <w:u w:val="none"/>
              </w:rPr>
            </w:pPr>
          </w:p>
        </w:tc>
      </w:tr>
      <w:tr w14:paraId="49804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E119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A9A3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成品音频线</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F6CF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1EC4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7A775DD">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3D74F50">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0E2E5AB1">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C35BA2D">
            <w:pPr>
              <w:rPr>
                <w:rFonts w:hint="eastAsia" w:ascii="宋体" w:hAnsi="宋体" w:eastAsia="宋体" w:cs="宋体"/>
                <w:i w:val="0"/>
                <w:iCs w:val="0"/>
                <w:color w:val="000000"/>
                <w:sz w:val="24"/>
                <w:szCs w:val="24"/>
                <w:u w:val="none"/>
              </w:rPr>
            </w:pPr>
          </w:p>
        </w:tc>
      </w:tr>
      <w:tr w14:paraId="07FC8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70FA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2DE4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智能密集架</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A3C0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立方米</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C31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225.8</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C959CBB">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F5EB409">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70E1736">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0AFC6821">
            <w:pPr>
              <w:rPr>
                <w:rFonts w:hint="eastAsia" w:ascii="宋体" w:hAnsi="宋体" w:eastAsia="宋体" w:cs="宋体"/>
                <w:i w:val="0"/>
                <w:iCs w:val="0"/>
                <w:color w:val="000000"/>
                <w:sz w:val="24"/>
                <w:szCs w:val="24"/>
                <w:u w:val="none"/>
              </w:rPr>
            </w:pPr>
          </w:p>
        </w:tc>
      </w:tr>
      <w:tr w14:paraId="4FC6C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C84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EC91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恒湿净化一体机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6DDD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6C12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C25DA49">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8F510E6">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746A0B2">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22CD9E5A">
            <w:pPr>
              <w:rPr>
                <w:rFonts w:hint="eastAsia" w:ascii="宋体" w:hAnsi="宋体" w:eastAsia="宋体" w:cs="宋体"/>
                <w:i w:val="0"/>
                <w:iCs w:val="0"/>
                <w:color w:val="000000"/>
                <w:sz w:val="24"/>
                <w:szCs w:val="24"/>
                <w:u w:val="none"/>
              </w:rPr>
            </w:pPr>
          </w:p>
        </w:tc>
      </w:tr>
      <w:tr w14:paraId="7B228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5D1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C091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红外控制器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6ABA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套</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4C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B8B0658">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9F08B02">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2B674D3B">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1D16128C">
            <w:pPr>
              <w:rPr>
                <w:rFonts w:hint="eastAsia" w:ascii="宋体" w:hAnsi="宋体" w:eastAsia="宋体" w:cs="宋体"/>
                <w:i w:val="0"/>
                <w:iCs w:val="0"/>
                <w:color w:val="000000"/>
                <w:sz w:val="24"/>
                <w:szCs w:val="24"/>
                <w:u w:val="none"/>
              </w:rPr>
            </w:pPr>
          </w:p>
        </w:tc>
      </w:tr>
      <w:tr w14:paraId="58051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56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3BB6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库房双模消杀一体机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6007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E740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E631B83">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D29EB1C">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D94DE39">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5416E92C">
            <w:pPr>
              <w:rPr>
                <w:rFonts w:hint="eastAsia" w:ascii="宋体" w:hAnsi="宋体" w:eastAsia="宋体" w:cs="宋体"/>
                <w:i w:val="0"/>
                <w:iCs w:val="0"/>
                <w:color w:val="000000"/>
                <w:sz w:val="24"/>
                <w:szCs w:val="24"/>
                <w:u w:val="none"/>
              </w:rPr>
            </w:pPr>
          </w:p>
        </w:tc>
      </w:tr>
      <w:tr w14:paraId="28110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FB3C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58A6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智能环境探测一体机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E1C5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6614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3DFC002">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1F6AB58">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1D0B7306">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281463D">
            <w:pPr>
              <w:rPr>
                <w:rFonts w:hint="eastAsia" w:ascii="宋体" w:hAnsi="宋体" w:eastAsia="宋体" w:cs="宋体"/>
                <w:i w:val="0"/>
                <w:iCs w:val="0"/>
                <w:color w:val="000000"/>
                <w:sz w:val="24"/>
                <w:szCs w:val="24"/>
                <w:u w:val="none"/>
              </w:rPr>
            </w:pPr>
          </w:p>
        </w:tc>
      </w:tr>
      <w:tr w14:paraId="277C6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E803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87C8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水浸变送器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9C2A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BB56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77E96F5">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5E1DD7E">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765022AF">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27A464FC">
            <w:pPr>
              <w:rPr>
                <w:rFonts w:hint="eastAsia" w:ascii="宋体" w:hAnsi="宋体" w:eastAsia="宋体" w:cs="宋体"/>
                <w:i w:val="0"/>
                <w:iCs w:val="0"/>
                <w:color w:val="000000"/>
                <w:sz w:val="24"/>
                <w:szCs w:val="24"/>
                <w:u w:val="none"/>
              </w:rPr>
            </w:pPr>
          </w:p>
        </w:tc>
      </w:tr>
      <w:tr w14:paraId="331E4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490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1811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声光报警器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FC7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549D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D4FD582">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54BBC88">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5E7E9952">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07AE3E63">
            <w:pPr>
              <w:rPr>
                <w:rFonts w:hint="eastAsia" w:ascii="宋体" w:hAnsi="宋体" w:eastAsia="宋体" w:cs="宋体"/>
                <w:i w:val="0"/>
                <w:iCs w:val="0"/>
                <w:color w:val="000000"/>
                <w:sz w:val="24"/>
                <w:szCs w:val="24"/>
                <w:u w:val="none"/>
              </w:rPr>
            </w:pPr>
          </w:p>
        </w:tc>
      </w:tr>
      <w:tr w14:paraId="17BFD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ED60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0653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超声波驱鼠器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FF9B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4C72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BA2099F">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7259CF8">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D6E55D6">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DEA83D1">
            <w:pPr>
              <w:rPr>
                <w:rFonts w:hint="eastAsia" w:ascii="宋体" w:hAnsi="宋体" w:eastAsia="宋体" w:cs="宋体"/>
                <w:i w:val="0"/>
                <w:iCs w:val="0"/>
                <w:color w:val="000000"/>
                <w:sz w:val="24"/>
                <w:szCs w:val="24"/>
                <w:u w:val="none"/>
              </w:rPr>
            </w:pPr>
          </w:p>
        </w:tc>
      </w:tr>
      <w:tr w14:paraId="45053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6AC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22</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5FB4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渗水感应线</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0A1B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米</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BB16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50</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DCF7E72">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420C1B7">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16C20885">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76A7C769">
            <w:pPr>
              <w:rPr>
                <w:rFonts w:hint="eastAsia" w:ascii="宋体" w:hAnsi="宋体" w:eastAsia="宋体" w:cs="宋体"/>
                <w:i w:val="0"/>
                <w:iCs w:val="0"/>
                <w:color w:val="000000"/>
                <w:sz w:val="24"/>
                <w:szCs w:val="24"/>
                <w:u w:val="none"/>
              </w:rPr>
            </w:pPr>
          </w:p>
        </w:tc>
      </w:tr>
      <w:tr w14:paraId="2A27E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F4DD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23</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17CF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网络机柜</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F893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308A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B0434C5">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6F94B22">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6357F7E">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A3F4431">
            <w:pPr>
              <w:rPr>
                <w:rFonts w:hint="eastAsia" w:ascii="宋体" w:hAnsi="宋体" w:eastAsia="宋体" w:cs="宋体"/>
                <w:i w:val="0"/>
                <w:iCs w:val="0"/>
                <w:color w:val="000000"/>
                <w:sz w:val="24"/>
                <w:szCs w:val="24"/>
                <w:u w:val="none"/>
              </w:rPr>
            </w:pPr>
          </w:p>
        </w:tc>
      </w:tr>
      <w:tr w14:paraId="52A35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7DF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24</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21BA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市电配电箱</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C89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套</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8D4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A1B40A4">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F24BFFD">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659D918">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8E505A5">
            <w:pPr>
              <w:rPr>
                <w:rFonts w:hint="eastAsia" w:ascii="宋体" w:hAnsi="宋体" w:eastAsia="宋体" w:cs="宋体"/>
                <w:i w:val="0"/>
                <w:iCs w:val="0"/>
                <w:color w:val="000000"/>
                <w:sz w:val="24"/>
                <w:szCs w:val="24"/>
                <w:u w:val="none"/>
              </w:rPr>
            </w:pPr>
          </w:p>
        </w:tc>
      </w:tr>
      <w:tr w14:paraId="00CDB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613D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25</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D6FC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人脸识别一体机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CB2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0B66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762B7AF">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0B16736">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0191953B">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2939E3E1">
            <w:pPr>
              <w:rPr>
                <w:rFonts w:hint="eastAsia" w:ascii="宋体" w:hAnsi="宋体" w:eastAsia="宋体" w:cs="宋体"/>
                <w:i w:val="0"/>
                <w:iCs w:val="0"/>
                <w:color w:val="000000"/>
                <w:sz w:val="24"/>
                <w:szCs w:val="24"/>
                <w:u w:val="none"/>
              </w:rPr>
            </w:pPr>
          </w:p>
        </w:tc>
      </w:tr>
      <w:tr w14:paraId="26857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8838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26</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B242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变延控制器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E4B9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317E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0A024BC">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6684952">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7EB12A6">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51C22FB1">
            <w:pPr>
              <w:rPr>
                <w:rFonts w:hint="eastAsia" w:ascii="宋体" w:hAnsi="宋体" w:eastAsia="宋体" w:cs="宋体"/>
                <w:i w:val="0"/>
                <w:iCs w:val="0"/>
                <w:color w:val="000000"/>
                <w:sz w:val="24"/>
                <w:szCs w:val="24"/>
                <w:u w:val="none"/>
              </w:rPr>
            </w:pPr>
          </w:p>
        </w:tc>
      </w:tr>
      <w:tr w14:paraId="63239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D67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27</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AE92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应急锁</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8FF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把</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D8AD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625D1BB">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D458778">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1F71B4C2">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50BFFDBE">
            <w:pPr>
              <w:rPr>
                <w:rFonts w:hint="eastAsia" w:ascii="宋体" w:hAnsi="宋体" w:eastAsia="宋体" w:cs="宋体"/>
                <w:i w:val="0"/>
                <w:iCs w:val="0"/>
                <w:color w:val="000000"/>
                <w:sz w:val="24"/>
                <w:szCs w:val="24"/>
                <w:u w:val="none"/>
              </w:rPr>
            </w:pPr>
          </w:p>
        </w:tc>
      </w:tr>
      <w:tr w14:paraId="29B87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80E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28</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824F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布防控制器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B95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7CD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A7E6839">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31F6C1A8">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236AF6D">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388BF1E2">
            <w:pPr>
              <w:rPr>
                <w:rFonts w:hint="eastAsia" w:ascii="宋体" w:hAnsi="宋体" w:eastAsia="宋体" w:cs="宋体"/>
                <w:i w:val="0"/>
                <w:iCs w:val="0"/>
                <w:color w:val="000000"/>
                <w:sz w:val="24"/>
                <w:szCs w:val="24"/>
                <w:u w:val="none"/>
              </w:rPr>
            </w:pPr>
          </w:p>
        </w:tc>
      </w:tr>
      <w:tr w14:paraId="5EB3B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1F55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29</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29AB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网络摄像机</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F2D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F5D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01E9267">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657E397">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940E700">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1C8E612">
            <w:pPr>
              <w:rPr>
                <w:rFonts w:hint="eastAsia" w:ascii="宋体" w:hAnsi="宋体" w:eastAsia="宋体" w:cs="宋体"/>
                <w:i w:val="0"/>
                <w:iCs w:val="0"/>
                <w:color w:val="000000"/>
                <w:sz w:val="24"/>
                <w:szCs w:val="24"/>
                <w:u w:val="none"/>
              </w:rPr>
            </w:pPr>
          </w:p>
        </w:tc>
      </w:tr>
      <w:tr w14:paraId="7B2F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7F0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30</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1BE2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泛智能超脑设备</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E631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台</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478B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0A6E2A0">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1616078">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78D53A1C">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6C75F91">
            <w:pPr>
              <w:rPr>
                <w:rFonts w:hint="eastAsia" w:ascii="宋体" w:hAnsi="宋体" w:eastAsia="宋体" w:cs="宋体"/>
                <w:i w:val="0"/>
                <w:iCs w:val="0"/>
                <w:color w:val="000000"/>
                <w:sz w:val="24"/>
                <w:szCs w:val="24"/>
                <w:u w:val="none"/>
              </w:rPr>
            </w:pPr>
          </w:p>
        </w:tc>
      </w:tr>
      <w:tr w14:paraId="15019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A43A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31</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FBC6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监控专用硬盘</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6761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块</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7161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70B0C41">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D3BC66F">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58545CE">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5D2A8088">
            <w:pPr>
              <w:rPr>
                <w:rFonts w:hint="eastAsia" w:ascii="宋体" w:hAnsi="宋体" w:eastAsia="宋体" w:cs="宋体"/>
                <w:i w:val="0"/>
                <w:iCs w:val="0"/>
                <w:color w:val="000000"/>
                <w:sz w:val="24"/>
                <w:szCs w:val="24"/>
                <w:u w:val="none"/>
              </w:rPr>
            </w:pPr>
          </w:p>
        </w:tc>
      </w:tr>
      <w:tr w14:paraId="52F89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A8C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32</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B624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红外防盗传感器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8A3A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095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637959CA">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26A7909">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11A01FAD">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1E83DDA3">
            <w:pPr>
              <w:rPr>
                <w:rFonts w:hint="eastAsia" w:ascii="宋体" w:hAnsi="宋体" w:eastAsia="宋体" w:cs="宋体"/>
                <w:i w:val="0"/>
                <w:iCs w:val="0"/>
                <w:color w:val="000000"/>
                <w:sz w:val="24"/>
                <w:szCs w:val="24"/>
                <w:u w:val="none"/>
              </w:rPr>
            </w:pPr>
          </w:p>
        </w:tc>
      </w:tr>
      <w:tr w14:paraId="15D92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BC0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33</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163F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音频扩音器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7658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241E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AA274AF">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73796644">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E0A1C58">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24A31477">
            <w:pPr>
              <w:rPr>
                <w:rFonts w:hint="eastAsia" w:ascii="宋体" w:hAnsi="宋体" w:eastAsia="宋体" w:cs="宋体"/>
                <w:i w:val="0"/>
                <w:iCs w:val="0"/>
                <w:color w:val="000000"/>
                <w:sz w:val="24"/>
                <w:szCs w:val="24"/>
                <w:u w:val="none"/>
              </w:rPr>
            </w:pPr>
          </w:p>
        </w:tc>
      </w:tr>
      <w:tr w14:paraId="64734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4314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34</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7DA1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应急切换控制器</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C8F2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4B3B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046F9823">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1AA5BB12">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350A556C">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3A23AE0A">
            <w:pPr>
              <w:rPr>
                <w:rFonts w:hint="eastAsia" w:ascii="宋体" w:hAnsi="宋体" w:eastAsia="宋体" w:cs="宋体"/>
                <w:i w:val="0"/>
                <w:iCs w:val="0"/>
                <w:color w:val="000000"/>
                <w:sz w:val="24"/>
                <w:szCs w:val="24"/>
                <w:u w:val="none"/>
              </w:rPr>
            </w:pPr>
          </w:p>
        </w:tc>
      </w:tr>
      <w:tr w14:paraId="0C227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9BDC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35</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6978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档案推车</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7FBF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辆</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ECE0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534FB831">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E60378F">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7A7F7150">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478F315E">
            <w:pPr>
              <w:rPr>
                <w:rFonts w:hint="eastAsia" w:ascii="宋体" w:hAnsi="宋体" w:eastAsia="宋体" w:cs="宋体"/>
                <w:i w:val="0"/>
                <w:iCs w:val="0"/>
                <w:color w:val="000000"/>
                <w:sz w:val="24"/>
                <w:szCs w:val="24"/>
                <w:u w:val="none"/>
              </w:rPr>
            </w:pPr>
          </w:p>
        </w:tc>
      </w:tr>
      <w:tr w14:paraId="4A470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1BE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36</w:t>
            </w:r>
          </w:p>
        </w:tc>
        <w:tc>
          <w:tcPr>
            <w:tcW w:w="1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9E92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档案梯</w:t>
            </w:r>
          </w:p>
        </w:tc>
        <w:tc>
          <w:tcPr>
            <w:tcW w:w="54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640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架</w:t>
            </w:r>
          </w:p>
        </w:tc>
        <w:tc>
          <w:tcPr>
            <w:tcW w:w="40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BE7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4DB0C81A">
            <w:pPr>
              <w:jc w:val="center"/>
              <w:rPr>
                <w:rFonts w:hint="eastAsia" w:ascii="宋体" w:hAnsi="宋体" w:eastAsia="宋体" w:cs="宋体"/>
                <w:i w:val="0"/>
                <w:iCs w:val="0"/>
                <w:color w:val="000000"/>
                <w:sz w:val="24"/>
                <w:szCs w:val="24"/>
                <w:u w:val="none"/>
              </w:rPr>
            </w:pPr>
          </w:p>
        </w:tc>
        <w:tc>
          <w:tcPr>
            <w:tcW w:w="711" w:type="pct"/>
            <w:tcBorders>
              <w:top w:val="single" w:color="000000" w:sz="4" w:space="0"/>
              <w:left w:val="single" w:color="000000" w:sz="4" w:space="0"/>
              <w:bottom w:val="single" w:color="000000" w:sz="4" w:space="0"/>
              <w:right w:val="single" w:color="000000" w:sz="4" w:space="0"/>
            </w:tcBorders>
            <w:shd w:val="clear"/>
            <w:noWrap/>
            <w:vAlign w:val="center"/>
          </w:tcPr>
          <w:p w14:paraId="2FC809A9">
            <w:pPr>
              <w:jc w:val="center"/>
              <w:rPr>
                <w:rFonts w:hint="eastAsia" w:ascii="宋体" w:hAnsi="宋体" w:eastAsia="宋体" w:cs="宋体"/>
                <w:i w:val="0"/>
                <w:iCs w:val="0"/>
                <w:color w:val="000000"/>
                <w:sz w:val="24"/>
                <w:szCs w:val="24"/>
                <w:u w:val="none"/>
              </w:rPr>
            </w:pPr>
          </w:p>
        </w:tc>
        <w:tc>
          <w:tcPr>
            <w:tcW w:w="532" w:type="pct"/>
            <w:tcBorders>
              <w:top w:val="single" w:color="000000" w:sz="4" w:space="0"/>
              <w:left w:val="single" w:color="000000" w:sz="4" w:space="0"/>
              <w:bottom w:val="single" w:color="000000" w:sz="4" w:space="0"/>
              <w:right w:val="single" w:color="000000" w:sz="4" w:space="0"/>
            </w:tcBorders>
            <w:shd w:val="clear"/>
            <w:noWrap/>
            <w:vAlign w:val="center"/>
          </w:tcPr>
          <w:p w14:paraId="422670F7">
            <w:pPr>
              <w:rPr>
                <w:rFonts w:hint="eastAsia" w:ascii="宋体" w:hAnsi="宋体" w:eastAsia="宋体" w:cs="宋体"/>
                <w:i w:val="0"/>
                <w:iCs w:val="0"/>
                <w:color w:val="000000"/>
                <w:sz w:val="24"/>
                <w:szCs w:val="24"/>
                <w:u w:val="none"/>
              </w:rPr>
            </w:pPr>
          </w:p>
        </w:tc>
        <w:tc>
          <w:tcPr>
            <w:tcW w:w="534" w:type="pct"/>
            <w:tcBorders>
              <w:top w:val="single" w:color="000000" w:sz="4" w:space="0"/>
              <w:left w:val="single" w:color="000000" w:sz="4" w:space="0"/>
              <w:bottom w:val="single" w:color="000000" w:sz="4" w:space="0"/>
              <w:right w:val="single" w:color="000000" w:sz="4" w:space="0"/>
            </w:tcBorders>
            <w:shd w:val="clear"/>
            <w:noWrap/>
            <w:vAlign w:val="center"/>
          </w:tcPr>
          <w:p w14:paraId="51629B09">
            <w:pPr>
              <w:rPr>
                <w:rFonts w:hint="eastAsia" w:ascii="宋体" w:hAnsi="宋体" w:eastAsia="宋体" w:cs="宋体"/>
                <w:i w:val="0"/>
                <w:iCs w:val="0"/>
                <w:color w:val="000000"/>
                <w:sz w:val="24"/>
                <w:szCs w:val="24"/>
                <w:u w:val="none"/>
              </w:rPr>
            </w:pPr>
          </w:p>
        </w:tc>
      </w:tr>
      <w:tr w14:paraId="43614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vAlign w:val="center"/>
          </w:tcPr>
          <w:p w14:paraId="0612C6A5">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（三）装饰装修部分</w:t>
            </w:r>
            <w:r>
              <w:rPr>
                <w:rFonts w:hint="eastAsia" w:ascii="宋体" w:hAnsi="宋体" w:eastAsia="宋体" w:cs="宋体"/>
                <w:b/>
                <w:bCs/>
                <w:i w:val="0"/>
                <w:iCs w:val="0"/>
                <w:color w:val="000000"/>
                <w:kern w:val="0"/>
                <w:sz w:val="24"/>
                <w:szCs w:val="24"/>
                <w:u w:val="none"/>
                <w:bdr w:val="none" w:color="auto" w:sz="0" w:space="0"/>
                <w:lang w:val="en-US" w:eastAsia="zh-CN" w:bidi="ar"/>
              </w:rPr>
              <w:br w:type="textWrapping"/>
            </w:r>
            <w:r>
              <w:rPr>
                <w:rFonts w:hint="eastAsia" w:ascii="宋体" w:hAnsi="宋体" w:eastAsia="宋体" w:cs="宋体"/>
                <w:b/>
                <w:bCs/>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报价：小写：</w:t>
            </w:r>
            <w:r>
              <w:rPr>
                <w:rFonts w:hint="eastAsia" w:ascii="宋体" w:hAnsi="宋体" w:eastAsia="宋体" w:cs="宋体"/>
                <w:i w:val="0"/>
                <w:iCs w:val="0"/>
                <w:color w:val="000000"/>
                <w:kern w:val="0"/>
                <w:sz w:val="24"/>
                <w:szCs w:val="24"/>
                <w:u w:val="singl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 xml:space="preserve"> 大写：</w:t>
            </w:r>
            <w:r>
              <w:rPr>
                <w:rFonts w:hint="eastAsia" w:ascii="宋体" w:hAnsi="宋体" w:eastAsia="宋体" w:cs="宋体"/>
                <w:i w:val="0"/>
                <w:iCs w:val="0"/>
                <w:color w:val="000000"/>
                <w:kern w:val="0"/>
                <w:sz w:val="24"/>
                <w:szCs w:val="24"/>
                <w:u w:val="single"/>
                <w:bdr w:val="none" w:color="auto" w:sz="0" w:space="0"/>
                <w:lang w:val="en-US" w:eastAsia="zh-CN" w:bidi="ar"/>
              </w:rPr>
              <w:t xml:space="preserve">            </w:t>
            </w:r>
            <w:r>
              <w:rPr>
                <w:rFonts w:hint="eastAsia" w:ascii="宋体" w:hAnsi="宋体" w:eastAsia="宋体" w:cs="宋体"/>
                <w:i w:val="0"/>
                <w:iCs w:val="0"/>
                <w:color w:val="000000"/>
                <w:kern w:val="0"/>
                <w:sz w:val="24"/>
                <w:szCs w:val="24"/>
                <w:u w:val="single"/>
                <w:bdr w:val="none" w:color="auto" w:sz="0" w:space="0"/>
                <w:lang w:val="en-US" w:eastAsia="zh-CN" w:bidi="ar"/>
              </w:rPr>
              <w:br w:type="textWrapping"/>
            </w:r>
            <w:r>
              <w:rPr>
                <w:rFonts w:hint="eastAsia" w:ascii="宋体" w:hAnsi="宋体" w:eastAsia="宋体" w:cs="宋体"/>
                <w:i w:val="0"/>
                <w:iCs w:val="0"/>
                <w:color w:val="000000"/>
                <w:kern w:val="0"/>
                <w:sz w:val="24"/>
                <w:szCs w:val="24"/>
                <w:u w:val="singl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注：该部分报价将按工程量清单中的改造项目部分按总价报价即可，该部分报价不能超过工程量清单中改造部分的控制价，即372970.13元，该部分报价将在竣工结算前根据报价另外制作工程量清单交给采购人。</w:t>
            </w:r>
          </w:p>
        </w:tc>
      </w:tr>
      <w:tr w14:paraId="44A1B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vAlign w:val="center"/>
          </w:tcPr>
          <w:p w14:paraId="07A07227">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档案库房设备购置及改造项目</w:t>
            </w:r>
            <w:r>
              <w:rPr>
                <w:rFonts w:hint="eastAsia" w:ascii="宋体" w:hAnsi="宋体" w:eastAsia="宋体" w:cs="宋体"/>
                <w:i w:val="0"/>
                <w:iCs w:val="0"/>
                <w:color w:val="000000"/>
                <w:kern w:val="0"/>
                <w:sz w:val="24"/>
                <w:szCs w:val="24"/>
                <w:u w:val="none"/>
                <w:bdr w:val="none" w:color="auto" w:sz="0" w:space="0"/>
                <w:lang w:val="en-US" w:eastAsia="zh-CN" w:bidi="ar"/>
              </w:rPr>
              <w:br w:type="textWrapping"/>
            </w:r>
            <w:r>
              <w:rPr>
                <w:rFonts w:hint="eastAsia" w:ascii="宋体" w:hAnsi="宋体" w:eastAsia="宋体" w:cs="宋体"/>
                <w:i w:val="0"/>
                <w:iCs w:val="0"/>
                <w:color w:val="000000"/>
                <w:kern w:val="0"/>
                <w:sz w:val="24"/>
                <w:szCs w:val="24"/>
                <w:u w:val="none"/>
                <w:bdr w:val="none" w:color="auto" w:sz="0" w:space="0"/>
                <w:lang w:val="en-US" w:eastAsia="zh-CN" w:bidi="ar"/>
              </w:rPr>
              <w:t>报价总合计：小写：</w:t>
            </w:r>
            <w:r>
              <w:rPr>
                <w:rFonts w:hint="eastAsia" w:ascii="宋体" w:hAnsi="宋体" w:eastAsia="宋体" w:cs="宋体"/>
                <w:i w:val="0"/>
                <w:iCs w:val="0"/>
                <w:color w:val="000000"/>
                <w:kern w:val="0"/>
                <w:sz w:val="24"/>
                <w:szCs w:val="24"/>
                <w:u w:val="singl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大写：</w:t>
            </w:r>
            <w:r>
              <w:rPr>
                <w:rFonts w:hint="eastAsia" w:ascii="宋体" w:hAnsi="宋体" w:eastAsia="宋体" w:cs="宋体"/>
                <w:i w:val="0"/>
                <w:iCs w:val="0"/>
                <w:color w:val="000000"/>
                <w:kern w:val="0"/>
                <w:sz w:val="24"/>
                <w:szCs w:val="24"/>
                <w:u w:val="single"/>
                <w:bdr w:val="none" w:color="auto" w:sz="0" w:space="0"/>
                <w:lang w:val="en-US" w:eastAsia="zh-CN" w:bidi="ar"/>
              </w:rPr>
              <w:t xml:space="preserve">            </w:t>
            </w:r>
          </w:p>
        </w:tc>
      </w:tr>
      <w:bookmarkEnd w:id="0"/>
    </w:tbl>
    <w:p w14:paraId="16FCB194"/>
    <w:p w14:paraId="35A8EE44">
      <w:pPr>
        <w:ind w:firstLine="5320" w:firstLineChars="1900"/>
        <w:rPr>
          <w:rFonts w:hint="eastAsia"/>
          <w:b w:val="0"/>
          <w:bCs w:val="0"/>
          <w:sz w:val="28"/>
          <w:szCs w:val="28"/>
          <w:u w:val="single"/>
          <w:lang w:val="en-US" w:eastAsia="zh-CN"/>
        </w:rPr>
      </w:pPr>
      <w:r>
        <w:rPr>
          <w:rFonts w:hint="eastAsia"/>
          <w:b w:val="0"/>
          <w:bCs w:val="0"/>
          <w:sz w:val="28"/>
          <w:szCs w:val="28"/>
          <w:lang w:val="en-US" w:eastAsia="zh-CN"/>
        </w:rPr>
        <w:t>供应商名称：</w:t>
      </w:r>
      <w:r>
        <w:rPr>
          <w:rFonts w:hint="eastAsia"/>
          <w:b w:val="0"/>
          <w:bCs w:val="0"/>
          <w:sz w:val="28"/>
          <w:szCs w:val="28"/>
          <w:u w:val="single"/>
          <w:lang w:val="en-US" w:eastAsia="zh-CN"/>
        </w:rPr>
        <w:t xml:space="preserve">                      </w:t>
      </w:r>
    </w:p>
    <w:p w14:paraId="31B8F29E">
      <w:pPr>
        <w:ind w:firstLine="5320" w:firstLineChars="1900"/>
        <w:rPr>
          <w:rFonts w:hint="default"/>
          <w:b/>
          <w:bCs/>
          <w:sz w:val="28"/>
          <w:szCs w:val="28"/>
          <w:u w:val="single"/>
          <w:lang w:val="en-US" w:eastAsia="zh-CN"/>
        </w:rPr>
      </w:pPr>
      <w:r>
        <w:rPr>
          <w:rFonts w:hint="eastAsia"/>
          <w:b w:val="0"/>
          <w:bCs w:val="0"/>
          <w:sz w:val="28"/>
          <w:szCs w:val="28"/>
          <w:u w:val="none"/>
          <w:lang w:val="en-US" w:eastAsia="zh-CN"/>
        </w:rPr>
        <w:t>日      期：</w:t>
      </w:r>
      <w:r>
        <w:rPr>
          <w:rFonts w:hint="eastAsia"/>
          <w:b w:val="0"/>
          <w:bCs w:val="0"/>
          <w:sz w:val="28"/>
          <w:szCs w:val="28"/>
          <w:u w:val="single"/>
          <w:lang w:val="en-US" w:eastAsia="zh-CN"/>
        </w:rPr>
        <w:t xml:space="preserve">                      </w:t>
      </w:r>
    </w:p>
    <w:sectPr>
      <w:footerReference r:id="rId5" w:type="default"/>
      <w:pgSz w:w="11906" w:h="16838"/>
      <w:pgMar w:top="720" w:right="720" w:bottom="720" w:left="72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C857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450D8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3450D8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xNDVjM2Y4YzUyZDNmNmIyZmUzNWQzNDgxM2EwOWQifQ=="/>
  </w:docVars>
  <w:rsids>
    <w:rsidRoot w:val="00000000"/>
    <w:rsid w:val="16FC734E"/>
    <w:rsid w:val="25227A45"/>
    <w:rsid w:val="39421CE1"/>
    <w:rsid w:val="4FB07C89"/>
    <w:rsid w:val="74BD517D"/>
    <w:rsid w:val="7B6D0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标题 5（有编号）（绿盟科技）"/>
    <w:basedOn w:val="1"/>
    <w:next w:val="9"/>
    <w:autoRedefine/>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9">
    <w:name w:val="正文（绿盟科技）"/>
    <w:autoRedefine/>
    <w:qFormat/>
    <w:uiPriority w:val="0"/>
    <w:pPr>
      <w:spacing w:line="300" w:lineRule="auto"/>
    </w:pPr>
    <w:rPr>
      <w:rFonts w:ascii="Arial" w:hAnsi="Arial" w:eastAsia="宋体" w:cs="黑体"/>
      <w:sz w:val="21"/>
      <w:szCs w:val="21"/>
      <w:lang w:val="en-US" w:eastAsia="zh-CN" w:bidi="ar-SA"/>
    </w:rPr>
  </w:style>
  <w:style w:type="character" w:customStyle="1" w:styleId="10">
    <w:name w:val="font21"/>
    <w:basedOn w:val="7"/>
    <w:qFormat/>
    <w:uiPriority w:val="0"/>
    <w:rPr>
      <w:rFonts w:hint="eastAsia" w:ascii="宋体" w:hAnsi="宋体" w:eastAsia="宋体" w:cs="宋体"/>
      <w:b/>
      <w:bCs/>
      <w:color w:val="000000"/>
      <w:sz w:val="24"/>
      <w:szCs w:val="24"/>
      <w:u w:val="none"/>
    </w:rPr>
  </w:style>
  <w:style w:type="character" w:customStyle="1" w:styleId="11">
    <w:name w:val="font31"/>
    <w:basedOn w:val="7"/>
    <w:qFormat/>
    <w:uiPriority w:val="0"/>
    <w:rPr>
      <w:rFonts w:hint="eastAsia" w:ascii="宋体" w:hAnsi="宋体" w:eastAsia="宋体" w:cs="宋体"/>
      <w:color w:val="000000"/>
      <w:sz w:val="24"/>
      <w:szCs w:val="24"/>
      <w:u w:val="none"/>
    </w:rPr>
  </w:style>
  <w:style w:type="character" w:customStyle="1" w:styleId="12">
    <w:name w:val="font51"/>
    <w:basedOn w:val="7"/>
    <w:qFormat/>
    <w:uiPriority w:val="0"/>
    <w:rPr>
      <w:rFonts w:hint="eastAsia" w:ascii="宋体" w:hAnsi="宋体" w:eastAsia="宋体" w:cs="宋体"/>
      <w:color w:val="000000"/>
      <w:sz w:val="24"/>
      <w:szCs w:val="24"/>
      <w:u w:val="single"/>
    </w:rPr>
  </w:style>
  <w:style w:type="character" w:customStyle="1" w:styleId="13">
    <w:name w:val="font01"/>
    <w:basedOn w:val="7"/>
    <w:qFormat/>
    <w:uiPriority w:val="0"/>
    <w:rPr>
      <w:rFonts w:hint="eastAsia" w:ascii="宋体" w:hAnsi="宋体" w:eastAsia="宋体" w:cs="宋体"/>
      <w:color w:val="000000"/>
      <w:sz w:val="24"/>
      <w:szCs w:val="24"/>
      <w:u w:val="none"/>
    </w:rPr>
  </w:style>
  <w:style w:type="character" w:customStyle="1" w:styleId="14">
    <w:name w:val="font61"/>
    <w:basedOn w:val="7"/>
    <w:qFormat/>
    <w:uiPriority w:val="0"/>
    <w:rPr>
      <w:rFonts w:hint="eastAsia" w:ascii="宋体" w:hAnsi="宋体" w:eastAsia="宋体" w:cs="宋体"/>
      <w:color w:val="000000"/>
      <w:sz w:val="24"/>
      <w:szCs w:val="24"/>
      <w:u w:val="single"/>
    </w:rPr>
  </w:style>
  <w:style w:type="character" w:customStyle="1" w:styleId="15">
    <w:name w:val="font11"/>
    <w:basedOn w:val="7"/>
    <w:uiPriority w:val="0"/>
    <w:rPr>
      <w:rFonts w:hint="eastAsia" w:ascii="宋体" w:hAnsi="宋体" w:eastAsia="宋体" w:cs="宋体"/>
      <w:b/>
      <w:bCs/>
      <w:color w:val="000000"/>
      <w:sz w:val="24"/>
      <w:szCs w:val="24"/>
      <w:u w:val="none"/>
    </w:rPr>
  </w:style>
  <w:style w:type="character" w:customStyle="1" w:styleId="16">
    <w:name w:val="font41"/>
    <w:basedOn w:val="7"/>
    <w:uiPriority w:val="0"/>
    <w:rPr>
      <w:rFonts w:hint="eastAsia" w:ascii="宋体" w:hAnsi="宋体" w:eastAsia="宋体" w:cs="宋体"/>
      <w:color w:val="000000"/>
      <w:sz w:val="24"/>
      <w:szCs w:val="24"/>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711</Words>
  <Characters>764</Characters>
  <Lines>0</Lines>
  <Paragraphs>0</Paragraphs>
  <TotalTime>8</TotalTime>
  <ScaleCrop>false</ScaleCrop>
  <LinksUpToDate>false</LinksUpToDate>
  <CharactersWithSpaces>865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2024-10-09T07:34:00Z</dcterms:created>
  <dc:creator>Acer</dc:creator>
  <cp:lastModifiedBy>PX</cp:lastModifiedBy>
  <dcterms:modified xsi:type="dcterms:W3CDTF">2025-02-07T06:50:46Z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45BD92094CDC4D9ABFAB2337F87A5C49_12</vt:lpwstr>
  </property>
  <property fmtid="{D5CDD505-2E9C-101B-9397-08002B2CF9AE}" pid="4" name="KSOTemplateDocerSaveRecord">
    <vt:lpwstr>eyJoZGlkIjoiNGExNDVjM2Y4YzUyZDNmNmIyZmUzNWQzNDgxM2EwOWQiLCJ1c2VySWQiOiIyNDc4NzU2NzIifQ==</vt:lpwstr>
  </property>
</Properties>
</file>