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16639D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综合实力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1E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2025-03-17T04:05:33Z</dcterms:created>
  <dc:creator>Administrator</dc:creator>
  <cp:lastModifiedBy>可乐</cp:lastModifiedBy>
  <dcterms:modified xsi:type="dcterms:W3CDTF">2025-03-17T04:05:38Z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eyJoZGlkIjoiZTI5Y2E2MjBiYmRkYzJhZDA2YmE4NDJmNGMyYmYzYTEiLCJ1c2VySWQiOiIyMDMxNjA5NjcifQ==</vt:lpwstr>
  </property>
  <property fmtid="{D5CDD505-2E9C-101B-9397-08002B2CF9AE}" pid="4" name="ICV">
    <vt:lpwstr>B1940AD8150F4F5390822A76E4E3F0C0_12</vt:lpwstr>
  </property>
</Properties>
</file>