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1FADBE">
      <w:pPr>
        <w:pStyle w:val="7"/>
        <w:numPr>
          <w:ilvl w:val="0"/>
          <w:numId w:val="0"/>
        </w:numPr>
        <w:spacing w:before="120" w:after="120"/>
        <w:ind w:leftChars="0"/>
        <w:jc w:val="center"/>
      </w:pPr>
      <w:bookmarkStart w:id="0" w:name="_Toc13012"/>
      <w:bookmarkStart w:id="1" w:name="_Toc28539"/>
      <w:r>
        <w:rPr>
          <w:rFonts w:hint="eastAsia"/>
        </w:rPr>
        <w:t>履约</w:t>
      </w:r>
      <w:r>
        <w:rPr>
          <w:rFonts w:hint="eastAsia"/>
          <w:lang w:val="en-US" w:eastAsia="zh-CN"/>
        </w:rPr>
        <w:t>能力</w:t>
      </w:r>
      <w:r>
        <w:rPr>
          <w:rFonts w:hint="eastAsia"/>
        </w:rPr>
        <w:t>及相关证明</w:t>
      </w:r>
      <w:bookmarkEnd w:id="0"/>
      <w:bookmarkEnd w:id="1"/>
    </w:p>
    <w:p w14:paraId="464FF88D">
      <w:pPr>
        <w:pStyle w:val="9"/>
        <w:numPr>
          <w:ilvl w:val="0"/>
          <w:numId w:val="2"/>
        </w:numPr>
        <w:ind w:firstLine="482"/>
        <w:rPr>
          <w:rFonts w:hint="eastAsia"/>
          <w:highlight w:val="none"/>
          <w:lang w:val="en-US" w:eastAsia="zh-CN"/>
        </w:rPr>
      </w:pPr>
      <w:r>
        <w:rPr>
          <w:rFonts w:hint="default"/>
          <w:highlight w:val="none"/>
          <w:lang w:val="en-US" w:eastAsia="zh-CN"/>
        </w:rPr>
        <w:t>履约经验</w:t>
      </w:r>
    </w:p>
    <w:p w14:paraId="77570FA1">
      <w:pPr>
        <w:pStyle w:val="9"/>
        <w:numPr>
          <w:ilvl w:val="0"/>
          <w:numId w:val="2"/>
        </w:numPr>
        <w:ind w:firstLine="482"/>
      </w:pPr>
      <w:r>
        <w:rPr>
          <w:rFonts w:hint="default"/>
          <w:highlight w:val="none"/>
          <w:lang w:val="en-US" w:eastAsia="zh-CN"/>
        </w:rPr>
        <w:t>履约</w:t>
      </w:r>
      <w:r>
        <w:rPr>
          <w:rFonts w:hint="eastAsia"/>
          <w:highlight w:val="none"/>
          <w:lang w:val="en-US" w:eastAsia="zh-CN"/>
        </w:rPr>
        <w:t>能力</w:t>
      </w:r>
      <w:bookmarkStart w:id="2" w:name="_GoBack"/>
      <w:bookmarkEnd w:id="2"/>
      <w:r>
        <w:rPr>
          <w:rFonts w:hint="eastAsia"/>
          <w:highlight w:val="none"/>
          <w:lang w:val="en-US" w:eastAsia="zh-CN"/>
        </w:rPr>
        <w:t>。</w:t>
      </w:r>
    </w:p>
    <w:p w14:paraId="29AE6343">
      <w:pPr>
        <w:pStyle w:val="9"/>
        <w:numPr>
          <w:ilvl w:val="0"/>
          <w:numId w:val="2"/>
        </w:numPr>
        <w:ind w:firstLine="482"/>
      </w:pPr>
      <w:r>
        <w:rPr>
          <w:rFonts w:hint="eastAsia"/>
        </w:rPr>
        <w:t>供应商认为应当提供的证明材料(如涉及)</w:t>
      </w:r>
      <w:r>
        <w:rPr>
          <w:rFonts w:hint="eastAsia"/>
          <w:lang w:eastAsia="zh-CN"/>
        </w:rPr>
        <w:t>。</w:t>
      </w:r>
    </w:p>
    <w:p w14:paraId="535939AD">
      <w:pPr>
        <w:pStyle w:val="9"/>
        <w:numPr>
          <w:ilvl w:val="0"/>
          <w:numId w:val="0"/>
        </w:numPr>
        <w:ind w:firstLine="482" w:firstLineChars="200"/>
      </w:pPr>
      <w:r>
        <w:rPr>
          <w:rFonts w:hint="eastAsia"/>
        </w:rPr>
        <w:t>注：格式自拟。</w:t>
      </w:r>
    </w:p>
    <w:p w14:paraId="6FD909C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6F262B"/>
    <w:multiLevelType w:val="singleLevel"/>
    <w:tmpl w:val="9D6F262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wZjhmMjI0YjFmZWZkZTVkYTE2ZmZhMGExMTJhNzgifQ=="/>
  </w:docVars>
  <w:rsids>
    <w:rsidRoot w:val="79705A36"/>
    <w:rsid w:val="0B754EF6"/>
    <w:rsid w:val="0CA97C75"/>
    <w:rsid w:val="0D3B189C"/>
    <w:rsid w:val="0E72396F"/>
    <w:rsid w:val="212573DE"/>
    <w:rsid w:val="34B63D06"/>
    <w:rsid w:val="35FC1BEC"/>
    <w:rsid w:val="4AE81F28"/>
    <w:rsid w:val="65FD179B"/>
    <w:rsid w:val="69B824CD"/>
    <w:rsid w:val="6B4355EC"/>
    <w:rsid w:val="6BB278E5"/>
    <w:rsid w:val="6FD05D56"/>
    <w:rsid w:val="79705A36"/>
    <w:rsid w:val="7E0E3214"/>
    <w:rsid w:val="7E1A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4">
    <w:name w:val="toc 6"/>
    <w:basedOn w:val="1"/>
    <w:next w:val="1"/>
    <w:autoRedefine/>
    <w:qFormat/>
    <w:uiPriority w:val="0"/>
    <w:pPr>
      <w:ind w:left="2100"/>
    </w:pPr>
  </w:style>
  <w:style w:type="paragraph" w:customStyle="1" w:styleId="7">
    <w:name w:val="21、第三章“(一)”三级标题"/>
    <w:basedOn w:val="8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8">
    <w:name w:val="01、普通正文"/>
    <w:basedOn w:val="1"/>
    <w:next w:val="4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9">
    <w:name w:val="03、“注：”正文(加粗，首行缩进2字符)"/>
    <w:basedOn w:val="8"/>
    <w:autoRedefine/>
    <w:qFormat/>
    <w:uiPriority w:val="0"/>
    <w:pPr>
      <w:ind w:firstLine="480" w:firstLineChars="200"/>
    </w:pPr>
    <w:rPr>
      <w:b/>
    </w:rPr>
  </w:style>
  <w:style w:type="paragraph" w:customStyle="1" w:styleId="10">
    <w:name w:val="13、表格内居中正文"/>
    <w:basedOn w:val="1"/>
    <w:qFormat/>
    <w:uiPriority w:val="0"/>
    <w:pPr>
      <w:wordWrap w:val="0"/>
      <w:topLinePunct/>
      <w:spacing w:line="360" w:lineRule="exact"/>
      <w:jc w:val="center"/>
    </w:pPr>
    <w:rPr>
      <w:rFonts w:ascii="宋体" w:hAnsi="宋体" w:eastAsia="宋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</Words>
  <Characters>45</Characters>
  <Lines>0</Lines>
  <Paragraphs>0</Paragraphs>
  <TotalTime>0</TotalTime>
  <ScaleCrop>false</ScaleCrop>
  <LinksUpToDate>false</LinksUpToDate>
  <CharactersWithSpaces>45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2023-07-11T03:08:00Z</dcterms:created>
  <dc:creator>乾新招标王诗漾</dc:creator>
  <cp:lastModifiedBy>-</cp:lastModifiedBy>
  <dcterms:modified xsi:type="dcterms:W3CDTF">2025-03-10T03:57:02Z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FC4FFF4C507C43C3B9AC79718F0D8C0D_11</vt:lpwstr>
  </property>
  <property fmtid="{D5CDD505-2E9C-101B-9397-08002B2CF9AE}" pid="4" name="KSOTemplateDocerSaveRecord">
    <vt:lpwstr>eyJoZGlkIjoiZGI4ZDk3ZTg5OGE3NWI4OTdkYmNhODc3YmJiYjE1OTgiLCJ1c2VySWQiOiI0MzAxNjY5ODkifQ==</vt:lpwstr>
  </property>
</Properties>
</file>