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76C86">
      <w:pPr>
        <w:spacing w:line="400" w:lineRule="exact"/>
        <w:jc w:val="center"/>
        <w:outlineLvl w:val="2"/>
        <w:rPr>
          <w:rFonts w:hint="eastAsia" w:ascii="宋体" w:hAnsi="宋体" w:cs="宋体"/>
          <w:b/>
          <w:bCs/>
          <w:sz w:val="28"/>
          <w:szCs w:val="28"/>
          <w:highlight w:val="none"/>
        </w:rPr>
      </w:pPr>
    </w:p>
    <w:p w14:paraId="1F0B29F5">
      <w:pPr>
        <w:spacing w:line="400" w:lineRule="exact"/>
        <w:jc w:val="center"/>
        <w:outlineLvl w:val="2"/>
        <w:rPr>
          <w:rFonts w:hint="eastAsia" w:ascii="宋体" w:hAnsi="宋体" w:cs="宋体"/>
          <w:b/>
          <w:bCs/>
          <w:sz w:val="28"/>
          <w:szCs w:val="28"/>
          <w:highlight w:val="none"/>
        </w:rPr>
      </w:pPr>
      <w:r>
        <w:rPr>
          <w:rFonts w:hint="eastAsia" w:ascii="宋体" w:hAnsi="宋体" w:cs="宋体"/>
          <w:b/>
          <w:bCs/>
          <w:sz w:val="28"/>
          <w:szCs w:val="28"/>
          <w:highlight w:val="none"/>
        </w:rPr>
        <w:t>廉洁承诺书</w:t>
      </w:r>
    </w:p>
    <w:p w14:paraId="68374FE1">
      <w:pPr>
        <w:spacing w:line="400" w:lineRule="exact"/>
        <w:jc w:val="center"/>
        <w:outlineLvl w:val="2"/>
        <w:rPr>
          <w:rFonts w:hint="eastAsia" w:ascii="宋体" w:hAnsi="宋体" w:cs="宋体"/>
          <w:b/>
          <w:bCs/>
          <w:sz w:val="28"/>
          <w:szCs w:val="28"/>
          <w:highlight w:val="none"/>
        </w:rPr>
      </w:pPr>
    </w:p>
    <w:p w14:paraId="6BC099CD">
      <w:pPr>
        <w:spacing w:line="360" w:lineRule="auto"/>
        <w:rPr>
          <w:rFonts w:ascii="宋体" w:hAnsi="宋体" w:cs="宋体"/>
          <w:sz w:val="24"/>
          <w:szCs w:val="24"/>
          <w:highlight w:val="none"/>
        </w:rPr>
      </w:pPr>
      <w:r>
        <w:rPr>
          <w:rFonts w:hint="eastAsia" w:ascii="宋体" w:hAnsi="宋体" w:cs="宋体"/>
          <w:sz w:val="24"/>
          <w:szCs w:val="24"/>
          <w:highlight w:val="none"/>
        </w:rPr>
        <w:t>致：</w:t>
      </w:r>
      <w:r>
        <w:rPr>
          <w:rFonts w:ascii="宋体" w:hAnsi="宋体" w:cs="宋体"/>
          <w:sz w:val="24"/>
          <w:szCs w:val="24"/>
          <w:highlight w:val="none"/>
          <w:u w:val="single"/>
        </w:rPr>
        <w:t xml:space="preserve"> </w:t>
      </w:r>
      <w:r>
        <w:rPr>
          <w:rFonts w:hint="eastAsia" w:ascii="宋体" w:hAnsi="宋体" w:cs="宋体"/>
          <w:sz w:val="24"/>
          <w:szCs w:val="24"/>
          <w:highlight w:val="none"/>
          <w:u w:val="single"/>
          <w:lang w:eastAsia="zh-CN"/>
        </w:rPr>
        <w:t>福建</w:t>
      </w:r>
      <w:r>
        <w:rPr>
          <w:rFonts w:hint="eastAsia" w:ascii="宋体" w:hAnsi="宋体" w:cs="宋体"/>
          <w:sz w:val="24"/>
          <w:szCs w:val="24"/>
          <w:highlight w:val="none"/>
          <w:u w:val="single"/>
          <w:lang w:val="en-US" w:eastAsia="zh-CN"/>
        </w:rPr>
        <w:t>医科大学附属协和医院</w:t>
      </w:r>
      <w:r>
        <w:rPr>
          <w:rFonts w:ascii="宋体" w:hAnsi="宋体" w:cs="宋体"/>
          <w:sz w:val="24"/>
          <w:szCs w:val="24"/>
          <w:highlight w:val="none"/>
          <w:u w:val="single"/>
        </w:rPr>
        <w:t xml:space="preserve"> </w:t>
      </w:r>
    </w:p>
    <w:p w14:paraId="6B8C9723">
      <w:pPr>
        <w:spacing w:line="500" w:lineRule="atLeast"/>
        <w:ind w:firstLine="480" w:firstLineChars="200"/>
        <w:rPr>
          <w:rFonts w:ascii="宋体" w:hAnsi="宋体" w:cs="Times New Roman"/>
          <w:sz w:val="24"/>
          <w:szCs w:val="24"/>
          <w:highlight w:val="none"/>
        </w:rPr>
      </w:pPr>
      <w:r>
        <w:rPr>
          <w:rFonts w:ascii="宋体" w:hAnsi="宋体" w:cs="Times New Roman"/>
          <w:sz w:val="24"/>
          <w:szCs w:val="24"/>
          <w:highlight w:val="none"/>
        </w:rPr>
        <w:t>为加强采购中的廉政建设，防止发生违法违纪行为，预防职务犯罪案件的发生，我方郑重承诺如下：</w:t>
      </w:r>
    </w:p>
    <w:p w14:paraId="428CF762">
      <w:pPr>
        <w:spacing w:line="500" w:lineRule="atLeast"/>
        <w:rPr>
          <w:rFonts w:ascii="宋体" w:hAnsi="宋体" w:cs="Times New Roman"/>
          <w:sz w:val="24"/>
          <w:szCs w:val="24"/>
          <w:highlight w:val="none"/>
        </w:rPr>
      </w:pPr>
      <w:r>
        <w:rPr>
          <w:rFonts w:ascii="宋体" w:hAnsi="宋体" w:cs="Times New Roman"/>
          <w:sz w:val="24"/>
          <w:szCs w:val="24"/>
          <w:highlight w:val="none"/>
        </w:rPr>
        <w:t xml:space="preserve">   </w:t>
      </w:r>
      <w:r>
        <w:rPr>
          <w:rFonts w:hint="eastAsia" w:ascii="宋体" w:hAnsi="宋体" w:cs="Times New Roman"/>
          <w:sz w:val="24"/>
          <w:szCs w:val="24"/>
          <w:highlight w:val="none"/>
          <w:lang w:val="en-US" w:eastAsia="zh-CN"/>
        </w:rPr>
        <w:t xml:space="preserve"> </w:t>
      </w:r>
      <w:r>
        <w:rPr>
          <w:rFonts w:ascii="宋体" w:hAnsi="宋体" w:cs="Times New Roman"/>
          <w:sz w:val="24"/>
          <w:szCs w:val="24"/>
          <w:highlight w:val="none"/>
        </w:rPr>
        <w:t>（1）遵守国家和省、市以及行业主管部门关于党风廉政建设的各项规定；</w:t>
      </w:r>
    </w:p>
    <w:p w14:paraId="0FB8CAB3">
      <w:pPr>
        <w:spacing w:line="500" w:lineRule="atLeast"/>
        <w:rPr>
          <w:rFonts w:ascii="宋体" w:hAnsi="宋体" w:cs="Times New Roman"/>
          <w:sz w:val="24"/>
          <w:szCs w:val="24"/>
          <w:highlight w:val="none"/>
        </w:rPr>
      </w:pPr>
      <w:r>
        <w:rPr>
          <w:rFonts w:ascii="宋体" w:hAnsi="宋体" w:cs="Times New Roman"/>
          <w:sz w:val="24"/>
          <w:szCs w:val="24"/>
          <w:highlight w:val="none"/>
        </w:rPr>
        <w:t xml:space="preserve">   </w:t>
      </w:r>
      <w:r>
        <w:rPr>
          <w:rFonts w:hint="eastAsia" w:ascii="宋体" w:hAnsi="宋体" w:cs="Times New Roman"/>
          <w:sz w:val="24"/>
          <w:szCs w:val="24"/>
          <w:highlight w:val="none"/>
          <w:lang w:val="en-US" w:eastAsia="zh-CN"/>
        </w:rPr>
        <w:t xml:space="preserve"> </w:t>
      </w:r>
      <w:r>
        <w:rPr>
          <w:rFonts w:ascii="宋体" w:hAnsi="宋体" w:cs="Times New Roman"/>
          <w:sz w:val="24"/>
          <w:szCs w:val="24"/>
          <w:highlight w:val="none"/>
        </w:rPr>
        <w:t>（</w:t>
      </w:r>
      <w:r>
        <w:rPr>
          <w:rFonts w:hint="eastAsia" w:ascii="宋体" w:hAnsi="宋体" w:cs="Times New Roman"/>
          <w:sz w:val="24"/>
          <w:szCs w:val="24"/>
          <w:highlight w:val="none"/>
        </w:rPr>
        <w:t>2</w:t>
      </w:r>
      <w:r>
        <w:rPr>
          <w:rFonts w:ascii="宋体" w:hAnsi="宋体" w:cs="Times New Roman"/>
          <w:sz w:val="24"/>
          <w:szCs w:val="24"/>
          <w:highlight w:val="none"/>
        </w:rPr>
        <w:t>）不以任何理由向贵单位及其工作人员行贿或馈赠礼品；</w:t>
      </w:r>
    </w:p>
    <w:p w14:paraId="33AB0C7A">
      <w:pPr>
        <w:spacing w:line="500" w:lineRule="atLeast"/>
        <w:rPr>
          <w:rFonts w:ascii="宋体" w:hAnsi="宋体" w:cs="Times New Roman"/>
          <w:sz w:val="24"/>
          <w:szCs w:val="24"/>
          <w:highlight w:val="none"/>
        </w:rPr>
      </w:pPr>
      <w:r>
        <w:rPr>
          <w:rFonts w:ascii="宋体" w:hAnsi="宋体" w:cs="Times New Roman"/>
          <w:sz w:val="24"/>
          <w:szCs w:val="24"/>
          <w:highlight w:val="none"/>
        </w:rPr>
        <w:t xml:space="preserve">   </w:t>
      </w:r>
      <w:r>
        <w:rPr>
          <w:rFonts w:hint="eastAsia" w:ascii="宋体" w:hAnsi="宋体" w:cs="Times New Roman"/>
          <w:sz w:val="24"/>
          <w:szCs w:val="24"/>
          <w:highlight w:val="none"/>
          <w:lang w:val="en-US" w:eastAsia="zh-CN"/>
        </w:rPr>
        <w:t xml:space="preserve"> </w:t>
      </w:r>
      <w:r>
        <w:rPr>
          <w:rFonts w:ascii="宋体" w:hAnsi="宋体" w:cs="Times New Roman"/>
          <w:sz w:val="24"/>
          <w:szCs w:val="24"/>
          <w:highlight w:val="none"/>
        </w:rPr>
        <w:t>（</w:t>
      </w:r>
      <w:r>
        <w:rPr>
          <w:rFonts w:hint="eastAsia" w:ascii="宋体" w:hAnsi="宋体" w:cs="Times New Roman"/>
          <w:sz w:val="24"/>
          <w:szCs w:val="24"/>
          <w:highlight w:val="none"/>
        </w:rPr>
        <w:t>3</w:t>
      </w:r>
      <w:r>
        <w:rPr>
          <w:rFonts w:ascii="宋体" w:hAnsi="宋体" w:cs="Times New Roman"/>
          <w:sz w:val="24"/>
          <w:szCs w:val="24"/>
          <w:highlight w:val="none"/>
        </w:rPr>
        <w:t>）不以任何名义为贵单位及其工作人员报支需要由其个人支付的任何费用；</w:t>
      </w:r>
    </w:p>
    <w:p w14:paraId="68E9030B">
      <w:pPr>
        <w:spacing w:line="500" w:lineRule="atLeast"/>
        <w:rPr>
          <w:rFonts w:ascii="宋体" w:hAnsi="宋体" w:cs="Times New Roman"/>
          <w:sz w:val="24"/>
          <w:szCs w:val="24"/>
          <w:highlight w:val="none"/>
        </w:rPr>
      </w:pPr>
      <w:r>
        <w:rPr>
          <w:rFonts w:ascii="宋体" w:hAnsi="宋体" w:cs="Times New Roman"/>
          <w:sz w:val="24"/>
          <w:szCs w:val="24"/>
          <w:highlight w:val="none"/>
        </w:rPr>
        <w:t xml:space="preserve">   </w:t>
      </w:r>
      <w:r>
        <w:rPr>
          <w:rFonts w:hint="eastAsia" w:ascii="宋体" w:hAnsi="宋体" w:cs="Times New Roman"/>
          <w:sz w:val="24"/>
          <w:szCs w:val="24"/>
          <w:highlight w:val="none"/>
          <w:lang w:val="en-US" w:eastAsia="zh-CN"/>
        </w:rPr>
        <w:t xml:space="preserve"> </w:t>
      </w:r>
      <w:r>
        <w:rPr>
          <w:rFonts w:ascii="宋体" w:hAnsi="宋体" w:cs="Times New Roman"/>
          <w:sz w:val="24"/>
          <w:szCs w:val="24"/>
          <w:highlight w:val="none"/>
        </w:rPr>
        <w:t>（</w:t>
      </w:r>
      <w:r>
        <w:rPr>
          <w:rFonts w:hint="eastAsia" w:ascii="宋体" w:hAnsi="宋体" w:cs="Times New Roman"/>
          <w:sz w:val="24"/>
          <w:szCs w:val="24"/>
          <w:highlight w:val="none"/>
        </w:rPr>
        <w:t>4</w:t>
      </w:r>
      <w:r>
        <w:rPr>
          <w:rFonts w:ascii="宋体" w:hAnsi="宋体" w:cs="Times New Roman"/>
          <w:sz w:val="24"/>
          <w:szCs w:val="24"/>
          <w:highlight w:val="none"/>
        </w:rPr>
        <w:t>）不以任何理由邀请贵单位及其工作人员参加各项娱乐性活动；</w:t>
      </w:r>
    </w:p>
    <w:p w14:paraId="0C8DC734">
      <w:pPr>
        <w:spacing w:line="500" w:lineRule="atLeast"/>
        <w:rPr>
          <w:rFonts w:ascii="宋体" w:hAnsi="宋体" w:cs="Times New Roman"/>
          <w:sz w:val="24"/>
          <w:szCs w:val="24"/>
          <w:highlight w:val="none"/>
        </w:rPr>
      </w:pPr>
      <w:r>
        <w:rPr>
          <w:rFonts w:ascii="宋体" w:hAnsi="宋体" w:cs="Times New Roman"/>
          <w:sz w:val="24"/>
          <w:szCs w:val="24"/>
          <w:highlight w:val="none"/>
        </w:rPr>
        <w:t xml:space="preserve">   </w:t>
      </w:r>
      <w:r>
        <w:rPr>
          <w:rFonts w:hint="eastAsia" w:ascii="宋体" w:hAnsi="宋体" w:cs="Times New Roman"/>
          <w:sz w:val="24"/>
          <w:szCs w:val="24"/>
          <w:highlight w:val="none"/>
          <w:lang w:val="en-US" w:eastAsia="zh-CN"/>
        </w:rPr>
        <w:t xml:space="preserve"> </w:t>
      </w:r>
      <w:r>
        <w:rPr>
          <w:rFonts w:ascii="宋体" w:hAnsi="宋体" w:cs="Times New Roman"/>
          <w:sz w:val="24"/>
          <w:szCs w:val="24"/>
          <w:highlight w:val="none"/>
        </w:rPr>
        <w:t>（</w:t>
      </w:r>
      <w:r>
        <w:rPr>
          <w:rFonts w:hint="eastAsia" w:ascii="宋体" w:hAnsi="宋体" w:cs="Times New Roman"/>
          <w:sz w:val="24"/>
          <w:szCs w:val="24"/>
          <w:highlight w:val="none"/>
        </w:rPr>
        <w:t>5</w:t>
      </w:r>
      <w:r>
        <w:rPr>
          <w:rFonts w:ascii="宋体" w:hAnsi="宋体" w:cs="Times New Roman"/>
          <w:sz w:val="24"/>
          <w:szCs w:val="24"/>
          <w:highlight w:val="none"/>
        </w:rPr>
        <w:t>）不为贵单位和个人购置或提供通讯工具、交通工具、家电和高档办公用品；</w:t>
      </w:r>
    </w:p>
    <w:p w14:paraId="24D2D7C1">
      <w:pPr>
        <w:spacing w:line="500" w:lineRule="atLeast"/>
        <w:rPr>
          <w:rFonts w:ascii="宋体" w:hAnsi="宋体" w:cs="Times New Roman"/>
          <w:sz w:val="24"/>
          <w:szCs w:val="24"/>
          <w:highlight w:val="none"/>
        </w:rPr>
      </w:pPr>
      <w:r>
        <w:rPr>
          <w:rFonts w:ascii="宋体" w:hAnsi="宋体" w:cs="Times New Roman"/>
          <w:sz w:val="24"/>
          <w:szCs w:val="24"/>
          <w:highlight w:val="none"/>
        </w:rPr>
        <w:t xml:space="preserve">   </w:t>
      </w:r>
      <w:r>
        <w:rPr>
          <w:rFonts w:hint="eastAsia" w:ascii="宋体" w:hAnsi="宋体" w:cs="Times New Roman"/>
          <w:sz w:val="24"/>
          <w:szCs w:val="24"/>
          <w:highlight w:val="none"/>
          <w:lang w:val="en-US" w:eastAsia="zh-CN"/>
        </w:rPr>
        <w:t xml:space="preserve"> </w:t>
      </w:r>
      <w:r>
        <w:rPr>
          <w:rFonts w:ascii="宋体" w:hAnsi="宋体" w:cs="Times New Roman"/>
          <w:sz w:val="24"/>
          <w:szCs w:val="24"/>
          <w:highlight w:val="none"/>
        </w:rPr>
        <w:t>（</w:t>
      </w:r>
      <w:r>
        <w:rPr>
          <w:rFonts w:hint="eastAsia" w:ascii="宋体" w:hAnsi="宋体" w:cs="Times New Roman"/>
          <w:sz w:val="24"/>
          <w:szCs w:val="24"/>
          <w:highlight w:val="none"/>
        </w:rPr>
        <w:t>6</w:t>
      </w:r>
      <w:r>
        <w:rPr>
          <w:rFonts w:ascii="宋体" w:hAnsi="宋体" w:cs="Times New Roman"/>
          <w:sz w:val="24"/>
          <w:szCs w:val="24"/>
          <w:highlight w:val="none"/>
        </w:rPr>
        <w:t>）</w:t>
      </w:r>
      <w:r>
        <w:rPr>
          <w:rFonts w:hint="eastAsia" w:ascii="宋体" w:hAnsi="宋体" w:cs="Times New Roman"/>
          <w:sz w:val="24"/>
          <w:szCs w:val="24"/>
          <w:highlight w:val="none"/>
        </w:rPr>
        <w:t>在相关案件查办时，有配合甲方和监委提供证据、作证的义务；</w:t>
      </w:r>
    </w:p>
    <w:p w14:paraId="6A8F81D8">
      <w:pPr>
        <w:spacing w:line="500" w:lineRule="atLeast"/>
        <w:rPr>
          <w:rFonts w:hint="eastAsia" w:ascii="宋体" w:hAnsi="宋体" w:cs="Times New Roman"/>
          <w:sz w:val="24"/>
          <w:szCs w:val="24"/>
          <w:highlight w:val="none"/>
        </w:rPr>
      </w:pPr>
      <w:r>
        <w:rPr>
          <w:rFonts w:hint="eastAsia" w:ascii="宋体" w:hAnsi="宋体" w:cs="Times New Roman"/>
          <w:sz w:val="24"/>
          <w:szCs w:val="24"/>
          <w:highlight w:val="none"/>
        </w:rPr>
        <w:t xml:space="preserve">   </w:t>
      </w:r>
      <w:r>
        <w:rPr>
          <w:rFonts w:hint="eastAsia" w:ascii="宋体" w:hAnsi="宋体" w:cs="Times New Roman"/>
          <w:sz w:val="24"/>
          <w:szCs w:val="24"/>
          <w:highlight w:val="none"/>
          <w:lang w:val="en-US" w:eastAsia="zh-CN"/>
        </w:rPr>
        <w:t xml:space="preserve"> </w:t>
      </w:r>
      <w:r>
        <w:rPr>
          <w:rFonts w:hint="eastAsia" w:ascii="宋体" w:hAnsi="宋体" w:cs="Times New Roman"/>
          <w:sz w:val="24"/>
          <w:szCs w:val="24"/>
          <w:highlight w:val="none"/>
        </w:rPr>
        <w:t>（7）</w:t>
      </w:r>
      <w:r>
        <w:rPr>
          <w:rFonts w:ascii="宋体" w:hAnsi="宋体" w:cs="Times New Roman"/>
          <w:sz w:val="24"/>
          <w:szCs w:val="24"/>
          <w:highlight w:val="none"/>
        </w:rPr>
        <w:t>没有其他违反廉政建设规定的行为</w:t>
      </w:r>
      <w:r>
        <w:rPr>
          <w:rFonts w:hint="eastAsia" w:ascii="宋体" w:hAnsi="宋体" w:cs="Times New Roman"/>
          <w:sz w:val="24"/>
          <w:szCs w:val="24"/>
          <w:highlight w:val="none"/>
        </w:rPr>
        <w:t>。</w:t>
      </w:r>
    </w:p>
    <w:p w14:paraId="4E3C2683">
      <w:pPr>
        <w:spacing w:line="500" w:lineRule="atLeast"/>
        <w:ind w:firstLine="480" w:firstLineChars="200"/>
        <w:rPr>
          <w:rFonts w:hint="eastAsia" w:eastAsia="宋体"/>
          <w:highlight w:val="none"/>
          <w:lang w:val="en-US" w:eastAsia="zh-CN"/>
        </w:rPr>
      </w:pPr>
      <w:r>
        <w:rPr>
          <w:rFonts w:hint="eastAsia" w:ascii="宋体" w:hAnsi="宋体" w:cs="Times New Roman"/>
          <w:sz w:val="24"/>
          <w:szCs w:val="24"/>
          <w:highlight w:val="none"/>
          <w:lang w:val="en-US" w:eastAsia="zh-CN"/>
        </w:rPr>
        <w:t>（8）没有存在与参与本项目的其他供应商有围标串标行为。</w:t>
      </w:r>
    </w:p>
    <w:p w14:paraId="2E9F6B5D">
      <w:pPr>
        <w:spacing w:line="500" w:lineRule="atLeast"/>
        <w:ind w:firstLine="480" w:firstLineChars="200"/>
        <w:rPr>
          <w:rFonts w:ascii="宋体" w:hAnsi="宋体" w:cs="Times New Roman"/>
          <w:sz w:val="24"/>
          <w:szCs w:val="24"/>
          <w:highlight w:val="none"/>
        </w:rPr>
      </w:pPr>
      <w:r>
        <w:rPr>
          <w:rFonts w:hint="eastAsia" w:ascii="宋体" w:hAnsi="宋体" w:cs="Times New Roman"/>
          <w:sz w:val="24"/>
          <w:szCs w:val="24"/>
          <w:highlight w:val="none"/>
        </w:rPr>
        <w:t>若违反上述廉洁承诺，同意被贵单位列入</w:t>
      </w:r>
      <w:r>
        <w:rPr>
          <w:rFonts w:hint="eastAsia" w:ascii="宋体" w:hAnsi="宋体" w:cs="Times New Roman"/>
          <w:sz w:val="24"/>
          <w:szCs w:val="24"/>
          <w:highlight w:val="none"/>
          <w:lang w:eastAsia="zh-CN"/>
        </w:rPr>
        <w:t>贵单位</w:t>
      </w:r>
      <w:r>
        <w:rPr>
          <w:rFonts w:ascii="宋体" w:hAnsi="宋体" w:cs="Times New Roman"/>
          <w:sz w:val="24"/>
          <w:szCs w:val="24"/>
          <w:highlight w:val="none"/>
        </w:rPr>
        <w:t>不良供应商名单，在禁止期内</w:t>
      </w:r>
      <w:r>
        <w:rPr>
          <w:rFonts w:hint="eastAsia" w:ascii="宋体" w:hAnsi="宋体" w:cs="Times New Roman"/>
          <w:sz w:val="24"/>
          <w:szCs w:val="24"/>
          <w:highlight w:val="none"/>
        </w:rPr>
        <w:t>，</w:t>
      </w:r>
      <w:r>
        <w:rPr>
          <w:rFonts w:ascii="宋体" w:hAnsi="宋体" w:cs="Times New Roman"/>
          <w:sz w:val="24"/>
          <w:szCs w:val="24"/>
          <w:highlight w:val="none"/>
        </w:rPr>
        <w:t>放弃参与</w:t>
      </w:r>
      <w:r>
        <w:rPr>
          <w:rFonts w:hint="eastAsia" w:ascii="宋体" w:hAnsi="宋体" w:cs="Times New Roman"/>
          <w:sz w:val="24"/>
          <w:szCs w:val="24"/>
          <w:highlight w:val="none"/>
          <w:lang w:eastAsia="zh-CN"/>
        </w:rPr>
        <w:t>贵单位</w:t>
      </w:r>
      <w:r>
        <w:rPr>
          <w:rFonts w:ascii="宋体" w:hAnsi="宋体" w:cs="Times New Roman"/>
          <w:sz w:val="24"/>
          <w:szCs w:val="24"/>
          <w:highlight w:val="none"/>
        </w:rPr>
        <w:t>各类招标采购活动的权利</w:t>
      </w:r>
      <w:r>
        <w:rPr>
          <w:rFonts w:hint="eastAsia" w:ascii="宋体" w:hAnsi="宋体" w:cs="Times New Roman"/>
          <w:sz w:val="24"/>
          <w:szCs w:val="24"/>
          <w:highlight w:val="none"/>
        </w:rPr>
        <w:t>。</w:t>
      </w:r>
    </w:p>
    <w:p w14:paraId="3A681F9B">
      <w:pPr>
        <w:spacing w:line="500" w:lineRule="atLeast"/>
        <w:rPr>
          <w:rFonts w:ascii="宋体" w:hAnsi="宋体" w:cs="Times New Roman"/>
          <w:sz w:val="24"/>
          <w:szCs w:val="24"/>
          <w:highlight w:val="none"/>
        </w:rPr>
      </w:pPr>
    </w:p>
    <w:p w14:paraId="1633F2EE">
      <w:pPr>
        <w:spacing w:line="500" w:lineRule="atLeast"/>
        <w:rPr>
          <w:rFonts w:ascii="宋体" w:hAnsi="宋体" w:cs="Times New Roman"/>
          <w:sz w:val="24"/>
          <w:szCs w:val="24"/>
          <w:highlight w:val="none"/>
        </w:rPr>
      </w:pPr>
    </w:p>
    <w:p w14:paraId="163D2AE8">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both"/>
        <w:textAlignment w:val="auto"/>
        <w:rPr>
          <w:rFonts w:ascii="宋体" w:hAnsi="宋体" w:cs="宋体"/>
          <w:sz w:val="24"/>
          <w:szCs w:val="24"/>
          <w:highlight w:val="none"/>
          <w:u w:val="single"/>
        </w:rPr>
      </w:pPr>
      <w:r>
        <w:rPr>
          <w:rFonts w:hint="eastAsia" w:ascii="宋体" w:hAnsi="宋体" w:cs="宋体"/>
          <w:sz w:val="24"/>
          <w:szCs w:val="24"/>
          <w:highlight w:val="none"/>
        </w:rPr>
        <w:t>投标人：</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（全称）</w:t>
      </w:r>
    </w:p>
    <w:p w14:paraId="5DCD67FF">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both"/>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rPr>
        <w:t>法定代表人或委托代理人签字</w:t>
      </w:r>
      <w:r>
        <w:rPr>
          <w:rFonts w:hint="eastAsia" w:ascii="宋体" w:hAnsi="宋体" w:cs="宋体"/>
          <w:sz w:val="24"/>
          <w:szCs w:val="24"/>
          <w:highlight w:val="none"/>
          <w:u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p>
    <w:p w14:paraId="371BCFFB">
      <w:pPr>
        <w:jc w:val="right"/>
        <w:rPr>
          <w:rFonts w:hint="eastAsia" w:ascii="宋体" w:hAnsi="宋体" w:cs="宋体"/>
          <w:sz w:val="24"/>
          <w:szCs w:val="24"/>
          <w:highlight w:val="none"/>
        </w:rPr>
      </w:pPr>
    </w:p>
    <w:p w14:paraId="0E3E37DE">
      <w:pPr>
        <w:jc w:val="right"/>
      </w:pPr>
      <w:bookmarkStart w:id="0" w:name="_GoBack"/>
      <w:bookmarkEnd w:id="0"/>
      <w:r>
        <w:rPr>
          <w:rFonts w:hint="eastAsia" w:ascii="宋体" w:hAnsi="宋体" w:cs="宋体"/>
          <w:sz w:val="24"/>
          <w:szCs w:val="24"/>
          <w:highlight w:val="none"/>
        </w:rPr>
        <w:t>日期：</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1YmFmYmZjNmQyMTU1ZWQ1MjNlMGY3MjRiNzZhZGYifQ=="/>
  </w:docVars>
  <w:rsids>
    <w:rsidRoot w:val="73593FBE"/>
    <w:rsid w:val="653F701C"/>
    <w:rsid w:val="6DBF35D2"/>
    <w:rsid w:val="73593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383</Words>
  <Characters>383</Characters>
  <Lines>0</Lines>
  <Paragraphs>0</Paragraphs>
  <TotalTime>2</TotalTime>
  <ScaleCrop>false</ScaleCrop>
  <LinksUpToDate>false</LinksUpToDate>
  <CharactersWithSpaces>463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2024-10-29T08:58:00Z</dcterms:created>
  <dc:creator>华腾招标吴明珠</dc:creator>
  <cp:lastModifiedBy>蔡晓畅</cp:lastModifiedBy>
  <dcterms:modified xsi:type="dcterms:W3CDTF">2025-02-27T05:52:02Z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9AB81D10E6C9408F91FFB2B7F9DA1E33_13</vt:lpwstr>
  </property>
  <property fmtid="{D5CDD505-2E9C-101B-9397-08002B2CF9AE}" pid="4" name="KSOTemplateDocerSaveRecord">
    <vt:lpwstr>eyJoZGlkIjoiMDg3YzY4OTc2MmJiYmZlNmMyYmIzOGE2NjIzMDNjOWEiLCJ1c2VySWQiOiIxNTczNDg2MTI1In0=</vt:lpwstr>
  </property>
</Properties>
</file>