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DBDB9">
      <w:pPr>
        <w:spacing w:line="540" w:lineRule="exact"/>
        <w:ind w:firstLine="56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(三)合同文本的主要条款</w:t>
      </w:r>
    </w:p>
    <w:p w14:paraId="79444F60">
      <w:pPr>
        <w:numPr>
          <w:ilvl w:val="0"/>
          <w:numId w:val="1"/>
        </w:numPr>
        <w:spacing w:line="5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包1</w:t>
      </w:r>
    </w:p>
    <w:p w14:paraId="18882152">
      <w:pPr>
        <w:pStyle w:val="7"/>
        <w:spacing w:line="360" w:lineRule="auto"/>
        <w:ind w:firstLine="560"/>
        <w:rPr>
          <w:rFonts w:hint="eastAsia" w:ascii="仿宋" w:hAnsi="仿宋" w:eastAsia="仿宋" w:cs="仿宋"/>
          <w:color w:val="auto"/>
          <w:sz w:val="28"/>
          <w:szCs w:val="28"/>
          <w:highlight w:val="none"/>
        </w:rPr>
      </w:pPr>
      <w:bookmarkStart w:id="0" w:name="_Toc350864527"/>
      <w:bookmarkStart w:id="1" w:name="_Toc349810624"/>
      <w:r>
        <w:rPr>
          <w:rFonts w:hint="eastAsia" w:ascii="仿宋" w:hAnsi="仿宋" w:eastAsia="仿宋" w:cs="仿宋"/>
          <w:color w:val="auto"/>
          <w:sz w:val="28"/>
          <w:szCs w:val="28"/>
          <w:highlight w:val="none"/>
        </w:rPr>
        <w:t xml:space="preserve">合同编号：XXX                                         </w:t>
      </w:r>
    </w:p>
    <w:p w14:paraId="528600E6">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签订地点：XXX                                                                       </w:t>
      </w:r>
    </w:p>
    <w:p w14:paraId="66CBBC36">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采购人（甲方）：XXX                                          </w:t>
      </w:r>
    </w:p>
    <w:p w14:paraId="58CDA315">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供应商（乙方）：XXX                                          </w:t>
      </w:r>
    </w:p>
    <w:p w14:paraId="639796F0">
      <w:pPr>
        <w:pStyle w:val="2"/>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根据《中华人民共和国政府采购法》、《中华人民共和国民法典》及</w:t>
      </w:r>
      <w:r>
        <w:rPr>
          <w:rFonts w:hint="eastAsia" w:ascii="仿宋" w:hAnsi="仿宋" w:eastAsia="仿宋" w:cs="仿宋"/>
          <w:color w:val="auto"/>
          <w:sz w:val="28"/>
          <w:szCs w:val="28"/>
          <w:highlight w:val="none"/>
          <w:u w:val="single"/>
          <w:lang w:eastAsia="zh-CN"/>
        </w:rPr>
        <w:t>高压氧舱等医疗设备</w:t>
      </w:r>
      <w:r>
        <w:rPr>
          <w:rFonts w:hint="eastAsia" w:ascii="仿宋" w:hAnsi="仿宋" w:eastAsia="仿宋" w:cs="仿宋"/>
          <w:color w:val="auto"/>
          <w:sz w:val="28"/>
          <w:szCs w:val="28"/>
          <w:highlight w:val="none"/>
        </w:rPr>
        <w:t>（项目编号：XXX）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7582A22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一、合同货物</w:t>
      </w:r>
    </w:p>
    <w:tbl>
      <w:tblPr>
        <w:tblStyle w:val="4"/>
        <w:tblW w:w="4997"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26"/>
        <w:gridCol w:w="886"/>
        <w:gridCol w:w="496"/>
        <w:gridCol w:w="496"/>
        <w:gridCol w:w="1056"/>
        <w:gridCol w:w="1056"/>
        <w:gridCol w:w="619"/>
        <w:gridCol w:w="797"/>
        <w:gridCol w:w="496"/>
        <w:gridCol w:w="496"/>
        <w:gridCol w:w="496"/>
        <w:gridCol w:w="497"/>
      </w:tblGrid>
      <w:tr w14:paraId="0AD242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700" w:type="pct"/>
            <w:vMerge w:val="restart"/>
            <w:tcBorders>
              <w:top w:val="single" w:color="auto" w:sz="4" w:space="0"/>
              <w:left w:val="single" w:color="auto" w:sz="4" w:space="0"/>
              <w:right w:val="single" w:color="auto" w:sz="4" w:space="0"/>
            </w:tcBorders>
            <w:vAlign w:val="center"/>
          </w:tcPr>
          <w:p w14:paraId="5A548899">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货物品名</w:t>
            </w:r>
          </w:p>
        </w:tc>
        <w:tc>
          <w:tcPr>
            <w:tcW w:w="559" w:type="pct"/>
            <w:vMerge w:val="restart"/>
            <w:tcBorders>
              <w:top w:val="single" w:color="auto" w:sz="4" w:space="0"/>
              <w:left w:val="single" w:color="auto" w:sz="4" w:space="0"/>
              <w:right w:val="single" w:color="auto" w:sz="4" w:space="0"/>
            </w:tcBorders>
            <w:vAlign w:val="center"/>
          </w:tcPr>
          <w:p w14:paraId="30B295A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规格</w:t>
            </w:r>
          </w:p>
          <w:p w14:paraId="7B0974D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型号</w:t>
            </w:r>
          </w:p>
        </w:tc>
        <w:tc>
          <w:tcPr>
            <w:tcW w:w="329" w:type="pct"/>
            <w:vMerge w:val="restart"/>
            <w:tcBorders>
              <w:top w:val="single" w:color="auto" w:sz="4" w:space="0"/>
              <w:left w:val="single" w:color="auto" w:sz="4" w:space="0"/>
              <w:right w:val="single" w:color="auto" w:sz="4" w:space="0"/>
            </w:tcBorders>
            <w:vAlign w:val="center"/>
          </w:tcPr>
          <w:p w14:paraId="476ADCAD">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tc>
        <w:tc>
          <w:tcPr>
            <w:tcW w:w="289" w:type="pct"/>
            <w:vMerge w:val="restart"/>
            <w:tcBorders>
              <w:top w:val="single" w:color="auto" w:sz="4" w:space="0"/>
              <w:left w:val="single" w:color="auto" w:sz="4" w:space="0"/>
              <w:right w:val="single" w:color="auto" w:sz="4" w:space="0"/>
            </w:tcBorders>
            <w:vAlign w:val="center"/>
          </w:tcPr>
          <w:p w14:paraId="126A619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579" w:type="pct"/>
            <w:vMerge w:val="restart"/>
            <w:tcBorders>
              <w:top w:val="single" w:color="auto" w:sz="4" w:space="0"/>
              <w:left w:val="single" w:color="auto" w:sz="4" w:space="0"/>
              <w:right w:val="single" w:color="auto" w:sz="4" w:space="0"/>
            </w:tcBorders>
            <w:vAlign w:val="center"/>
          </w:tcPr>
          <w:p w14:paraId="2E9088D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单价</w:t>
            </w:r>
          </w:p>
          <w:p w14:paraId="7912A7EF">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（元）</w:t>
            </w:r>
          </w:p>
        </w:tc>
        <w:tc>
          <w:tcPr>
            <w:tcW w:w="579" w:type="pct"/>
            <w:vMerge w:val="restart"/>
            <w:tcBorders>
              <w:top w:val="single" w:color="auto" w:sz="4" w:space="0"/>
              <w:left w:val="single" w:color="auto" w:sz="4" w:space="0"/>
              <w:right w:val="single" w:color="auto" w:sz="4" w:space="0"/>
            </w:tcBorders>
            <w:vAlign w:val="center"/>
          </w:tcPr>
          <w:p w14:paraId="02BAD59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总价</w:t>
            </w:r>
          </w:p>
          <w:p w14:paraId="726616EC">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（元）</w:t>
            </w:r>
          </w:p>
        </w:tc>
        <w:tc>
          <w:tcPr>
            <w:tcW w:w="404" w:type="pct"/>
            <w:vMerge w:val="restart"/>
            <w:tcBorders>
              <w:top w:val="single" w:color="auto" w:sz="4" w:space="0"/>
              <w:left w:val="single" w:color="auto" w:sz="4" w:space="0"/>
              <w:right w:val="single" w:color="auto" w:sz="4" w:space="0"/>
            </w:tcBorders>
            <w:vAlign w:val="center"/>
          </w:tcPr>
          <w:p w14:paraId="0B898342">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随机</w:t>
            </w:r>
          </w:p>
          <w:p w14:paraId="7C3B6AF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配件</w:t>
            </w:r>
          </w:p>
        </w:tc>
        <w:tc>
          <w:tcPr>
            <w:tcW w:w="507" w:type="pct"/>
            <w:vMerge w:val="restart"/>
            <w:tcBorders>
              <w:top w:val="single" w:color="auto" w:sz="4" w:space="0"/>
              <w:left w:val="single" w:color="auto" w:sz="4" w:space="0"/>
              <w:right w:val="single" w:color="auto" w:sz="4" w:space="0"/>
            </w:tcBorders>
            <w:vAlign w:val="center"/>
          </w:tcPr>
          <w:p w14:paraId="583D740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交货期</w:t>
            </w:r>
          </w:p>
        </w:tc>
        <w:tc>
          <w:tcPr>
            <w:tcW w:w="1052" w:type="pct"/>
            <w:gridSpan w:val="4"/>
            <w:tcBorders>
              <w:top w:val="single" w:color="auto" w:sz="4" w:space="0"/>
              <w:left w:val="single" w:color="auto" w:sz="4" w:space="0"/>
              <w:bottom w:val="single" w:color="auto" w:sz="4" w:space="0"/>
              <w:right w:val="single" w:color="auto" w:sz="4" w:space="0"/>
            </w:tcBorders>
            <w:vAlign w:val="center"/>
          </w:tcPr>
          <w:p w14:paraId="6FCB0021">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资金来源（万元）</w:t>
            </w:r>
          </w:p>
        </w:tc>
      </w:tr>
      <w:tr w14:paraId="15E852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700" w:type="pct"/>
            <w:vMerge w:val="continue"/>
            <w:tcBorders>
              <w:left w:val="single" w:color="auto" w:sz="4" w:space="0"/>
              <w:bottom w:val="single" w:color="auto" w:sz="4" w:space="0"/>
              <w:right w:val="single" w:color="auto" w:sz="4" w:space="0"/>
            </w:tcBorders>
            <w:vAlign w:val="center"/>
          </w:tcPr>
          <w:p w14:paraId="7EAA6550">
            <w:pPr>
              <w:spacing w:line="360" w:lineRule="auto"/>
              <w:rPr>
                <w:rFonts w:hint="eastAsia" w:ascii="仿宋" w:hAnsi="仿宋" w:eastAsia="仿宋" w:cs="仿宋"/>
                <w:color w:val="auto"/>
                <w:sz w:val="28"/>
                <w:szCs w:val="28"/>
                <w:highlight w:val="none"/>
              </w:rPr>
            </w:pPr>
          </w:p>
        </w:tc>
        <w:tc>
          <w:tcPr>
            <w:tcW w:w="559" w:type="pct"/>
            <w:vMerge w:val="continue"/>
            <w:tcBorders>
              <w:left w:val="single" w:color="auto" w:sz="4" w:space="0"/>
              <w:bottom w:val="single" w:color="auto" w:sz="4" w:space="0"/>
              <w:right w:val="single" w:color="auto" w:sz="4" w:space="0"/>
            </w:tcBorders>
            <w:vAlign w:val="center"/>
          </w:tcPr>
          <w:p w14:paraId="584E683B">
            <w:pPr>
              <w:spacing w:line="360" w:lineRule="auto"/>
              <w:rPr>
                <w:rFonts w:hint="eastAsia" w:ascii="仿宋" w:hAnsi="仿宋" w:eastAsia="仿宋" w:cs="仿宋"/>
                <w:color w:val="auto"/>
                <w:sz w:val="28"/>
                <w:szCs w:val="28"/>
                <w:highlight w:val="none"/>
              </w:rPr>
            </w:pPr>
          </w:p>
        </w:tc>
        <w:tc>
          <w:tcPr>
            <w:tcW w:w="329" w:type="pct"/>
            <w:vMerge w:val="continue"/>
            <w:tcBorders>
              <w:left w:val="single" w:color="auto" w:sz="4" w:space="0"/>
              <w:bottom w:val="single" w:color="auto" w:sz="4" w:space="0"/>
              <w:right w:val="single" w:color="auto" w:sz="4" w:space="0"/>
            </w:tcBorders>
            <w:vAlign w:val="center"/>
          </w:tcPr>
          <w:p w14:paraId="04174B41">
            <w:pPr>
              <w:spacing w:line="360" w:lineRule="auto"/>
              <w:rPr>
                <w:rFonts w:hint="eastAsia" w:ascii="仿宋" w:hAnsi="仿宋" w:eastAsia="仿宋" w:cs="仿宋"/>
                <w:color w:val="auto"/>
                <w:sz w:val="28"/>
                <w:szCs w:val="28"/>
                <w:highlight w:val="none"/>
              </w:rPr>
            </w:pPr>
          </w:p>
        </w:tc>
        <w:tc>
          <w:tcPr>
            <w:tcW w:w="289" w:type="pct"/>
            <w:vMerge w:val="continue"/>
            <w:tcBorders>
              <w:left w:val="single" w:color="auto" w:sz="4" w:space="0"/>
              <w:bottom w:val="single" w:color="auto" w:sz="4" w:space="0"/>
              <w:right w:val="single" w:color="auto" w:sz="4" w:space="0"/>
            </w:tcBorders>
            <w:vAlign w:val="center"/>
          </w:tcPr>
          <w:p w14:paraId="40AF5229">
            <w:pPr>
              <w:spacing w:line="360" w:lineRule="auto"/>
              <w:rPr>
                <w:rFonts w:hint="eastAsia" w:ascii="仿宋" w:hAnsi="仿宋" w:eastAsia="仿宋" w:cs="仿宋"/>
                <w:color w:val="auto"/>
                <w:sz w:val="28"/>
                <w:szCs w:val="28"/>
                <w:highlight w:val="none"/>
              </w:rPr>
            </w:pPr>
          </w:p>
        </w:tc>
        <w:tc>
          <w:tcPr>
            <w:tcW w:w="579" w:type="pct"/>
            <w:vMerge w:val="continue"/>
            <w:tcBorders>
              <w:left w:val="single" w:color="auto" w:sz="4" w:space="0"/>
              <w:bottom w:val="single" w:color="auto" w:sz="4" w:space="0"/>
              <w:right w:val="single" w:color="auto" w:sz="4" w:space="0"/>
            </w:tcBorders>
            <w:vAlign w:val="center"/>
          </w:tcPr>
          <w:p w14:paraId="5438AC4A">
            <w:pPr>
              <w:spacing w:line="360" w:lineRule="auto"/>
              <w:rPr>
                <w:rFonts w:hint="eastAsia" w:ascii="仿宋" w:hAnsi="仿宋" w:eastAsia="仿宋" w:cs="仿宋"/>
                <w:color w:val="auto"/>
                <w:sz w:val="28"/>
                <w:szCs w:val="28"/>
                <w:highlight w:val="none"/>
              </w:rPr>
            </w:pPr>
          </w:p>
        </w:tc>
        <w:tc>
          <w:tcPr>
            <w:tcW w:w="579" w:type="pct"/>
            <w:vMerge w:val="continue"/>
            <w:tcBorders>
              <w:left w:val="single" w:color="auto" w:sz="4" w:space="0"/>
              <w:bottom w:val="single" w:color="auto" w:sz="4" w:space="0"/>
              <w:right w:val="single" w:color="auto" w:sz="4" w:space="0"/>
            </w:tcBorders>
            <w:vAlign w:val="center"/>
          </w:tcPr>
          <w:p w14:paraId="21B78D3C">
            <w:pPr>
              <w:spacing w:line="360" w:lineRule="auto"/>
              <w:rPr>
                <w:rFonts w:hint="eastAsia" w:ascii="仿宋" w:hAnsi="仿宋" w:eastAsia="仿宋" w:cs="仿宋"/>
                <w:color w:val="auto"/>
                <w:sz w:val="28"/>
                <w:szCs w:val="28"/>
                <w:highlight w:val="none"/>
              </w:rPr>
            </w:pPr>
          </w:p>
        </w:tc>
        <w:tc>
          <w:tcPr>
            <w:tcW w:w="404" w:type="pct"/>
            <w:vMerge w:val="continue"/>
            <w:tcBorders>
              <w:left w:val="single" w:color="auto" w:sz="4" w:space="0"/>
              <w:bottom w:val="single" w:color="auto" w:sz="4" w:space="0"/>
              <w:right w:val="single" w:color="auto" w:sz="4" w:space="0"/>
            </w:tcBorders>
            <w:vAlign w:val="center"/>
          </w:tcPr>
          <w:p w14:paraId="77541B3C">
            <w:pPr>
              <w:spacing w:line="360" w:lineRule="auto"/>
              <w:rPr>
                <w:rFonts w:hint="eastAsia" w:ascii="仿宋" w:hAnsi="仿宋" w:eastAsia="仿宋" w:cs="仿宋"/>
                <w:color w:val="auto"/>
                <w:sz w:val="28"/>
                <w:szCs w:val="28"/>
                <w:highlight w:val="none"/>
              </w:rPr>
            </w:pPr>
          </w:p>
        </w:tc>
        <w:tc>
          <w:tcPr>
            <w:tcW w:w="507" w:type="pct"/>
            <w:vMerge w:val="continue"/>
            <w:tcBorders>
              <w:left w:val="single" w:color="auto" w:sz="4" w:space="0"/>
              <w:bottom w:val="single" w:color="auto" w:sz="4" w:space="0"/>
              <w:right w:val="single" w:color="auto" w:sz="4" w:space="0"/>
            </w:tcBorders>
            <w:vAlign w:val="center"/>
          </w:tcPr>
          <w:p w14:paraId="474726BF">
            <w:pPr>
              <w:spacing w:line="360" w:lineRule="auto"/>
              <w:rPr>
                <w:rFonts w:hint="eastAsia" w:ascii="仿宋" w:hAnsi="仿宋" w:eastAsia="仿宋" w:cs="仿宋"/>
                <w:color w:val="auto"/>
                <w:sz w:val="28"/>
                <w:szCs w:val="28"/>
                <w:highlight w:val="none"/>
              </w:rPr>
            </w:pPr>
          </w:p>
        </w:tc>
        <w:tc>
          <w:tcPr>
            <w:tcW w:w="262" w:type="pct"/>
            <w:tcBorders>
              <w:top w:val="single" w:color="auto" w:sz="4" w:space="0"/>
              <w:left w:val="single" w:color="auto" w:sz="4" w:space="0"/>
              <w:bottom w:val="single" w:color="auto" w:sz="4" w:space="0"/>
              <w:right w:val="single" w:color="auto" w:sz="4" w:space="0"/>
            </w:tcBorders>
            <w:vAlign w:val="center"/>
          </w:tcPr>
          <w:p w14:paraId="29D9492E">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预算内</w:t>
            </w:r>
          </w:p>
        </w:tc>
        <w:tc>
          <w:tcPr>
            <w:tcW w:w="262" w:type="pct"/>
            <w:tcBorders>
              <w:top w:val="single" w:color="auto" w:sz="4" w:space="0"/>
              <w:left w:val="single" w:color="auto" w:sz="4" w:space="0"/>
              <w:bottom w:val="single" w:color="auto" w:sz="4" w:space="0"/>
              <w:right w:val="single" w:color="auto" w:sz="4" w:space="0"/>
            </w:tcBorders>
            <w:vAlign w:val="center"/>
          </w:tcPr>
          <w:p w14:paraId="144B218C">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预算外</w:t>
            </w:r>
          </w:p>
        </w:tc>
        <w:tc>
          <w:tcPr>
            <w:tcW w:w="262" w:type="pct"/>
            <w:tcBorders>
              <w:top w:val="single" w:color="auto" w:sz="4" w:space="0"/>
              <w:left w:val="single" w:color="auto" w:sz="4" w:space="0"/>
              <w:bottom w:val="single" w:color="auto" w:sz="4" w:space="0"/>
              <w:right w:val="single" w:color="auto" w:sz="4" w:space="0"/>
            </w:tcBorders>
            <w:vAlign w:val="center"/>
          </w:tcPr>
          <w:p w14:paraId="3F7FADFE">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自</w:t>
            </w:r>
          </w:p>
          <w:p w14:paraId="13AE87A0">
            <w:pPr>
              <w:spacing w:line="360" w:lineRule="auto"/>
              <w:rPr>
                <w:rFonts w:hint="eastAsia" w:ascii="仿宋" w:hAnsi="仿宋" w:eastAsia="仿宋" w:cs="仿宋"/>
                <w:color w:val="auto"/>
                <w:sz w:val="28"/>
                <w:szCs w:val="28"/>
                <w:highlight w:val="none"/>
                <w:lang w:val="zh-CN"/>
              </w:rPr>
            </w:pPr>
          </w:p>
          <w:p w14:paraId="6B25E236">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筹</w:t>
            </w:r>
          </w:p>
        </w:tc>
        <w:tc>
          <w:tcPr>
            <w:tcW w:w="263" w:type="pct"/>
            <w:tcBorders>
              <w:top w:val="single" w:color="auto" w:sz="4" w:space="0"/>
              <w:left w:val="single" w:color="auto" w:sz="4" w:space="0"/>
              <w:bottom w:val="single" w:color="auto" w:sz="4" w:space="0"/>
              <w:right w:val="single" w:color="auto" w:sz="4" w:space="0"/>
            </w:tcBorders>
            <w:vAlign w:val="center"/>
          </w:tcPr>
          <w:p w14:paraId="329A2CC7">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其</w:t>
            </w:r>
          </w:p>
          <w:p w14:paraId="2B190AE9">
            <w:pPr>
              <w:spacing w:line="360" w:lineRule="auto"/>
              <w:rPr>
                <w:rFonts w:hint="eastAsia" w:ascii="仿宋" w:hAnsi="仿宋" w:eastAsia="仿宋" w:cs="仿宋"/>
                <w:color w:val="auto"/>
                <w:sz w:val="28"/>
                <w:szCs w:val="28"/>
                <w:highlight w:val="none"/>
                <w:lang w:val="zh-CN"/>
              </w:rPr>
            </w:pPr>
          </w:p>
          <w:p w14:paraId="4BBA3661">
            <w:pPr>
              <w:spacing w:line="360" w:lineRule="auto"/>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他</w:t>
            </w:r>
          </w:p>
        </w:tc>
      </w:tr>
      <w:tr w14:paraId="11D82B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700" w:type="pct"/>
            <w:tcBorders>
              <w:top w:val="single" w:color="auto" w:sz="4" w:space="0"/>
              <w:left w:val="single" w:color="auto" w:sz="4" w:space="0"/>
              <w:bottom w:val="single" w:color="auto" w:sz="4" w:space="0"/>
              <w:right w:val="single" w:color="auto" w:sz="4" w:space="0"/>
            </w:tcBorders>
            <w:vAlign w:val="center"/>
          </w:tcPr>
          <w:p w14:paraId="1B637F1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59" w:type="pct"/>
            <w:tcBorders>
              <w:top w:val="single" w:color="auto" w:sz="4" w:space="0"/>
              <w:left w:val="single" w:color="auto" w:sz="4" w:space="0"/>
              <w:bottom w:val="single" w:color="auto" w:sz="4" w:space="0"/>
              <w:right w:val="single" w:color="auto" w:sz="4" w:space="0"/>
            </w:tcBorders>
            <w:vAlign w:val="center"/>
          </w:tcPr>
          <w:p w14:paraId="3BE35EF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329" w:type="pct"/>
            <w:tcBorders>
              <w:top w:val="single" w:color="auto" w:sz="4" w:space="0"/>
              <w:left w:val="single" w:color="auto" w:sz="4" w:space="0"/>
              <w:bottom w:val="single" w:color="auto" w:sz="4" w:space="0"/>
              <w:right w:val="single" w:color="auto" w:sz="4" w:space="0"/>
            </w:tcBorders>
            <w:vAlign w:val="center"/>
          </w:tcPr>
          <w:p w14:paraId="7E0D6D4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289" w:type="pct"/>
            <w:tcBorders>
              <w:top w:val="single" w:color="auto" w:sz="4" w:space="0"/>
              <w:left w:val="single" w:color="auto" w:sz="4" w:space="0"/>
              <w:bottom w:val="single" w:color="auto" w:sz="4" w:space="0"/>
              <w:right w:val="single" w:color="auto" w:sz="4" w:space="0"/>
            </w:tcBorders>
            <w:vAlign w:val="center"/>
          </w:tcPr>
          <w:p w14:paraId="3152B84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79" w:type="pct"/>
            <w:tcBorders>
              <w:top w:val="single" w:color="auto" w:sz="4" w:space="0"/>
              <w:left w:val="single" w:color="auto" w:sz="4" w:space="0"/>
              <w:bottom w:val="single" w:color="auto" w:sz="4" w:space="0"/>
              <w:right w:val="single" w:color="auto" w:sz="4" w:space="0"/>
            </w:tcBorders>
            <w:vAlign w:val="center"/>
          </w:tcPr>
          <w:p w14:paraId="3468B782">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79" w:type="pct"/>
            <w:tcBorders>
              <w:top w:val="single" w:color="auto" w:sz="4" w:space="0"/>
              <w:left w:val="single" w:color="auto" w:sz="4" w:space="0"/>
              <w:bottom w:val="single" w:color="auto" w:sz="4" w:space="0"/>
              <w:right w:val="single" w:color="auto" w:sz="4" w:space="0"/>
            </w:tcBorders>
            <w:vAlign w:val="center"/>
          </w:tcPr>
          <w:p w14:paraId="185F7AFF">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404" w:type="pct"/>
            <w:tcBorders>
              <w:top w:val="single" w:color="auto" w:sz="4" w:space="0"/>
              <w:left w:val="single" w:color="auto" w:sz="4" w:space="0"/>
              <w:bottom w:val="single" w:color="auto" w:sz="4" w:space="0"/>
              <w:right w:val="single" w:color="auto" w:sz="4" w:space="0"/>
            </w:tcBorders>
            <w:vAlign w:val="center"/>
          </w:tcPr>
          <w:p w14:paraId="2024EE72">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07" w:type="pct"/>
            <w:tcBorders>
              <w:top w:val="single" w:color="auto" w:sz="4" w:space="0"/>
              <w:left w:val="single" w:color="auto" w:sz="4" w:space="0"/>
              <w:bottom w:val="single" w:color="auto" w:sz="4" w:space="0"/>
              <w:right w:val="single" w:color="auto" w:sz="4" w:space="0"/>
            </w:tcBorders>
            <w:vAlign w:val="center"/>
          </w:tcPr>
          <w:p w14:paraId="75C53F25">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262" w:type="pct"/>
            <w:tcBorders>
              <w:top w:val="single" w:color="auto" w:sz="4" w:space="0"/>
              <w:left w:val="single" w:color="auto" w:sz="4" w:space="0"/>
              <w:bottom w:val="single" w:color="auto" w:sz="4" w:space="0"/>
              <w:right w:val="single" w:color="auto" w:sz="4" w:space="0"/>
            </w:tcBorders>
          </w:tcPr>
          <w:p w14:paraId="47D41470">
            <w:pPr>
              <w:spacing w:line="360" w:lineRule="auto"/>
              <w:rPr>
                <w:rFonts w:hint="eastAsia" w:ascii="仿宋" w:hAnsi="仿宋" w:eastAsia="仿宋" w:cs="仿宋"/>
                <w:color w:val="auto"/>
                <w:sz w:val="28"/>
                <w:szCs w:val="28"/>
                <w:highlight w:val="none"/>
              </w:rPr>
            </w:pPr>
          </w:p>
        </w:tc>
        <w:tc>
          <w:tcPr>
            <w:tcW w:w="262" w:type="pct"/>
            <w:tcBorders>
              <w:top w:val="single" w:color="auto" w:sz="4" w:space="0"/>
              <w:left w:val="single" w:color="auto" w:sz="4" w:space="0"/>
              <w:bottom w:val="single" w:color="auto" w:sz="4" w:space="0"/>
              <w:right w:val="single" w:color="auto" w:sz="4" w:space="0"/>
            </w:tcBorders>
          </w:tcPr>
          <w:p w14:paraId="2C71BEEE">
            <w:pPr>
              <w:spacing w:line="360" w:lineRule="auto"/>
              <w:rPr>
                <w:rFonts w:hint="eastAsia" w:ascii="仿宋" w:hAnsi="仿宋" w:eastAsia="仿宋" w:cs="仿宋"/>
                <w:color w:val="auto"/>
                <w:sz w:val="28"/>
                <w:szCs w:val="28"/>
                <w:highlight w:val="none"/>
              </w:rPr>
            </w:pPr>
          </w:p>
        </w:tc>
        <w:tc>
          <w:tcPr>
            <w:tcW w:w="262" w:type="pct"/>
            <w:tcBorders>
              <w:top w:val="single" w:color="auto" w:sz="4" w:space="0"/>
              <w:left w:val="single" w:color="auto" w:sz="4" w:space="0"/>
              <w:bottom w:val="single" w:color="auto" w:sz="4" w:space="0"/>
              <w:right w:val="single" w:color="auto" w:sz="4" w:space="0"/>
            </w:tcBorders>
          </w:tcPr>
          <w:p w14:paraId="2F570098">
            <w:pPr>
              <w:spacing w:line="360" w:lineRule="auto"/>
              <w:rPr>
                <w:rFonts w:hint="eastAsia" w:ascii="仿宋" w:hAnsi="仿宋" w:eastAsia="仿宋" w:cs="仿宋"/>
                <w:color w:val="auto"/>
                <w:sz w:val="28"/>
                <w:szCs w:val="28"/>
                <w:highlight w:val="none"/>
              </w:rPr>
            </w:pPr>
          </w:p>
        </w:tc>
        <w:tc>
          <w:tcPr>
            <w:tcW w:w="263" w:type="pct"/>
            <w:tcBorders>
              <w:top w:val="single" w:color="auto" w:sz="4" w:space="0"/>
              <w:left w:val="single" w:color="auto" w:sz="4" w:space="0"/>
              <w:bottom w:val="single" w:color="auto" w:sz="4" w:space="0"/>
              <w:right w:val="single" w:color="auto" w:sz="4" w:space="0"/>
            </w:tcBorders>
          </w:tcPr>
          <w:p w14:paraId="24CB3B6D">
            <w:pPr>
              <w:spacing w:line="360" w:lineRule="auto"/>
              <w:rPr>
                <w:rFonts w:hint="eastAsia" w:ascii="仿宋" w:hAnsi="仿宋" w:eastAsia="仿宋" w:cs="仿宋"/>
                <w:color w:val="auto"/>
                <w:sz w:val="28"/>
                <w:szCs w:val="28"/>
                <w:highlight w:val="none"/>
              </w:rPr>
            </w:pPr>
          </w:p>
        </w:tc>
      </w:tr>
      <w:tr w14:paraId="2064BC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jc w:val="center"/>
        </w:trPr>
        <w:tc>
          <w:tcPr>
            <w:tcW w:w="700" w:type="pct"/>
            <w:tcBorders>
              <w:top w:val="single" w:color="auto" w:sz="4" w:space="0"/>
              <w:left w:val="single" w:color="auto" w:sz="4" w:space="0"/>
              <w:bottom w:val="single" w:color="auto" w:sz="4" w:space="0"/>
              <w:right w:val="single" w:color="auto" w:sz="4" w:space="0"/>
            </w:tcBorders>
            <w:vAlign w:val="center"/>
          </w:tcPr>
          <w:p w14:paraId="6A93DFF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59" w:type="pct"/>
            <w:tcBorders>
              <w:top w:val="single" w:color="auto" w:sz="4" w:space="0"/>
              <w:left w:val="single" w:color="auto" w:sz="4" w:space="0"/>
              <w:bottom w:val="single" w:color="auto" w:sz="4" w:space="0"/>
              <w:right w:val="single" w:color="auto" w:sz="4" w:space="0"/>
            </w:tcBorders>
            <w:vAlign w:val="center"/>
          </w:tcPr>
          <w:p w14:paraId="73ED2F2B">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329" w:type="pct"/>
            <w:tcBorders>
              <w:top w:val="single" w:color="auto" w:sz="4" w:space="0"/>
              <w:left w:val="single" w:color="auto" w:sz="4" w:space="0"/>
              <w:bottom w:val="single" w:color="auto" w:sz="4" w:space="0"/>
              <w:right w:val="single" w:color="auto" w:sz="4" w:space="0"/>
            </w:tcBorders>
            <w:vAlign w:val="center"/>
          </w:tcPr>
          <w:p w14:paraId="74B5462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289" w:type="pct"/>
            <w:tcBorders>
              <w:top w:val="single" w:color="auto" w:sz="4" w:space="0"/>
              <w:left w:val="single" w:color="auto" w:sz="4" w:space="0"/>
              <w:bottom w:val="single" w:color="auto" w:sz="4" w:space="0"/>
              <w:right w:val="single" w:color="auto" w:sz="4" w:space="0"/>
            </w:tcBorders>
            <w:vAlign w:val="center"/>
          </w:tcPr>
          <w:p w14:paraId="0C15C1E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79" w:type="pct"/>
            <w:tcBorders>
              <w:top w:val="single" w:color="auto" w:sz="4" w:space="0"/>
              <w:left w:val="single" w:color="auto" w:sz="4" w:space="0"/>
              <w:bottom w:val="single" w:color="auto" w:sz="4" w:space="0"/>
              <w:right w:val="single" w:color="auto" w:sz="4" w:space="0"/>
            </w:tcBorders>
            <w:vAlign w:val="center"/>
          </w:tcPr>
          <w:p w14:paraId="00A3080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79" w:type="pct"/>
            <w:tcBorders>
              <w:top w:val="single" w:color="auto" w:sz="4" w:space="0"/>
              <w:left w:val="single" w:color="auto" w:sz="4" w:space="0"/>
              <w:bottom w:val="single" w:color="auto" w:sz="4" w:space="0"/>
              <w:right w:val="single" w:color="auto" w:sz="4" w:space="0"/>
            </w:tcBorders>
            <w:vAlign w:val="center"/>
          </w:tcPr>
          <w:p w14:paraId="3C1538C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404" w:type="pct"/>
            <w:tcBorders>
              <w:top w:val="single" w:color="auto" w:sz="4" w:space="0"/>
              <w:left w:val="single" w:color="auto" w:sz="4" w:space="0"/>
              <w:bottom w:val="single" w:color="auto" w:sz="4" w:space="0"/>
              <w:right w:val="single" w:color="auto" w:sz="4" w:space="0"/>
            </w:tcBorders>
            <w:vAlign w:val="center"/>
          </w:tcPr>
          <w:p w14:paraId="71447C5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507" w:type="pct"/>
            <w:tcBorders>
              <w:top w:val="single" w:color="auto" w:sz="4" w:space="0"/>
              <w:left w:val="single" w:color="auto" w:sz="4" w:space="0"/>
              <w:bottom w:val="single" w:color="auto" w:sz="4" w:space="0"/>
              <w:right w:val="single" w:color="auto" w:sz="4" w:space="0"/>
            </w:tcBorders>
            <w:vAlign w:val="center"/>
          </w:tcPr>
          <w:p w14:paraId="291BE8E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w:t>
            </w:r>
          </w:p>
        </w:tc>
        <w:tc>
          <w:tcPr>
            <w:tcW w:w="262" w:type="pct"/>
            <w:tcBorders>
              <w:top w:val="single" w:color="auto" w:sz="4" w:space="0"/>
              <w:left w:val="single" w:color="auto" w:sz="4" w:space="0"/>
              <w:bottom w:val="single" w:color="auto" w:sz="4" w:space="0"/>
              <w:right w:val="single" w:color="auto" w:sz="4" w:space="0"/>
            </w:tcBorders>
          </w:tcPr>
          <w:p w14:paraId="40429095">
            <w:pPr>
              <w:spacing w:line="360" w:lineRule="auto"/>
              <w:rPr>
                <w:rFonts w:hint="eastAsia" w:ascii="仿宋" w:hAnsi="仿宋" w:eastAsia="仿宋" w:cs="仿宋"/>
                <w:color w:val="auto"/>
                <w:sz w:val="28"/>
                <w:szCs w:val="28"/>
                <w:highlight w:val="none"/>
              </w:rPr>
            </w:pPr>
          </w:p>
        </w:tc>
        <w:tc>
          <w:tcPr>
            <w:tcW w:w="262" w:type="pct"/>
            <w:tcBorders>
              <w:top w:val="single" w:color="auto" w:sz="4" w:space="0"/>
              <w:left w:val="single" w:color="auto" w:sz="4" w:space="0"/>
              <w:bottom w:val="single" w:color="auto" w:sz="4" w:space="0"/>
              <w:right w:val="single" w:color="auto" w:sz="4" w:space="0"/>
            </w:tcBorders>
          </w:tcPr>
          <w:p w14:paraId="750F7219">
            <w:pPr>
              <w:spacing w:line="360" w:lineRule="auto"/>
              <w:rPr>
                <w:rFonts w:hint="eastAsia" w:ascii="仿宋" w:hAnsi="仿宋" w:eastAsia="仿宋" w:cs="仿宋"/>
                <w:color w:val="auto"/>
                <w:sz w:val="28"/>
                <w:szCs w:val="28"/>
                <w:highlight w:val="none"/>
              </w:rPr>
            </w:pPr>
          </w:p>
        </w:tc>
        <w:tc>
          <w:tcPr>
            <w:tcW w:w="262" w:type="pct"/>
            <w:tcBorders>
              <w:top w:val="single" w:color="auto" w:sz="4" w:space="0"/>
              <w:left w:val="single" w:color="auto" w:sz="4" w:space="0"/>
              <w:bottom w:val="single" w:color="auto" w:sz="4" w:space="0"/>
              <w:right w:val="single" w:color="auto" w:sz="4" w:space="0"/>
            </w:tcBorders>
          </w:tcPr>
          <w:p w14:paraId="1B0B7DA0">
            <w:pPr>
              <w:spacing w:line="360" w:lineRule="auto"/>
              <w:rPr>
                <w:rFonts w:hint="eastAsia" w:ascii="仿宋" w:hAnsi="仿宋" w:eastAsia="仿宋" w:cs="仿宋"/>
                <w:color w:val="auto"/>
                <w:sz w:val="28"/>
                <w:szCs w:val="28"/>
                <w:highlight w:val="none"/>
              </w:rPr>
            </w:pPr>
          </w:p>
        </w:tc>
        <w:tc>
          <w:tcPr>
            <w:tcW w:w="263" w:type="pct"/>
            <w:tcBorders>
              <w:top w:val="single" w:color="auto" w:sz="4" w:space="0"/>
              <w:left w:val="single" w:color="auto" w:sz="4" w:space="0"/>
              <w:bottom w:val="single" w:color="auto" w:sz="4" w:space="0"/>
              <w:right w:val="single" w:color="auto" w:sz="4" w:space="0"/>
            </w:tcBorders>
          </w:tcPr>
          <w:p w14:paraId="7B28481E">
            <w:pPr>
              <w:spacing w:line="360" w:lineRule="auto"/>
              <w:rPr>
                <w:rFonts w:hint="eastAsia" w:ascii="仿宋" w:hAnsi="仿宋" w:eastAsia="仿宋" w:cs="仿宋"/>
                <w:color w:val="auto"/>
                <w:sz w:val="28"/>
                <w:szCs w:val="28"/>
                <w:highlight w:val="none"/>
              </w:rPr>
            </w:pPr>
          </w:p>
        </w:tc>
      </w:tr>
    </w:tbl>
    <w:p w14:paraId="553F907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二、合同总价</w:t>
      </w:r>
    </w:p>
    <w:p w14:paraId="6A70D9B2">
      <w:pPr>
        <w:pStyle w:val="2"/>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合同总价为RMB￥XXX元（大写：人民币XXX元），即；该合同总价已包括货物设计、材料、制造、包装、运输、保险、安装、调试、检测、人工、税金、验收合格交付使用之前及保修期内保修服务与备用物件等所有其他有关各项的含税费用。本合同执行期间合同单价不变，甲方无须另向乙方支付本合同规定之外的其他任何费用。</w:t>
      </w:r>
    </w:p>
    <w:p w14:paraId="306F57F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三、质量要求</w:t>
      </w:r>
      <w:r>
        <w:rPr>
          <w:rFonts w:hint="eastAsia" w:ascii="仿宋" w:hAnsi="仿宋" w:eastAsia="仿宋" w:cs="仿宋"/>
          <w:color w:val="auto"/>
          <w:sz w:val="28"/>
          <w:szCs w:val="28"/>
          <w:highlight w:val="none"/>
        </w:rPr>
        <w:tab/>
      </w:r>
    </w:p>
    <w:p w14:paraId="0E336E6C">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1.乙方须提供全新的货物，表面无划伤、无碰撞痕迹，且权属清楚，不得侵害他人的知识产权。</w:t>
      </w:r>
    </w:p>
    <w:p w14:paraId="27367AFA">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2.货物必须符合或优于国家（行业）标准，以及本项目谈判文件的质量要求和技术指标与出厂标准。</w:t>
      </w:r>
    </w:p>
    <w:p w14:paraId="4E18423A">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3.货物出现质量问题时，乙方应负责三包（包修、包换、包退），费用由乙方负担，甲方有权到乙方生产场地检查货物质量或生产进度。</w:t>
      </w:r>
    </w:p>
    <w:p w14:paraId="23C993D4">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 货物到现场后由于甲方保管不当造成的质量问题，乙方亦应负责修理，但费用由甲方负担。</w:t>
      </w:r>
    </w:p>
    <w:p w14:paraId="6B502461">
      <w:pPr>
        <w:pStyle w:val="7"/>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四、包装和运输</w:t>
      </w:r>
    </w:p>
    <w:p w14:paraId="64D7626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包装：设备包装应坚固完好，能抗御运输、储存和装卸过程中正常冲击，振动和挤压，并便于装卸和搬运。设备包装前检查包装材料的材质、规格和包装结构与所装产品的规格和重量相适应。组件包装时安全，防止撞击，包装表面应清洁。组件排放整齐，不可有高低不平。外包装箱表面不应该有突出的锁扣等装置，以避免箱体移位时发生拉挂等现象，影响箱体安全。</w:t>
      </w:r>
    </w:p>
    <w:p w14:paraId="5DD1FE4D">
      <w:pPr>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2.运输：装运设备的运输工具应清洁、干燥、无污染物。敞车运输时，必须用防雨布盖好，以保证设备不被雨(雪)浸入。设备中转时，应堆放在库房内。短暂露天堆放时，必须用防雨布盖好，产品在装卸时，应采用合适的装卸方式，严防将包装箱(件)损坏，包装箱应注意谨慎堆放，防止产品碰伤。装载时，运输车辆与包装箱之间、包装箱之间应用防震减压的填充物填实，不得留有空隙，防止在运输途中造成货物之间互相碰撞、摩擦，避免发生箱体移位。避免货物在运载工具上的堆码不当，使底层货物承载过重，造成包装破损，甚至商品在运输过程中变形，损坏。在运输过程中避免接触腐蚀性物质。</w:t>
      </w:r>
    </w:p>
    <w:p w14:paraId="1BE3639A">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五、交货及验收</w:t>
      </w:r>
    </w:p>
    <w:p w14:paraId="3F6897CC">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1、交货时间：</w:t>
      </w:r>
      <w:r>
        <w:rPr>
          <w:rFonts w:hint="eastAsia" w:ascii="仿宋" w:hAnsi="仿宋" w:eastAsia="仿宋" w:cs="仿宋"/>
          <w:color w:val="auto"/>
          <w:sz w:val="28"/>
          <w:szCs w:val="28"/>
          <w:highlight w:val="none"/>
          <w:lang w:val="en-US" w:eastAsia="zh-CN"/>
        </w:rPr>
        <w:t>签订合同后接到采购人通知之日起30日内完成供货安装，</w:t>
      </w:r>
      <w:r>
        <w:rPr>
          <w:rFonts w:hint="eastAsia" w:ascii="仿宋" w:hAnsi="仿宋" w:eastAsia="仿宋" w:cs="仿宋"/>
          <w:color w:val="auto"/>
          <w:sz w:val="28"/>
          <w:szCs w:val="28"/>
          <w:highlight w:val="none"/>
        </w:rPr>
        <w:t>验收合格</w:t>
      </w:r>
      <w:r>
        <w:rPr>
          <w:rFonts w:hint="eastAsia" w:ascii="仿宋" w:hAnsi="仿宋" w:eastAsia="仿宋" w:cs="仿宋"/>
          <w:color w:val="auto"/>
          <w:sz w:val="28"/>
          <w:szCs w:val="28"/>
          <w:highlight w:val="none"/>
          <w:lang w:val="en-US" w:eastAsia="zh-CN"/>
        </w:rPr>
        <w:t>并</w:t>
      </w:r>
      <w:r>
        <w:rPr>
          <w:rFonts w:hint="eastAsia" w:ascii="仿宋" w:hAnsi="仿宋" w:eastAsia="仿宋" w:cs="仿宋"/>
          <w:color w:val="auto"/>
          <w:sz w:val="28"/>
          <w:szCs w:val="28"/>
          <w:highlight w:val="none"/>
        </w:rPr>
        <w:t>交付使用 (如由于采购人的原因造成合同延迟签订或验收的，时间顺延)。交货验收时须提供产品质检部门从同类产品中抽样检查合格的检测报告。</w:t>
      </w:r>
    </w:p>
    <w:p w14:paraId="537AFC6B">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2、交货地点：甲方指定地点。</w:t>
      </w:r>
    </w:p>
    <w:p w14:paraId="723B0EE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六、付款说明</w:t>
      </w:r>
    </w:p>
    <w:p w14:paraId="561204CB">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1、付款进度：</w:t>
      </w:r>
    </w:p>
    <w:p w14:paraId="638F22DF">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付款条件说明：自政府采购合同签订后，项目具备实施条件支付预付款，达到付款条件起7日，支付合同总金额的40.00%。</w:t>
      </w:r>
    </w:p>
    <w:p w14:paraId="29ECDFA0">
      <w:pPr>
        <w:widowControl/>
        <w:shd w:val="clear" w:color="auto" w:fill="FFFFFF"/>
        <w:spacing w:line="560" w:lineRule="exact"/>
        <w:ind w:firstLine="560" w:firstLineChars="200"/>
        <w:rPr>
          <w:rFonts w:hint="eastAsia" w:ascii="仿宋" w:hAnsi="仿宋" w:eastAsia="仿宋" w:cs="仿宋"/>
          <w:color w:val="auto"/>
          <w:spacing w:val="-6"/>
          <w:kern w:val="0"/>
          <w:sz w:val="28"/>
          <w:szCs w:val="28"/>
          <w:highlight w:val="none"/>
          <w:lang w:eastAsia="zh-CN"/>
        </w:rPr>
      </w:pPr>
      <w:r>
        <w:rPr>
          <w:rFonts w:hint="eastAsia" w:ascii="仿宋" w:hAnsi="仿宋" w:eastAsia="仿宋" w:cs="仿宋"/>
          <w:color w:val="auto"/>
          <w:sz w:val="28"/>
          <w:szCs w:val="28"/>
          <w:highlight w:val="none"/>
        </w:rPr>
        <w:t>付款条件说明：</w:t>
      </w:r>
      <w:r>
        <w:rPr>
          <w:rFonts w:hint="eastAsia" w:ascii="仿宋" w:hAnsi="仿宋" w:eastAsia="仿宋" w:cs="仿宋"/>
          <w:color w:val="auto"/>
          <w:spacing w:val="-6"/>
          <w:kern w:val="0"/>
          <w:sz w:val="28"/>
          <w:szCs w:val="28"/>
          <w:highlight w:val="none"/>
        </w:rPr>
        <w:t>货物安装、调试完毕并且验收合格，采购人收到供应商发票及请款函等凭证资料之日起，达到付款条件起10日内，支付合同总金额的55.00%</w:t>
      </w:r>
      <w:r>
        <w:rPr>
          <w:rFonts w:hint="eastAsia" w:ascii="仿宋" w:hAnsi="仿宋" w:eastAsia="仿宋" w:cs="仿宋"/>
          <w:color w:val="auto"/>
          <w:spacing w:val="-6"/>
          <w:kern w:val="0"/>
          <w:sz w:val="28"/>
          <w:szCs w:val="28"/>
          <w:highlight w:val="none"/>
          <w:lang w:eastAsia="zh-CN"/>
        </w:rPr>
        <w:t>。</w:t>
      </w:r>
    </w:p>
    <w:p w14:paraId="3FBAF9E4">
      <w:pPr>
        <w:pStyle w:val="7"/>
        <w:spacing w:line="360" w:lineRule="auto"/>
        <w:ind w:firstLine="560"/>
        <w:rPr>
          <w:rFonts w:hint="eastAsia" w:ascii="仿宋" w:hAnsi="仿宋" w:eastAsia="仿宋" w:cs="仿宋"/>
          <w:color w:val="auto"/>
          <w:spacing w:val="-6"/>
          <w:kern w:val="0"/>
          <w:sz w:val="28"/>
          <w:szCs w:val="28"/>
          <w:highlight w:val="none"/>
          <w:lang w:eastAsia="zh-CN"/>
        </w:rPr>
      </w:pPr>
      <w:r>
        <w:rPr>
          <w:rFonts w:hint="eastAsia" w:ascii="仿宋" w:hAnsi="仿宋" w:eastAsia="仿宋" w:cs="仿宋"/>
          <w:color w:val="auto"/>
          <w:sz w:val="28"/>
          <w:szCs w:val="28"/>
          <w:highlight w:val="none"/>
        </w:rPr>
        <w:t>付款条件说明：</w:t>
      </w:r>
      <w:r>
        <w:rPr>
          <w:rFonts w:hint="eastAsia" w:ascii="仿宋" w:hAnsi="仿宋" w:eastAsia="仿宋" w:cs="仿宋"/>
          <w:color w:val="auto"/>
          <w:sz w:val="28"/>
          <w:szCs w:val="28"/>
          <w:highlight w:val="none"/>
          <w:lang w:val="en-US" w:eastAsia="zh-CN"/>
        </w:rPr>
        <w:t>验</w:t>
      </w:r>
      <w:r>
        <w:rPr>
          <w:rFonts w:hint="eastAsia" w:ascii="仿宋" w:hAnsi="仿宋" w:eastAsia="仿宋" w:cs="仿宋"/>
          <w:color w:val="auto"/>
          <w:spacing w:val="-6"/>
          <w:kern w:val="0"/>
          <w:sz w:val="28"/>
          <w:szCs w:val="28"/>
          <w:highlight w:val="none"/>
        </w:rPr>
        <w:t>收合格满1年后无息支付，采购人收到供应商发票及请款函等凭证资料之日起，达到付款条件起10日内，支付合同总金额的5.00%</w:t>
      </w:r>
      <w:r>
        <w:rPr>
          <w:rFonts w:hint="eastAsia" w:ascii="仿宋" w:hAnsi="仿宋" w:eastAsia="仿宋" w:cs="仿宋"/>
          <w:color w:val="auto"/>
          <w:spacing w:val="-6"/>
          <w:kern w:val="0"/>
          <w:sz w:val="28"/>
          <w:szCs w:val="28"/>
          <w:highlight w:val="none"/>
          <w:lang w:eastAsia="zh-CN"/>
        </w:rPr>
        <w:t>。</w:t>
      </w:r>
    </w:p>
    <w:p w14:paraId="46C1FFEE">
      <w:pPr>
        <w:pStyle w:val="7"/>
        <w:spacing w:line="360" w:lineRule="auto"/>
        <w:ind w:firstLine="560"/>
        <w:rPr>
          <w:rFonts w:hint="eastAsia" w:ascii="仿宋" w:hAnsi="仿宋" w:eastAsia="仿宋" w:cs="仿宋"/>
          <w:color w:val="auto"/>
          <w:spacing w:val="-6"/>
          <w:kern w:val="0"/>
          <w:sz w:val="28"/>
          <w:szCs w:val="28"/>
          <w:highlight w:val="none"/>
          <w:lang w:eastAsia="zh-CN"/>
        </w:rPr>
      </w:pPr>
      <w:r>
        <w:rPr>
          <w:rFonts w:hint="eastAsia" w:ascii="仿宋" w:hAnsi="仿宋" w:eastAsia="仿宋" w:cs="仿宋"/>
          <w:color w:val="auto"/>
          <w:sz w:val="28"/>
          <w:szCs w:val="28"/>
          <w:highlight w:val="none"/>
        </w:rPr>
        <w:t>2、付款条件:乙方向甲方出具合法有效完整的完税发票及请款函等凭证资料，按照甲方支付程序及付款进度办理请拨支付手续。</w:t>
      </w:r>
      <w:bookmarkStart w:id="2" w:name="_GoBack"/>
      <w:bookmarkEnd w:id="2"/>
    </w:p>
    <w:p w14:paraId="33B93061">
      <w:pPr>
        <w:pStyle w:val="7"/>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七、质保及售后</w:t>
      </w:r>
    </w:p>
    <w:p w14:paraId="0797776D">
      <w:pPr>
        <w:widowControl/>
        <w:shd w:val="clear" w:color="auto" w:fill="FFFFFF"/>
        <w:spacing w:line="560" w:lineRule="exact"/>
        <w:ind w:firstLine="536" w:firstLineChars="200"/>
        <w:rPr>
          <w:rFonts w:hint="eastAsia" w:ascii="仿宋" w:hAnsi="仿宋" w:eastAsia="仿宋" w:cs="仿宋"/>
          <w:color w:val="auto"/>
          <w:spacing w:val="-6"/>
          <w:kern w:val="0"/>
          <w:sz w:val="28"/>
          <w:szCs w:val="28"/>
          <w:highlight w:val="none"/>
          <w:lang w:val="en-US" w:eastAsia="zh-CN"/>
        </w:rPr>
      </w:pPr>
      <w:r>
        <w:rPr>
          <w:rFonts w:hint="eastAsia" w:ascii="仿宋" w:hAnsi="仿宋" w:eastAsia="仿宋" w:cs="仿宋"/>
          <w:color w:val="auto"/>
          <w:spacing w:val="-6"/>
          <w:kern w:val="0"/>
          <w:sz w:val="28"/>
          <w:szCs w:val="28"/>
          <w:highlight w:val="none"/>
          <w:lang w:val="en-US" w:eastAsia="zh-CN"/>
        </w:rPr>
        <w:t>1、乙方报价产品符合《中华人民共和国产品质量法》相应标准，必须保证是全新、未使用过的产品，若开封发现不合格的产品，乙方必须在7日内予以更换。</w:t>
      </w:r>
    </w:p>
    <w:p w14:paraId="4C47B30F">
      <w:pPr>
        <w:widowControl/>
        <w:shd w:val="clear" w:color="auto" w:fill="FFFFFF"/>
        <w:spacing w:line="560" w:lineRule="exact"/>
        <w:ind w:firstLine="536" w:firstLineChars="200"/>
        <w:rPr>
          <w:rFonts w:hint="eastAsia" w:ascii="仿宋" w:hAnsi="仿宋" w:eastAsia="仿宋" w:cs="仿宋"/>
          <w:color w:val="auto"/>
          <w:spacing w:val="-6"/>
          <w:kern w:val="0"/>
          <w:sz w:val="28"/>
          <w:szCs w:val="28"/>
          <w:highlight w:val="none"/>
          <w:lang w:val="en-US" w:eastAsia="zh-CN"/>
        </w:rPr>
      </w:pPr>
      <w:r>
        <w:rPr>
          <w:rFonts w:hint="eastAsia" w:ascii="仿宋" w:hAnsi="仿宋" w:eastAsia="仿宋" w:cs="仿宋"/>
          <w:color w:val="auto"/>
          <w:spacing w:val="-6"/>
          <w:kern w:val="0"/>
          <w:sz w:val="28"/>
          <w:szCs w:val="28"/>
          <w:highlight w:val="none"/>
          <w:lang w:val="en-US" w:eastAsia="zh-CN"/>
        </w:rPr>
        <w:t>2、质保期为3年，质保期内出现质量问题，乙方在接到通知后2小时内响应，24小时内完成维修或更换，并承担修理或更换的费用；如货物经乙方三次维修仍不能达到合同约定的质量标准，视作乙方未能按时交货，甲方有权退货并追究乙方的违约责任。货到现场后由于甲方保管不当造成的问题，乙方亦应负责修复，但费用由甲方负担。</w:t>
      </w:r>
    </w:p>
    <w:p w14:paraId="56310124">
      <w:pPr>
        <w:widowControl/>
        <w:shd w:val="clear" w:color="auto" w:fill="FFFFFF"/>
        <w:spacing w:line="560" w:lineRule="exact"/>
        <w:ind w:firstLine="536" w:firstLineChars="200"/>
        <w:rPr>
          <w:rFonts w:hint="eastAsia" w:ascii="仿宋" w:hAnsi="仿宋" w:eastAsia="仿宋" w:cs="仿宋"/>
          <w:color w:val="auto"/>
          <w:spacing w:val="-6"/>
          <w:kern w:val="0"/>
          <w:sz w:val="28"/>
          <w:szCs w:val="28"/>
          <w:highlight w:val="none"/>
          <w:lang w:eastAsia="zh-CN"/>
        </w:rPr>
      </w:pPr>
      <w:r>
        <w:rPr>
          <w:rFonts w:hint="eastAsia" w:ascii="仿宋" w:hAnsi="仿宋" w:eastAsia="仿宋" w:cs="仿宋"/>
          <w:color w:val="auto"/>
          <w:spacing w:val="-6"/>
          <w:kern w:val="0"/>
          <w:sz w:val="28"/>
          <w:szCs w:val="28"/>
          <w:highlight w:val="none"/>
          <w:lang w:val="en-US" w:eastAsia="zh-CN"/>
        </w:rPr>
        <w:t>3、乙方须指派专人负责与甲方联系售后项目事宜。</w:t>
      </w:r>
    </w:p>
    <w:p w14:paraId="378A109F">
      <w:pPr>
        <w:widowControl/>
        <w:shd w:val="clear" w:color="auto" w:fill="FFFFFF"/>
        <w:spacing w:line="560" w:lineRule="exact"/>
        <w:ind w:firstLine="536" w:firstLineChars="200"/>
        <w:rPr>
          <w:rFonts w:hint="eastAsia" w:ascii="仿宋" w:hAnsi="仿宋" w:eastAsia="仿宋" w:cs="仿宋"/>
          <w:color w:val="auto"/>
          <w:spacing w:val="-6"/>
          <w:kern w:val="0"/>
          <w:sz w:val="28"/>
          <w:szCs w:val="28"/>
          <w:highlight w:val="none"/>
          <w:lang w:eastAsia="zh-CN"/>
        </w:rPr>
      </w:pPr>
      <w:r>
        <w:rPr>
          <w:rFonts w:hint="eastAsia" w:ascii="仿宋" w:hAnsi="仿宋" w:eastAsia="仿宋" w:cs="仿宋"/>
          <w:color w:val="auto"/>
          <w:spacing w:val="-6"/>
          <w:kern w:val="0"/>
          <w:sz w:val="28"/>
          <w:szCs w:val="28"/>
          <w:highlight w:val="none"/>
          <w:lang w:val="en-US" w:eastAsia="zh-CN"/>
        </w:rPr>
        <w:t>4、</w:t>
      </w:r>
      <w:r>
        <w:rPr>
          <w:rFonts w:hint="eastAsia" w:ascii="仿宋" w:hAnsi="仿宋" w:eastAsia="仿宋" w:cs="仿宋"/>
          <w:color w:val="auto"/>
          <w:spacing w:val="-6"/>
          <w:kern w:val="0"/>
          <w:sz w:val="28"/>
          <w:szCs w:val="28"/>
          <w:highlight w:val="none"/>
          <w:lang w:eastAsia="zh-CN"/>
        </w:rPr>
        <w:t>质保期</w:t>
      </w:r>
      <w:r>
        <w:rPr>
          <w:rFonts w:hint="eastAsia" w:ascii="仿宋" w:hAnsi="仿宋" w:eastAsia="仿宋" w:cs="仿宋"/>
          <w:color w:val="auto"/>
          <w:spacing w:val="-6"/>
          <w:kern w:val="0"/>
          <w:sz w:val="28"/>
          <w:szCs w:val="28"/>
          <w:highlight w:val="none"/>
          <w:lang w:val="en-US" w:eastAsia="zh-CN"/>
        </w:rPr>
        <w:t>满</w:t>
      </w:r>
      <w:r>
        <w:rPr>
          <w:rFonts w:hint="eastAsia" w:ascii="仿宋" w:hAnsi="仿宋" w:eastAsia="仿宋" w:cs="仿宋"/>
          <w:color w:val="auto"/>
          <w:spacing w:val="-6"/>
          <w:kern w:val="0"/>
          <w:sz w:val="28"/>
          <w:szCs w:val="28"/>
          <w:highlight w:val="none"/>
          <w:lang w:eastAsia="zh-CN"/>
        </w:rPr>
        <w:t>后，乙方应向甲方提供技术支持和备品备件。质保期结束后的维修维护，除材料费由甲方按照成本价支付外，其余费用由乙方自行承担。</w:t>
      </w:r>
    </w:p>
    <w:p w14:paraId="485EC002">
      <w:pPr>
        <w:widowControl/>
        <w:shd w:val="clear" w:color="auto" w:fill="FFFFFF"/>
        <w:spacing w:line="560" w:lineRule="exact"/>
        <w:ind w:firstLine="536" w:firstLineChars="200"/>
        <w:rPr>
          <w:rFonts w:hint="eastAsia" w:ascii="仿宋" w:hAnsi="仿宋" w:eastAsia="仿宋" w:cs="仿宋"/>
          <w:color w:val="auto"/>
          <w:spacing w:val="-6"/>
          <w:kern w:val="0"/>
          <w:sz w:val="28"/>
          <w:szCs w:val="28"/>
          <w:highlight w:val="none"/>
          <w:lang w:eastAsia="zh-CN"/>
        </w:rPr>
      </w:pPr>
      <w:r>
        <w:rPr>
          <w:rFonts w:hint="eastAsia" w:ascii="仿宋" w:hAnsi="仿宋" w:eastAsia="仿宋" w:cs="仿宋"/>
          <w:color w:val="auto"/>
          <w:spacing w:val="-6"/>
          <w:kern w:val="0"/>
          <w:sz w:val="28"/>
          <w:szCs w:val="28"/>
          <w:highlight w:val="none"/>
          <w:lang w:val="en-US" w:eastAsia="zh-CN"/>
        </w:rPr>
        <w:t>5、</w:t>
      </w:r>
      <w:r>
        <w:rPr>
          <w:rFonts w:hint="eastAsia" w:ascii="仿宋" w:hAnsi="仿宋" w:eastAsia="仿宋" w:cs="仿宋"/>
          <w:color w:val="auto"/>
          <w:spacing w:val="-6"/>
          <w:kern w:val="0"/>
          <w:sz w:val="28"/>
          <w:szCs w:val="28"/>
          <w:highlight w:val="none"/>
          <w:lang w:eastAsia="zh-CN"/>
        </w:rPr>
        <w:t>乙方应就产品的安装、调试、操作、维修、保养等对甲方相关人员进行培训。产品安装调试完毕后，乙方应对甲方操作人员进行培训，直至甲方相关人员能独立操作，同时能完成一般常见故障的维修工作。</w:t>
      </w:r>
    </w:p>
    <w:p w14:paraId="62234AEA">
      <w:pPr>
        <w:widowControl/>
        <w:shd w:val="clear" w:color="auto" w:fill="FFFFFF"/>
        <w:spacing w:line="560" w:lineRule="exact"/>
        <w:ind w:firstLine="536" w:firstLineChars="200"/>
        <w:rPr>
          <w:rFonts w:hint="eastAsia" w:ascii="仿宋" w:hAnsi="仿宋" w:eastAsia="仿宋" w:cs="仿宋"/>
          <w:color w:val="auto"/>
          <w:sz w:val="28"/>
          <w:szCs w:val="28"/>
          <w:highlight w:val="none"/>
        </w:rPr>
      </w:pPr>
      <w:r>
        <w:rPr>
          <w:rFonts w:hint="eastAsia" w:ascii="仿宋" w:hAnsi="仿宋" w:eastAsia="仿宋" w:cs="仿宋"/>
          <w:color w:val="auto"/>
          <w:spacing w:val="-6"/>
          <w:kern w:val="0"/>
          <w:sz w:val="28"/>
          <w:szCs w:val="28"/>
          <w:highlight w:val="none"/>
          <w:lang w:val="en-US" w:eastAsia="zh-CN"/>
        </w:rPr>
        <w:t>6、配件耗材供应：如本合同项下设备停产，乙方应保证停产后1年内对甲方的设备零配件耗材供应。如甲方需备件，乙方送达期限不得超过10天</w:t>
      </w:r>
      <w:r>
        <w:rPr>
          <w:rFonts w:hint="eastAsia" w:ascii="仿宋" w:hAnsi="仿宋" w:eastAsia="仿宋" w:cs="仿宋"/>
          <w:color w:val="auto"/>
          <w:spacing w:val="-6"/>
          <w:kern w:val="0"/>
          <w:sz w:val="28"/>
          <w:szCs w:val="28"/>
          <w:highlight w:val="none"/>
        </w:rPr>
        <w:t>。</w:t>
      </w:r>
    </w:p>
    <w:p w14:paraId="3B7E41B8">
      <w:pPr>
        <w:pStyle w:val="7"/>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八、履约验收方案</w:t>
      </w:r>
    </w:p>
    <w:p w14:paraId="3F752DB9">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1.验收组织方式：</w:t>
      </w:r>
    </w:p>
    <w:p w14:paraId="7D63F6CD">
      <w:pPr>
        <w:widowControl/>
        <w:shd w:val="clear" w:color="auto" w:fill="FFFFFF"/>
        <w:spacing w:line="360" w:lineRule="auto"/>
        <w:ind w:firstLine="840" w:firstLineChars="3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sym w:font="Wingdings" w:char="00FE"/>
      </w:r>
      <w:r>
        <w:rPr>
          <w:rFonts w:hint="eastAsia" w:ascii="仿宋" w:hAnsi="仿宋" w:eastAsia="仿宋" w:cs="仿宋"/>
          <w:color w:val="auto"/>
          <w:kern w:val="0"/>
          <w:sz w:val="28"/>
          <w:szCs w:val="28"/>
          <w:highlight w:val="none"/>
        </w:rPr>
        <w:t xml:space="preserve">自行验收（验收主体：南充市身心医院）  </w:t>
      </w:r>
      <w:r>
        <w:rPr>
          <w:rFonts w:hint="eastAsia" w:ascii="仿宋" w:hAnsi="仿宋" w:eastAsia="仿宋" w:cs="仿宋"/>
          <w:color w:val="auto"/>
          <w:kern w:val="0"/>
          <w:sz w:val="28"/>
          <w:szCs w:val="28"/>
          <w:highlight w:val="none"/>
        </w:rPr>
        <w:sym w:font="Wingdings" w:char="00A8"/>
      </w:r>
      <w:r>
        <w:rPr>
          <w:rFonts w:hint="eastAsia" w:ascii="仿宋" w:hAnsi="仿宋" w:eastAsia="仿宋" w:cs="仿宋"/>
          <w:color w:val="auto"/>
          <w:kern w:val="0"/>
          <w:sz w:val="28"/>
          <w:szCs w:val="28"/>
          <w:highlight w:val="none"/>
        </w:rPr>
        <w:t xml:space="preserve">委托第三方验收 </w:t>
      </w:r>
    </w:p>
    <w:p w14:paraId="0322957E">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2.是否邀请本项目的其他供应商：</w:t>
      </w:r>
      <w:r>
        <w:rPr>
          <w:rFonts w:hint="eastAsia" w:ascii="仿宋" w:hAnsi="仿宋" w:eastAsia="仿宋" w:cs="仿宋"/>
          <w:color w:val="auto"/>
          <w:kern w:val="0"/>
          <w:sz w:val="28"/>
          <w:szCs w:val="28"/>
          <w:highlight w:val="none"/>
        </w:rPr>
        <w:sym w:font="Wingdings" w:char="00A8"/>
      </w:r>
      <w:r>
        <w:rPr>
          <w:rFonts w:hint="eastAsia" w:ascii="仿宋" w:hAnsi="仿宋" w:eastAsia="仿宋" w:cs="仿宋"/>
          <w:color w:val="auto"/>
          <w:kern w:val="0"/>
          <w:sz w:val="28"/>
          <w:szCs w:val="28"/>
          <w:highlight w:val="none"/>
        </w:rPr>
        <w:t xml:space="preserve">是  </w:t>
      </w:r>
      <w:r>
        <w:rPr>
          <w:rFonts w:hint="eastAsia" w:ascii="仿宋" w:hAnsi="仿宋" w:eastAsia="仿宋" w:cs="仿宋"/>
          <w:color w:val="auto"/>
          <w:kern w:val="0"/>
          <w:sz w:val="28"/>
          <w:szCs w:val="28"/>
          <w:highlight w:val="none"/>
        </w:rPr>
        <w:sym w:font="Wingdings" w:char="00FE"/>
      </w:r>
      <w:r>
        <w:rPr>
          <w:rFonts w:hint="eastAsia" w:ascii="仿宋" w:hAnsi="仿宋" w:eastAsia="仿宋" w:cs="仿宋"/>
          <w:color w:val="auto"/>
          <w:kern w:val="0"/>
          <w:sz w:val="28"/>
          <w:szCs w:val="28"/>
          <w:highlight w:val="none"/>
        </w:rPr>
        <w:t>否</w:t>
      </w:r>
    </w:p>
    <w:p w14:paraId="2EB0EB09">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3.是否邀请专家：</w:t>
      </w:r>
      <w:r>
        <w:rPr>
          <w:rFonts w:hint="eastAsia" w:ascii="仿宋" w:hAnsi="仿宋" w:eastAsia="仿宋" w:cs="仿宋"/>
          <w:color w:val="auto"/>
          <w:kern w:val="0"/>
          <w:sz w:val="28"/>
          <w:szCs w:val="28"/>
          <w:highlight w:val="none"/>
        </w:rPr>
        <w:sym w:font="Wingdings" w:char="00A8"/>
      </w:r>
      <w:r>
        <w:rPr>
          <w:rFonts w:hint="eastAsia" w:ascii="仿宋" w:hAnsi="仿宋" w:eastAsia="仿宋" w:cs="仿宋"/>
          <w:color w:val="auto"/>
          <w:kern w:val="0"/>
          <w:sz w:val="28"/>
          <w:szCs w:val="28"/>
          <w:highlight w:val="none"/>
        </w:rPr>
        <w:t xml:space="preserve">是  </w:t>
      </w:r>
      <w:r>
        <w:rPr>
          <w:rFonts w:hint="eastAsia" w:ascii="仿宋" w:hAnsi="仿宋" w:eastAsia="仿宋" w:cs="仿宋"/>
          <w:color w:val="auto"/>
          <w:kern w:val="0"/>
          <w:sz w:val="28"/>
          <w:szCs w:val="28"/>
          <w:highlight w:val="none"/>
        </w:rPr>
        <w:sym w:font="Wingdings" w:char="00FE"/>
      </w:r>
      <w:r>
        <w:rPr>
          <w:rFonts w:hint="eastAsia" w:ascii="仿宋" w:hAnsi="仿宋" w:eastAsia="仿宋" w:cs="仿宋"/>
          <w:color w:val="auto"/>
          <w:kern w:val="0"/>
          <w:sz w:val="28"/>
          <w:szCs w:val="28"/>
          <w:highlight w:val="none"/>
        </w:rPr>
        <w:t>否</w:t>
      </w:r>
    </w:p>
    <w:p w14:paraId="3B7482BF">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4.是否邀请服务对象：</w:t>
      </w:r>
      <w:r>
        <w:rPr>
          <w:rFonts w:hint="eastAsia" w:ascii="仿宋" w:hAnsi="仿宋" w:eastAsia="仿宋" w:cs="仿宋"/>
          <w:color w:val="auto"/>
          <w:kern w:val="0"/>
          <w:sz w:val="28"/>
          <w:szCs w:val="28"/>
          <w:highlight w:val="none"/>
        </w:rPr>
        <w:sym w:font="Wingdings" w:char="00A8"/>
      </w:r>
      <w:r>
        <w:rPr>
          <w:rFonts w:hint="eastAsia" w:ascii="仿宋" w:hAnsi="仿宋" w:eastAsia="仿宋" w:cs="仿宋"/>
          <w:color w:val="auto"/>
          <w:kern w:val="0"/>
          <w:sz w:val="28"/>
          <w:szCs w:val="28"/>
          <w:highlight w:val="none"/>
        </w:rPr>
        <w:t xml:space="preserve">是  </w:t>
      </w:r>
      <w:r>
        <w:rPr>
          <w:rFonts w:hint="eastAsia" w:ascii="仿宋" w:hAnsi="仿宋" w:eastAsia="仿宋" w:cs="仿宋"/>
          <w:color w:val="auto"/>
          <w:kern w:val="0"/>
          <w:sz w:val="28"/>
          <w:szCs w:val="28"/>
          <w:highlight w:val="none"/>
        </w:rPr>
        <w:sym w:font="Wingdings" w:char="00FE"/>
      </w:r>
      <w:r>
        <w:rPr>
          <w:rFonts w:hint="eastAsia" w:ascii="仿宋" w:hAnsi="仿宋" w:eastAsia="仿宋" w:cs="仿宋"/>
          <w:color w:val="auto"/>
          <w:kern w:val="0"/>
          <w:sz w:val="28"/>
          <w:szCs w:val="28"/>
          <w:highlight w:val="none"/>
        </w:rPr>
        <w:t>否</w:t>
      </w:r>
    </w:p>
    <w:p w14:paraId="6A9E4996">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5.是否邀请第三方检测机构：</w:t>
      </w:r>
      <w:r>
        <w:rPr>
          <w:rFonts w:hint="eastAsia" w:ascii="仿宋" w:hAnsi="仿宋" w:eastAsia="仿宋" w:cs="仿宋"/>
          <w:color w:val="auto"/>
          <w:kern w:val="0"/>
          <w:sz w:val="28"/>
          <w:szCs w:val="28"/>
          <w:highlight w:val="none"/>
        </w:rPr>
        <w:sym w:font="Wingdings" w:char="00A8"/>
      </w:r>
      <w:r>
        <w:rPr>
          <w:rFonts w:hint="eastAsia" w:ascii="仿宋" w:hAnsi="仿宋" w:eastAsia="仿宋" w:cs="仿宋"/>
          <w:color w:val="auto"/>
          <w:kern w:val="0"/>
          <w:sz w:val="28"/>
          <w:szCs w:val="28"/>
          <w:highlight w:val="none"/>
        </w:rPr>
        <w:t xml:space="preserve">是  </w:t>
      </w:r>
      <w:r>
        <w:rPr>
          <w:rFonts w:hint="eastAsia" w:ascii="仿宋" w:hAnsi="仿宋" w:eastAsia="仿宋" w:cs="仿宋"/>
          <w:color w:val="auto"/>
          <w:kern w:val="0"/>
          <w:sz w:val="28"/>
          <w:szCs w:val="28"/>
          <w:highlight w:val="none"/>
        </w:rPr>
        <w:sym w:font="Wingdings" w:char="00FE"/>
      </w:r>
      <w:r>
        <w:rPr>
          <w:rFonts w:hint="eastAsia" w:ascii="仿宋" w:hAnsi="仿宋" w:eastAsia="仿宋" w:cs="仿宋"/>
          <w:color w:val="auto"/>
          <w:kern w:val="0"/>
          <w:sz w:val="28"/>
          <w:szCs w:val="28"/>
          <w:highlight w:val="none"/>
        </w:rPr>
        <w:t xml:space="preserve">否 </w:t>
      </w:r>
    </w:p>
    <w:p w14:paraId="44BB4300">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6.履约验收程序：</w:t>
      </w:r>
      <w:r>
        <w:rPr>
          <w:rFonts w:hint="eastAsia" w:ascii="仿宋" w:hAnsi="仿宋" w:eastAsia="仿宋" w:cs="仿宋"/>
          <w:color w:val="auto"/>
          <w:kern w:val="0"/>
          <w:sz w:val="28"/>
          <w:szCs w:val="28"/>
          <w:highlight w:val="none"/>
        </w:rPr>
        <w:sym w:font="Wingdings" w:char="00FE"/>
      </w:r>
      <w:r>
        <w:rPr>
          <w:rFonts w:hint="eastAsia" w:ascii="仿宋" w:hAnsi="仿宋" w:eastAsia="仿宋" w:cs="仿宋"/>
          <w:color w:val="auto"/>
          <w:kern w:val="0"/>
          <w:sz w:val="28"/>
          <w:szCs w:val="28"/>
          <w:highlight w:val="none"/>
        </w:rPr>
        <w:t xml:space="preserve">一次性验收  </w:t>
      </w:r>
      <w:r>
        <w:rPr>
          <w:rFonts w:hint="eastAsia" w:ascii="仿宋" w:hAnsi="仿宋" w:eastAsia="仿宋" w:cs="仿宋"/>
          <w:color w:val="auto"/>
          <w:kern w:val="0"/>
          <w:sz w:val="28"/>
          <w:szCs w:val="28"/>
          <w:highlight w:val="none"/>
        </w:rPr>
        <w:sym w:font="Wingdings" w:char="00A8"/>
      </w:r>
      <w:r>
        <w:rPr>
          <w:rFonts w:hint="eastAsia" w:ascii="仿宋" w:hAnsi="仿宋" w:eastAsia="仿宋" w:cs="仿宋"/>
          <w:color w:val="auto"/>
          <w:kern w:val="0"/>
          <w:sz w:val="28"/>
          <w:szCs w:val="28"/>
          <w:highlight w:val="none"/>
        </w:rPr>
        <w:t>分段/分期验收</w:t>
      </w:r>
    </w:p>
    <w:p w14:paraId="55DA7249">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7.履约验收时间：乙方提出验收申请之日起7日内组织验收</w:t>
      </w:r>
    </w:p>
    <w:p w14:paraId="7B6ADE8E">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8.验收组织的其他事项：无。</w:t>
      </w:r>
    </w:p>
    <w:p w14:paraId="43D88D5A">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9.技术履约验收内容：按照招标文件的技术参数要求、乙方投标文件技术参数响应及合同约定标准进行验收。 </w:t>
      </w:r>
    </w:p>
    <w:p w14:paraId="5E7722BD">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10.商务履约验收内容：按照招标文件商务要求、投标文件商务响应及合同约定标准进行验收。 </w:t>
      </w:r>
    </w:p>
    <w:p w14:paraId="175D03B4">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11.履约验收标准：本项目甲方将严格按照政府采购相关法律法规、《财政部关于进一步加强政府采购需求和履约验收管理的指导意见》（财库〔2016〕205 号）以及《政府采购需求管理办法》（财库〔2021〕22 号）的要求进行验收。</w:t>
      </w:r>
    </w:p>
    <w:p w14:paraId="6494FE03">
      <w:pPr>
        <w:widowControl/>
        <w:shd w:val="clear" w:color="auto" w:fill="FFFFFF"/>
        <w:spacing w:line="360" w:lineRule="auto"/>
        <w:ind w:firstLine="560" w:firstLineChars="200"/>
        <w:outlineLvl w:val="2"/>
        <w:rPr>
          <w:rFonts w:hint="eastAsia" w:ascii="仿宋" w:hAnsi="仿宋" w:eastAsia="仿宋" w:cs="仿宋"/>
          <w:color w:val="auto"/>
          <w:spacing w:val="-6"/>
          <w:kern w:val="0"/>
          <w:sz w:val="28"/>
          <w:szCs w:val="28"/>
          <w:highlight w:val="none"/>
        </w:rPr>
      </w:pPr>
      <w:r>
        <w:rPr>
          <w:rFonts w:hint="eastAsia" w:ascii="仿宋" w:hAnsi="仿宋" w:eastAsia="仿宋" w:cs="仿宋"/>
          <w:color w:val="auto"/>
          <w:kern w:val="0"/>
          <w:sz w:val="28"/>
          <w:szCs w:val="28"/>
          <w:highlight w:val="none"/>
        </w:rPr>
        <w:t>12.履约验收其他事项：双方如对技术要求的约定标准有相互抵触或异议的事项，由甲方在招标文件和乙方投标文件中按技术要求比较优胜的原则确定该项的约定标准进行验收</w:t>
      </w:r>
      <w:r>
        <w:rPr>
          <w:rFonts w:hint="eastAsia" w:ascii="仿宋" w:hAnsi="仿宋" w:eastAsia="仿宋" w:cs="仿宋"/>
          <w:color w:val="auto"/>
          <w:spacing w:val="-6"/>
          <w:kern w:val="0"/>
          <w:sz w:val="28"/>
          <w:szCs w:val="28"/>
          <w:highlight w:val="none"/>
        </w:rPr>
        <w:t>。</w:t>
      </w:r>
    </w:p>
    <w:p w14:paraId="55A46EE1">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九、违约责任</w:t>
      </w:r>
    </w:p>
    <w:p w14:paraId="4A6E3EA4">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rPr>
        <w:t>甲乙方违约责任</w:t>
      </w:r>
    </w:p>
    <w:p w14:paraId="0FC15C1C">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1.1甲方无正当理由拒收货物的，甲方应支付合同总价百分之十的违约金。</w:t>
      </w:r>
    </w:p>
    <w:p w14:paraId="701449C9">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1.2甲方逾期支付货款的，除应及时付足货款外，应向乙方支付欠款总额万分之一/天的违约金；逾期付款超过60天的，乙方有权终止合同。</w:t>
      </w:r>
    </w:p>
    <w:p w14:paraId="00F4C7CD">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1.3甲方支付的违约金不足以弥补乙方损失的，还应按乙方损失尚未弥补的部分，支付赔偿金给乙方。</w:t>
      </w:r>
    </w:p>
    <w:p w14:paraId="3FD622A4">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rPr>
        <w:t>乙方违约责任</w:t>
      </w:r>
    </w:p>
    <w:p w14:paraId="14BDF9FD">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乙方交付的货物质量不符合合同规定的，乙方应向甲方支付合同总价的百分之十的违约金，并须在合同规定的交货时间内更换合格的货物给甲方，否则，视作乙方不能交付货物而违约，按本条本款下述第“2.2”项规定由乙方支付违约赔偿金给甲方。</w:t>
      </w:r>
    </w:p>
    <w:p w14:paraId="19D78340">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2.2乙方不能交付货物或逾期交付货物而违约的，除应及时交足货物外，应向甲方支付逾期交货部分货款总额的万分之一/天的违约金；逾期交货超过10天，甲方有权终止合同，乙方则应按合同总价的百分之十的款额向甲方支付赔偿金，并须全额退还甲方已经付给乙方的货款及其利息。</w:t>
      </w:r>
    </w:p>
    <w:p w14:paraId="0E0DE991">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乙方货物经甲方送交具有法定资格条件的质量技术监督机构检测后，如检测结果认定货物质量不符合本合同规定标准的，则视为乙方没有按时和按质交货而违约，乙方须在10天内无条件更换合格的货物，如逾期不能更换合格的货物，甲方有权终止本合同，乙方应另付合同总价的百分之十的赔偿金给甲方。</w:t>
      </w:r>
    </w:p>
    <w:p w14:paraId="22F65D10">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十向甲方支付违约金。</w:t>
      </w:r>
    </w:p>
    <w:p w14:paraId="75E9957F">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2.5乙方不履行或迟延履行售后维保义务的，每发生一次，应向甲方支付合同总价款百分之十的违约金，且甲方有权委托第三方维保，由此发生的维保费用由乙方承担。</w:t>
      </w:r>
    </w:p>
    <w:p w14:paraId="03448A0A">
      <w:pPr>
        <w:widowControl/>
        <w:shd w:val="clear" w:color="auto" w:fill="FFFFFF"/>
        <w:spacing w:line="360" w:lineRule="auto"/>
        <w:ind w:firstLine="560" w:firstLineChars="200"/>
        <w:outlineLvl w:val="2"/>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2.6乙方支付的违约金不足以弥补甲方损失的，还应按甲方损失尚未弥补的部分，支付赔偿金给甲方。</w:t>
      </w:r>
    </w:p>
    <w:p w14:paraId="7F8D5710">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十、争议解决办法</w:t>
      </w:r>
    </w:p>
    <w:p w14:paraId="162BA9AD">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1.因货物的质量问题发生争议，由质量技术监督部门或其指定的质量鉴定机构进行质量鉴定。货物符合标准的，鉴定费由甲方承担；货物不符合质量标准的，鉴定费由乙方承担。</w:t>
      </w:r>
    </w:p>
    <w:p w14:paraId="4BBA7BAE">
      <w:pPr>
        <w:pStyle w:val="7"/>
        <w:spacing w:line="360" w:lineRule="auto"/>
        <w:ind w:firstLine="56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2.合同履行期间,若双方发生争议，可协商或由有关部门调解解决，协商或调解不成的，由当事人依法向甲方住所地人民法院提起诉讼以维护其合法权益。</w:t>
      </w:r>
    </w:p>
    <w:p w14:paraId="244F329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十一、其他</w:t>
      </w:r>
    </w:p>
    <w:p w14:paraId="4B90B78D">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1.如有未尽事宜，由双方依法订立补充合同。</w:t>
      </w:r>
    </w:p>
    <w:p w14:paraId="10603B85">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2.本合同双方应加盖骑缝章。</w:t>
      </w:r>
    </w:p>
    <w:p w14:paraId="71311975">
      <w:pPr>
        <w:pStyle w:val="7"/>
        <w:spacing w:line="360" w:lineRule="auto"/>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合同末尾载明的双方地址、联系电话等适用于双方一切往来文书的送达联系方式，亦适用于为解决争议的诉讼、仲裁文书的送达联系方式。根据此联系方式邮寄的书面邮件，如果因一方当事人联系方式变更或拒绝接收而导致邮件退回，退回之日视为送达之日。向此联系电话发送手机短信的，发出即视为送达。</w:t>
      </w:r>
    </w:p>
    <w:p w14:paraId="106347E7">
      <w:pPr>
        <w:pStyle w:val="7"/>
        <w:spacing w:line="360" w:lineRule="auto"/>
        <w:ind w:firstLine="560"/>
        <w:rPr>
          <w:rFonts w:hint="eastAsia" w:ascii="仿宋" w:hAnsi="仿宋" w:eastAsia="仿宋" w:cs="仿宋"/>
          <w:color w:val="auto"/>
          <w:highlight w:val="none"/>
        </w:rPr>
      </w:pPr>
      <w:r>
        <w:rPr>
          <w:rFonts w:hint="eastAsia" w:ascii="仿宋" w:hAnsi="仿宋" w:eastAsia="仿宋" w:cs="仿宋"/>
          <w:color w:val="auto"/>
          <w:sz w:val="28"/>
          <w:szCs w:val="28"/>
          <w:highlight w:val="none"/>
        </w:rPr>
        <w:t>4.本合同一式</w:t>
      </w:r>
      <w:r>
        <w:rPr>
          <w:rFonts w:hint="eastAsia" w:ascii="仿宋" w:hAnsi="仿宋" w:eastAsia="仿宋" w:cs="仿宋"/>
          <w:color w:val="auto"/>
          <w:sz w:val="28"/>
          <w:szCs w:val="28"/>
          <w:highlight w:val="none"/>
          <w:u w:val="single"/>
        </w:rPr>
        <w:t xml:space="preserve"> 肆 </w:t>
      </w:r>
      <w:r>
        <w:rPr>
          <w:rFonts w:hint="eastAsia" w:ascii="仿宋" w:hAnsi="仿宋" w:eastAsia="仿宋" w:cs="仿宋"/>
          <w:color w:val="auto"/>
          <w:sz w:val="28"/>
          <w:szCs w:val="28"/>
          <w:highlight w:val="none"/>
        </w:rPr>
        <w:t>份，自双方签章后生效。甲方</w:t>
      </w:r>
      <w:r>
        <w:rPr>
          <w:rFonts w:hint="eastAsia" w:ascii="仿宋" w:hAnsi="仿宋" w:eastAsia="仿宋" w:cs="仿宋"/>
          <w:color w:val="auto"/>
          <w:sz w:val="28"/>
          <w:szCs w:val="28"/>
          <w:highlight w:val="none"/>
          <w:u w:val="single"/>
        </w:rPr>
        <w:t xml:space="preserve"> 贰 </w:t>
      </w:r>
      <w:r>
        <w:rPr>
          <w:rFonts w:hint="eastAsia" w:ascii="仿宋" w:hAnsi="仿宋" w:eastAsia="仿宋" w:cs="仿宋"/>
          <w:color w:val="auto"/>
          <w:sz w:val="28"/>
          <w:szCs w:val="28"/>
          <w:highlight w:val="none"/>
        </w:rPr>
        <w:t>份、乙方</w:t>
      </w:r>
      <w:r>
        <w:rPr>
          <w:rFonts w:hint="eastAsia" w:ascii="仿宋" w:hAnsi="仿宋" w:eastAsia="仿宋" w:cs="仿宋"/>
          <w:color w:val="auto"/>
          <w:sz w:val="28"/>
          <w:szCs w:val="28"/>
          <w:highlight w:val="none"/>
          <w:u w:val="single"/>
        </w:rPr>
        <w:t xml:space="preserve"> 壹 </w:t>
      </w:r>
      <w:r>
        <w:rPr>
          <w:rFonts w:hint="eastAsia" w:ascii="仿宋" w:hAnsi="仿宋" w:eastAsia="仿宋" w:cs="仿宋"/>
          <w:color w:val="auto"/>
          <w:sz w:val="28"/>
          <w:szCs w:val="28"/>
          <w:highlight w:val="none"/>
        </w:rPr>
        <w:t>份、采购代理机构</w:t>
      </w:r>
      <w:r>
        <w:rPr>
          <w:rFonts w:hint="eastAsia" w:ascii="仿宋" w:hAnsi="仿宋" w:eastAsia="仿宋" w:cs="仿宋"/>
          <w:color w:val="auto"/>
          <w:sz w:val="28"/>
          <w:szCs w:val="28"/>
          <w:highlight w:val="none"/>
          <w:u w:val="single"/>
        </w:rPr>
        <w:t xml:space="preserve"> 壹 </w:t>
      </w:r>
      <w:r>
        <w:rPr>
          <w:rFonts w:hint="eastAsia" w:ascii="仿宋" w:hAnsi="仿宋" w:eastAsia="仿宋" w:cs="仿宋"/>
          <w:color w:val="auto"/>
          <w:sz w:val="28"/>
          <w:szCs w:val="28"/>
          <w:highlight w:val="none"/>
        </w:rPr>
        <w:t>份。具有同等法律效力。</w:t>
      </w:r>
    </w:p>
    <w:bookmarkEnd w:id="0"/>
    <w:bookmarkEnd w:id="1"/>
    <w:tbl>
      <w:tblPr>
        <w:tblStyle w:val="5"/>
        <w:tblpPr w:leftFromText="180" w:rightFromText="180" w:vertAnchor="text" w:horzAnchor="page" w:tblpX="1759" w:tblpY="479"/>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2"/>
        <w:gridCol w:w="4268"/>
      </w:tblGrid>
      <w:tr w14:paraId="189C7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2495" w:type="pct"/>
          </w:tcPr>
          <w:p w14:paraId="72F4C8DC">
            <w:pPr>
              <w:pStyle w:val="8"/>
              <w:spacing w:line="360" w:lineRule="auto"/>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t>甲方：南充市身心医院（盖单位公章）</w:t>
            </w:r>
          </w:p>
        </w:tc>
        <w:tc>
          <w:tcPr>
            <w:tcW w:w="2504" w:type="pct"/>
          </w:tcPr>
          <w:p w14:paraId="2D24FD2A">
            <w:pPr>
              <w:spacing w:line="360" w:lineRule="auto"/>
              <w:ind w:left="2240" w:hanging="2240" w:hangingChars="8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乙方：XXXXX（盖单位公章）</w:t>
            </w:r>
          </w:p>
          <w:p w14:paraId="105D75DD">
            <w:pPr>
              <w:rPr>
                <w:rFonts w:hint="eastAsia" w:ascii="仿宋" w:hAnsi="仿宋" w:eastAsia="仿宋" w:cs="仿宋"/>
                <w:color w:val="auto"/>
                <w:sz w:val="28"/>
                <w:szCs w:val="28"/>
                <w:highlight w:val="none"/>
              </w:rPr>
            </w:pPr>
          </w:p>
        </w:tc>
      </w:tr>
      <w:tr w14:paraId="38D4D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495" w:type="pct"/>
          </w:tcPr>
          <w:p w14:paraId="3D365637">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法定代表人（负责人）或授权代表：</w:t>
            </w:r>
          </w:p>
        </w:tc>
        <w:tc>
          <w:tcPr>
            <w:tcW w:w="2504" w:type="pct"/>
          </w:tcPr>
          <w:p w14:paraId="4B1FA2E3">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法定代表人（负责人）或授权代表：</w:t>
            </w:r>
          </w:p>
        </w:tc>
      </w:tr>
      <w:tr w14:paraId="285E4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2495" w:type="pct"/>
          </w:tcPr>
          <w:p w14:paraId="26DF4819">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址：南充市营山县锦程街99号</w:t>
            </w:r>
          </w:p>
        </w:tc>
        <w:tc>
          <w:tcPr>
            <w:tcW w:w="2504" w:type="pct"/>
          </w:tcPr>
          <w:p w14:paraId="2839323E">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址：XXXXX</w:t>
            </w:r>
          </w:p>
          <w:p w14:paraId="535CF666">
            <w:pPr>
              <w:pStyle w:val="9"/>
              <w:widowControl/>
              <w:rPr>
                <w:rFonts w:hint="eastAsia" w:ascii="仿宋" w:hAnsi="仿宋" w:eastAsia="仿宋" w:cs="仿宋"/>
                <w:color w:val="auto"/>
                <w:sz w:val="28"/>
                <w:szCs w:val="28"/>
                <w:highlight w:val="none"/>
                <w:lang w:eastAsia="zh-Hans"/>
              </w:rPr>
            </w:pPr>
          </w:p>
        </w:tc>
      </w:tr>
      <w:tr w14:paraId="079E2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495" w:type="pct"/>
            <w:vAlign w:val="center"/>
          </w:tcPr>
          <w:p w14:paraId="21FFFBDC">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账号：2315542209024900273</w:t>
            </w:r>
          </w:p>
        </w:tc>
        <w:tc>
          <w:tcPr>
            <w:tcW w:w="2504" w:type="pct"/>
            <w:vAlign w:val="center"/>
          </w:tcPr>
          <w:p w14:paraId="21AC25A6">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账号：XXXXX</w:t>
            </w:r>
          </w:p>
        </w:tc>
      </w:tr>
      <w:tr w14:paraId="76EB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2495" w:type="pct"/>
            <w:vAlign w:val="center"/>
          </w:tcPr>
          <w:p w14:paraId="753ACE56">
            <w:pPr>
              <w:rPr>
                <w:rFonts w:hint="eastAsia"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开户行：工行营山正东街支行</w:t>
            </w:r>
          </w:p>
        </w:tc>
        <w:tc>
          <w:tcPr>
            <w:tcW w:w="2504" w:type="pct"/>
            <w:vAlign w:val="center"/>
          </w:tcPr>
          <w:p w14:paraId="64E4C500">
            <w:pPr>
              <w:rPr>
                <w:rFonts w:hint="eastAsia" w:ascii="仿宋" w:hAnsi="仿宋" w:eastAsia="仿宋" w:cs="仿宋"/>
                <w:color w:val="auto"/>
                <w:sz w:val="28"/>
                <w:szCs w:val="28"/>
                <w:highlight w:val="none"/>
                <w:lang w:eastAsia="zh-Hans"/>
              </w:rPr>
            </w:pPr>
            <w:r>
              <w:rPr>
                <w:rFonts w:hint="eastAsia" w:ascii="仿宋" w:hAnsi="仿宋" w:eastAsia="仿宋" w:cs="仿宋"/>
                <w:color w:val="auto"/>
                <w:sz w:val="28"/>
                <w:szCs w:val="28"/>
                <w:highlight w:val="none"/>
                <w:lang w:eastAsia="zh-Hans"/>
              </w:rPr>
              <w:t>开户行：</w:t>
            </w:r>
            <w:r>
              <w:rPr>
                <w:rFonts w:hint="eastAsia" w:ascii="仿宋" w:hAnsi="仿宋" w:eastAsia="仿宋" w:cs="仿宋"/>
                <w:color w:val="auto"/>
                <w:sz w:val="28"/>
                <w:szCs w:val="28"/>
                <w:highlight w:val="none"/>
              </w:rPr>
              <w:t>XXXXX</w:t>
            </w:r>
          </w:p>
        </w:tc>
      </w:tr>
      <w:tr w14:paraId="76962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495" w:type="pct"/>
            <w:vAlign w:val="center"/>
          </w:tcPr>
          <w:p w14:paraId="797E08C3">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电话</w:t>
            </w:r>
            <w:r>
              <w:rPr>
                <w:rFonts w:hint="eastAsia" w:ascii="仿宋" w:hAnsi="仿宋" w:eastAsia="仿宋" w:cs="仿宋"/>
                <w:color w:val="auto"/>
                <w:sz w:val="28"/>
                <w:szCs w:val="28"/>
                <w:highlight w:val="none"/>
              </w:rPr>
              <w:t>：0817-8221993</w:t>
            </w:r>
          </w:p>
        </w:tc>
        <w:tc>
          <w:tcPr>
            <w:tcW w:w="2504" w:type="pct"/>
            <w:vAlign w:val="center"/>
          </w:tcPr>
          <w:p w14:paraId="098B50D4">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Hans"/>
              </w:rPr>
              <w:t>电话</w:t>
            </w:r>
            <w:r>
              <w:rPr>
                <w:rFonts w:hint="eastAsia" w:ascii="仿宋" w:hAnsi="仿宋" w:eastAsia="仿宋" w:cs="仿宋"/>
                <w:color w:val="auto"/>
                <w:sz w:val="28"/>
                <w:szCs w:val="28"/>
                <w:highlight w:val="none"/>
              </w:rPr>
              <w:t>：XXXXX</w:t>
            </w:r>
          </w:p>
        </w:tc>
      </w:tr>
      <w:tr w14:paraId="41D72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495" w:type="pct"/>
            <w:vAlign w:val="center"/>
          </w:tcPr>
          <w:p w14:paraId="5533C220">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签约日期：     年  月  日</w:t>
            </w:r>
          </w:p>
        </w:tc>
        <w:tc>
          <w:tcPr>
            <w:tcW w:w="2504" w:type="pct"/>
            <w:vAlign w:val="center"/>
          </w:tcPr>
          <w:p w14:paraId="0F257F4E">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签约日期：     年  月  日</w:t>
            </w:r>
          </w:p>
        </w:tc>
      </w:tr>
    </w:tbl>
    <w:p w14:paraId="7BD90A98">
      <w:pPr>
        <w:spacing w:line="400" w:lineRule="exact"/>
        <w:ind w:right="-764" w:rightChars="-364"/>
        <w:rPr>
          <w:rFonts w:hint="eastAsia" w:ascii="仿宋" w:hAnsi="仿宋" w:eastAsia="仿宋" w:cs="仿宋"/>
          <w:color w:val="auto"/>
          <w:sz w:val="28"/>
          <w:szCs w:val="28"/>
          <w:highlight w:val="none"/>
          <w:lang w:bidi="ar"/>
        </w:rPr>
      </w:pPr>
    </w:p>
    <w:p w14:paraId="7C1AB2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Helvetica Neue">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04FA2"/>
    <w:rsid w:val="39FF69E8"/>
    <w:rsid w:val="78504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Plain Text"/>
    <w:basedOn w:val="1"/>
    <w:qFormat/>
    <w:uiPriority w:val="0"/>
    <w:pPr>
      <w:autoSpaceDE w:val="0"/>
      <w:autoSpaceDN w:val="0"/>
      <w:adjustRightInd w:val="0"/>
    </w:pPr>
    <w:rPr>
      <w:rFonts w:ascii="宋体" w:hAnsi="Tms Rmn" w:cs="Times New Roman"/>
      <w:szCs w:val="20"/>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sz w:val="24"/>
    </w:rPr>
  </w:style>
  <w:style w:type="paragraph" w:styleId="8">
    <w:name w:val="List Paragraph"/>
    <w:basedOn w:val="1"/>
    <w:qFormat/>
    <w:uiPriority w:val="34"/>
    <w:pPr>
      <w:ind w:firstLine="420" w:firstLineChars="200"/>
    </w:pPr>
  </w:style>
  <w:style w:type="paragraph" w:customStyle="1" w:styleId="9">
    <w:name w:val="p1"/>
    <w:basedOn w:val="1"/>
    <w:qFormat/>
    <w:uiPriority w:val="0"/>
    <w:pPr>
      <w:spacing w:line="380" w:lineRule="atLeast"/>
      <w:jc w:val="left"/>
    </w:pPr>
    <w:rPr>
      <w:rFonts w:ascii="Helvetica Neue" w:hAnsi="Helvetica Neue" w:eastAsia="Helvetica Neue" w:cs="Times New Roman"/>
      <w:color w:val="000000"/>
      <w:kern w:val="0"/>
      <w:sz w:val="26"/>
      <w:szCs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3533</Words>
  <Characters>3679</Characters>
  <Lines>0</Lines>
  <Paragraphs>0</Paragraphs>
  <TotalTime>0</TotalTime>
  <ScaleCrop>false</ScaleCrop>
  <LinksUpToDate>false</LinksUpToDate>
  <CharactersWithSpaces>3946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2025-03-06T07:48:00Z</dcterms:created>
  <dc:creator>小七</dc:creator>
  <cp:lastModifiedBy>小七</cp:lastModifiedBy>
  <dcterms:modified xsi:type="dcterms:W3CDTF">2025-03-06T08:33:33Z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A2C54AC92B9D450E8CCBF4EFAD987852_11</vt:lpwstr>
  </property>
  <property fmtid="{D5CDD505-2E9C-101B-9397-08002B2CF9AE}" pid="4" name="KSOTemplateDocerSaveRecord">
    <vt:lpwstr>eyJoZGlkIjoiNTY1Zjg2N2NmNzBjYzNiNTAxMWNkZDMwNmY4MWZjMGEiLCJ1c2VySWQiOiI2NDAwMzMxNzEifQ==</vt:lpwstr>
  </property>
</Properties>
</file>