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C2AE6">
      <w:pPr>
        <w:spacing w:line="360" w:lineRule="auto"/>
        <w:rPr>
          <w:rFonts w:eastAsia="方正仿宋_GBK"/>
          <w:sz w:val="28"/>
          <w:szCs w:val="28"/>
          <w:highlight w:val="none"/>
        </w:rPr>
      </w:pPr>
      <w:r>
        <w:rPr>
          <w:rFonts w:eastAsia="方正仿宋_GBK"/>
          <w:sz w:val="28"/>
          <w:szCs w:val="28"/>
          <w:highlight w:val="none"/>
        </w:rPr>
        <w:t>合同主要条款：</w:t>
      </w:r>
    </w:p>
    <w:p w14:paraId="7188CAF4">
      <w:pPr>
        <w:spacing w:line="360" w:lineRule="auto"/>
        <w:rPr>
          <w:rFonts w:eastAsia="方正仿宋_GBK"/>
          <w:sz w:val="28"/>
          <w:szCs w:val="28"/>
          <w:highlight w:val="none"/>
        </w:rPr>
      </w:pPr>
      <w:r>
        <w:rPr>
          <w:rFonts w:eastAsia="方正仿宋_GBK"/>
          <w:sz w:val="28"/>
          <w:szCs w:val="28"/>
          <w:highlight w:val="none"/>
        </w:rPr>
        <w:t xml:space="preserve">合同编号：                 </w:t>
      </w:r>
    </w:p>
    <w:p w14:paraId="1E99E1CC">
      <w:pPr>
        <w:spacing w:line="360" w:lineRule="auto"/>
        <w:rPr>
          <w:rFonts w:eastAsia="方正仿宋_GBK"/>
          <w:sz w:val="28"/>
          <w:szCs w:val="28"/>
          <w:highlight w:val="none"/>
        </w:rPr>
      </w:pPr>
      <w:r>
        <w:rPr>
          <w:rFonts w:eastAsia="方正仿宋_GBK"/>
          <w:sz w:val="28"/>
          <w:szCs w:val="28"/>
          <w:highlight w:val="none"/>
        </w:rPr>
        <w:t xml:space="preserve">签订地点：                 </w:t>
      </w:r>
    </w:p>
    <w:p w14:paraId="022B71D1">
      <w:pPr>
        <w:spacing w:line="360" w:lineRule="auto"/>
        <w:rPr>
          <w:rFonts w:eastAsia="方正仿宋_GBK"/>
          <w:sz w:val="28"/>
          <w:szCs w:val="28"/>
          <w:highlight w:val="none"/>
        </w:rPr>
      </w:pPr>
      <w:r>
        <w:rPr>
          <w:rFonts w:eastAsia="方正仿宋_GBK"/>
          <w:sz w:val="28"/>
          <w:szCs w:val="28"/>
          <w:highlight w:val="none"/>
        </w:rPr>
        <w:t>签订时间：    年    月    日</w:t>
      </w:r>
    </w:p>
    <w:p w14:paraId="361F7D49">
      <w:pPr>
        <w:spacing w:line="360" w:lineRule="auto"/>
        <w:rPr>
          <w:rFonts w:eastAsia="方正仿宋_GBK"/>
          <w:sz w:val="28"/>
          <w:szCs w:val="28"/>
          <w:highlight w:val="none"/>
        </w:rPr>
      </w:pPr>
      <w:r>
        <w:rPr>
          <w:rFonts w:eastAsia="方正仿宋_GBK"/>
          <w:sz w:val="28"/>
          <w:szCs w:val="28"/>
          <w:highlight w:val="none"/>
        </w:rPr>
        <w:t>采购人（甲方）：成都画院（成都市美术馆）</w:t>
      </w:r>
    </w:p>
    <w:p w14:paraId="6E001BD0">
      <w:pPr>
        <w:spacing w:line="360" w:lineRule="auto"/>
        <w:rPr>
          <w:rFonts w:eastAsia="方正仿宋_GBK"/>
          <w:sz w:val="28"/>
          <w:szCs w:val="28"/>
          <w:highlight w:val="none"/>
        </w:rPr>
      </w:pPr>
      <w:r>
        <w:rPr>
          <w:rFonts w:eastAsia="方正仿宋_GBK"/>
          <w:sz w:val="28"/>
          <w:szCs w:val="28"/>
          <w:highlight w:val="none"/>
        </w:rPr>
        <w:t xml:space="preserve">供应商（乙方）：                             </w:t>
      </w:r>
    </w:p>
    <w:p w14:paraId="4CE99683">
      <w:pPr>
        <w:spacing w:line="360" w:lineRule="auto"/>
        <w:rPr>
          <w:rFonts w:eastAsia="方正仿宋_GBK"/>
          <w:sz w:val="28"/>
          <w:szCs w:val="28"/>
          <w:highlight w:val="none"/>
        </w:rPr>
      </w:pPr>
    </w:p>
    <w:p w14:paraId="45AB6D02">
      <w:pPr>
        <w:spacing w:line="360" w:lineRule="auto"/>
        <w:rPr>
          <w:rFonts w:eastAsia="方正仿宋_GBK"/>
          <w:sz w:val="28"/>
          <w:szCs w:val="28"/>
          <w:highlight w:val="none"/>
        </w:rPr>
      </w:pPr>
      <w:r>
        <w:rPr>
          <w:rFonts w:eastAsia="方正仿宋_GBK"/>
          <w:sz w:val="28"/>
          <w:szCs w:val="28"/>
          <w:highlight w:val="none"/>
        </w:rPr>
        <w:t>根据《中华人民共和国政府采购法》、《中华人民共和国民法典》及    采购项目（项目编号： ）的《磋商文件》、乙方的《响应文件》及《成交通知书》，甲、乙双方同意签订本合同。详细技术说明及其他有关合同项目的特定信息由合同附件予以说明，合同附件及本项目的《磋商文件》、《响应文件》及《成交通知书》等均为本合同不可分割的部分。双方同意共同遵守如下条款：</w:t>
      </w:r>
    </w:p>
    <w:p w14:paraId="195FA60A">
      <w:pPr>
        <w:spacing w:line="360" w:lineRule="auto"/>
        <w:rPr>
          <w:rFonts w:eastAsia="方正仿宋_GBK"/>
          <w:sz w:val="28"/>
          <w:szCs w:val="28"/>
          <w:highlight w:val="none"/>
        </w:rPr>
      </w:pPr>
      <w:r>
        <w:rPr>
          <w:rFonts w:eastAsia="方正仿宋_GBK"/>
          <w:sz w:val="28"/>
          <w:szCs w:val="28"/>
          <w:highlight w:val="none"/>
        </w:rPr>
        <w:t xml:space="preserve">第一条   合同文件 </w:t>
      </w:r>
    </w:p>
    <w:p w14:paraId="587B7BB9">
      <w:pPr>
        <w:spacing w:line="360" w:lineRule="auto"/>
        <w:rPr>
          <w:rFonts w:eastAsia="方正仿宋_GBK"/>
          <w:sz w:val="28"/>
          <w:szCs w:val="28"/>
          <w:highlight w:val="none"/>
        </w:rPr>
      </w:pPr>
      <w:r>
        <w:rPr>
          <w:rFonts w:eastAsia="方正仿宋_GBK"/>
          <w:sz w:val="28"/>
          <w:szCs w:val="28"/>
          <w:highlight w:val="none"/>
        </w:rPr>
        <w:t xml:space="preserve">下列与本次采购活动有关的文件及附件是本合同不可分割的组成部分，与本合同具有同等法律效力，这些文件包括但不限于： </w:t>
      </w:r>
    </w:p>
    <w:p w14:paraId="78E105C3">
      <w:pPr>
        <w:spacing w:line="360" w:lineRule="auto"/>
        <w:rPr>
          <w:rFonts w:eastAsia="方正仿宋_GBK"/>
          <w:sz w:val="28"/>
          <w:szCs w:val="28"/>
          <w:highlight w:val="none"/>
        </w:rPr>
      </w:pPr>
      <w:r>
        <w:rPr>
          <w:rFonts w:eastAsia="方正仿宋_GBK"/>
          <w:sz w:val="28"/>
          <w:szCs w:val="28"/>
          <w:highlight w:val="none"/>
        </w:rPr>
        <w:t xml:space="preserve">1.磋商文件 </w:t>
      </w:r>
    </w:p>
    <w:p w14:paraId="6F064A48">
      <w:pPr>
        <w:spacing w:line="360" w:lineRule="auto"/>
        <w:rPr>
          <w:rFonts w:eastAsia="方正仿宋_GBK"/>
          <w:sz w:val="28"/>
          <w:szCs w:val="28"/>
          <w:highlight w:val="none"/>
        </w:rPr>
      </w:pPr>
      <w:r>
        <w:rPr>
          <w:rFonts w:eastAsia="方正仿宋_GBK"/>
          <w:sz w:val="28"/>
          <w:szCs w:val="28"/>
          <w:highlight w:val="none"/>
        </w:rPr>
        <w:t xml:space="preserve">2.响应文件 </w:t>
      </w:r>
    </w:p>
    <w:p w14:paraId="18E83CED">
      <w:pPr>
        <w:spacing w:line="360" w:lineRule="auto"/>
        <w:rPr>
          <w:rFonts w:eastAsia="方正仿宋_GBK"/>
          <w:sz w:val="28"/>
          <w:szCs w:val="28"/>
          <w:highlight w:val="none"/>
        </w:rPr>
      </w:pPr>
      <w:r>
        <w:rPr>
          <w:rFonts w:eastAsia="方正仿宋_GBK"/>
          <w:sz w:val="28"/>
          <w:szCs w:val="28"/>
          <w:highlight w:val="none"/>
        </w:rPr>
        <w:t xml:space="preserve">3.成交通知书 </w:t>
      </w:r>
    </w:p>
    <w:p w14:paraId="50E22A39">
      <w:pPr>
        <w:spacing w:line="360" w:lineRule="auto"/>
        <w:rPr>
          <w:rFonts w:eastAsia="方正仿宋_GBK"/>
          <w:sz w:val="28"/>
          <w:szCs w:val="28"/>
          <w:highlight w:val="none"/>
        </w:rPr>
      </w:pPr>
      <w:r>
        <w:rPr>
          <w:rFonts w:eastAsia="方正仿宋_GBK"/>
          <w:sz w:val="28"/>
          <w:szCs w:val="28"/>
          <w:highlight w:val="none"/>
        </w:rPr>
        <w:t xml:space="preserve">4.合同补充条款或说明 </w:t>
      </w:r>
    </w:p>
    <w:p w14:paraId="7625A1B1">
      <w:pPr>
        <w:spacing w:line="360" w:lineRule="auto"/>
        <w:rPr>
          <w:rFonts w:eastAsia="方正仿宋_GBK"/>
          <w:sz w:val="28"/>
          <w:szCs w:val="28"/>
          <w:highlight w:val="none"/>
        </w:rPr>
      </w:pPr>
      <w:r>
        <w:rPr>
          <w:rFonts w:eastAsia="方正仿宋_GBK"/>
          <w:sz w:val="28"/>
          <w:szCs w:val="28"/>
          <w:highlight w:val="none"/>
        </w:rPr>
        <w:t>5.相关附件</w:t>
      </w:r>
    </w:p>
    <w:p w14:paraId="3A2551A6">
      <w:pPr>
        <w:spacing w:line="360" w:lineRule="auto"/>
        <w:rPr>
          <w:rFonts w:eastAsia="方正仿宋_GBK"/>
          <w:sz w:val="28"/>
          <w:szCs w:val="28"/>
          <w:highlight w:val="none"/>
        </w:rPr>
      </w:pPr>
      <w:r>
        <w:rPr>
          <w:rFonts w:eastAsia="方正仿宋_GBK"/>
          <w:sz w:val="28"/>
          <w:szCs w:val="28"/>
          <w:highlight w:val="none"/>
        </w:rPr>
        <w:t>第二条   合同期限</w:t>
      </w:r>
    </w:p>
    <w:p w14:paraId="26E44B87">
      <w:pPr>
        <w:spacing w:line="360" w:lineRule="auto"/>
        <w:rPr>
          <w:rFonts w:eastAsia="方正仿宋_GBK"/>
          <w:sz w:val="28"/>
          <w:szCs w:val="28"/>
          <w:highlight w:val="none"/>
        </w:rPr>
      </w:pPr>
      <w:r>
        <w:rPr>
          <w:rFonts w:eastAsia="方正仿宋_GBK"/>
          <w:sz w:val="28"/>
          <w:szCs w:val="28"/>
          <w:highlight w:val="none"/>
        </w:rPr>
        <w:t>委托服务期间自______年______月至______年______月止。</w:t>
      </w:r>
    </w:p>
    <w:p w14:paraId="381EFF14">
      <w:pPr>
        <w:spacing w:line="360" w:lineRule="auto"/>
        <w:rPr>
          <w:rFonts w:eastAsia="方正仿宋_GBK"/>
          <w:sz w:val="28"/>
          <w:szCs w:val="28"/>
          <w:highlight w:val="none"/>
        </w:rPr>
      </w:pPr>
      <w:r>
        <w:rPr>
          <w:rFonts w:eastAsia="方正仿宋_GBK"/>
          <w:sz w:val="28"/>
          <w:szCs w:val="28"/>
          <w:highlight w:val="none"/>
        </w:rPr>
        <w:t>第三条  服务内容与服务标准</w:t>
      </w:r>
    </w:p>
    <w:p w14:paraId="73BC3970">
      <w:pPr>
        <w:spacing w:line="360" w:lineRule="auto"/>
        <w:rPr>
          <w:rFonts w:eastAsia="方正仿宋_GBK"/>
          <w:sz w:val="28"/>
          <w:szCs w:val="28"/>
          <w:highlight w:val="none"/>
        </w:rPr>
      </w:pPr>
      <w:r>
        <w:rPr>
          <w:rFonts w:eastAsia="方正仿宋_GBK"/>
          <w:sz w:val="28"/>
          <w:szCs w:val="28"/>
          <w:highlight w:val="none"/>
        </w:rPr>
        <w:t>磋商文件要求、响应文件响应的服务内容（合同签订时明确）</w:t>
      </w:r>
    </w:p>
    <w:p w14:paraId="5700548B">
      <w:pPr>
        <w:spacing w:line="360" w:lineRule="auto"/>
        <w:rPr>
          <w:rFonts w:eastAsia="方正仿宋_GBK"/>
          <w:sz w:val="28"/>
          <w:szCs w:val="28"/>
          <w:highlight w:val="none"/>
        </w:rPr>
      </w:pPr>
      <w:r>
        <w:rPr>
          <w:rFonts w:eastAsia="方正仿宋_GBK"/>
          <w:sz w:val="28"/>
          <w:szCs w:val="28"/>
          <w:highlight w:val="none"/>
        </w:rPr>
        <w:t>第四条   合同金额及支付方式</w:t>
      </w:r>
    </w:p>
    <w:p w14:paraId="66245A4D">
      <w:pPr>
        <w:spacing w:line="360" w:lineRule="auto"/>
        <w:rPr>
          <w:rFonts w:eastAsia="方正仿宋_GBK"/>
          <w:sz w:val="28"/>
          <w:szCs w:val="28"/>
          <w:highlight w:val="none"/>
        </w:rPr>
      </w:pPr>
      <w:r>
        <w:rPr>
          <w:rFonts w:eastAsia="方正仿宋_GBK"/>
          <w:sz w:val="28"/>
          <w:szCs w:val="28"/>
          <w:highlight w:val="none"/>
        </w:rPr>
        <w:t>4.1  合同金额为：人民币 （大写）_________________元（￥_______________元）。本合同执行期间合同金额不变，甲方无须另向乙方支付本合同规定之外的其他任何费用。</w:t>
      </w:r>
    </w:p>
    <w:p w14:paraId="0C9394A6">
      <w:pPr>
        <w:spacing w:line="360" w:lineRule="auto"/>
        <w:rPr>
          <w:rFonts w:eastAsia="方正仿宋_GBK"/>
          <w:sz w:val="28"/>
          <w:szCs w:val="28"/>
          <w:highlight w:val="none"/>
        </w:rPr>
      </w:pPr>
      <w:r>
        <w:rPr>
          <w:rFonts w:eastAsia="方正仿宋_GBK"/>
          <w:sz w:val="28"/>
          <w:szCs w:val="28"/>
          <w:highlight w:val="none"/>
        </w:rPr>
        <w:t>4.2  支付方式</w:t>
      </w:r>
    </w:p>
    <w:p w14:paraId="60131D08">
      <w:pPr>
        <w:spacing w:line="360" w:lineRule="auto"/>
        <w:rPr>
          <w:rFonts w:eastAsia="方正仿宋_GBK"/>
          <w:sz w:val="28"/>
          <w:szCs w:val="28"/>
          <w:highlight w:val="none"/>
          <w:lang w:eastAsia="zh-Hans"/>
        </w:rPr>
      </w:pPr>
      <w:r>
        <w:rPr>
          <w:rFonts w:eastAsia="方正仿宋_GBK"/>
          <w:sz w:val="28"/>
          <w:szCs w:val="28"/>
          <w:highlight w:val="none"/>
          <w:lang w:eastAsia="zh-Hans"/>
        </w:rPr>
        <w:t>（1）双方签订合同且成交供应商提供正规合法发票后10个工作日内，采购人支付合同金额的60%；</w:t>
      </w:r>
    </w:p>
    <w:p w14:paraId="2AF885E7">
      <w:pPr>
        <w:spacing w:line="360" w:lineRule="auto"/>
        <w:rPr>
          <w:rFonts w:eastAsia="方正仿宋_GBK"/>
          <w:sz w:val="28"/>
          <w:szCs w:val="28"/>
          <w:highlight w:val="none"/>
          <w:lang w:eastAsia="zh-Hans"/>
        </w:rPr>
      </w:pPr>
      <w:r>
        <w:rPr>
          <w:rFonts w:eastAsia="方正仿宋_GBK"/>
          <w:sz w:val="28"/>
          <w:szCs w:val="28"/>
          <w:highlight w:val="none"/>
          <w:lang w:eastAsia="zh-Hans"/>
        </w:rPr>
        <w:t>（2）中期验收合格，完成50%活动量（</w:t>
      </w:r>
      <w:r>
        <w:rPr>
          <w:rFonts w:hint="eastAsia" w:eastAsia="方正仿宋_GBK"/>
          <w:sz w:val="28"/>
          <w:szCs w:val="28"/>
          <w:highlight w:val="none"/>
        </w:rPr>
        <w:t>63</w:t>
      </w:r>
      <w:r>
        <w:rPr>
          <w:rFonts w:eastAsia="方正仿宋_GBK"/>
          <w:sz w:val="28"/>
          <w:szCs w:val="28"/>
          <w:highlight w:val="none"/>
          <w:lang w:eastAsia="zh-Hans"/>
        </w:rPr>
        <w:t>场活动）经采购人确认且成交供应商提供正规合法发票后10个工作日内，采购人支付合同金额的40%。</w:t>
      </w:r>
    </w:p>
    <w:p w14:paraId="10252561">
      <w:pPr>
        <w:spacing w:line="360" w:lineRule="auto"/>
        <w:rPr>
          <w:rFonts w:eastAsia="方正仿宋_GBK"/>
          <w:sz w:val="28"/>
          <w:szCs w:val="28"/>
          <w:highlight w:val="none"/>
        </w:rPr>
      </w:pPr>
      <w:r>
        <w:rPr>
          <w:rFonts w:eastAsia="方正仿宋_GBK"/>
          <w:sz w:val="28"/>
          <w:szCs w:val="28"/>
          <w:highlight w:val="none"/>
        </w:rPr>
        <w:t>4.3  履约保证金</w:t>
      </w:r>
    </w:p>
    <w:p w14:paraId="6F39413D">
      <w:pPr>
        <w:spacing w:line="360" w:lineRule="auto"/>
        <w:rPr>
          <w:rFonts w:eastAsia="方正仿宋_GBK"/>
          <w:sz w:val="28"/>
          <w:szCs w:val="28"/>
          <w:highlight w:val="none"/>
        </w:rPr>
      </w:pPr>
      <w:r>
        <w:rPr>
          <w:rFonts w:eastAsia="方正仿宋_GBK"/>
          <w:sz w:val="28"/>
          <w:szCs w:val="28"/>
          <w:highlight w:val="none"/>
        </w:rPr>
        <w:t>供应商须在签订合同前缴纳合同金额的5%作为履约保证金，保证金将在项目履约完成并通过采购人验收后10</w:t>
      </w:r>
      <w:r>
        <w:rPr>
          <w:rFonts w:hint="eastAsia" w:eastAsia="方正仿宋_GBK"/>
          <w:sz w:val="28"/>
          <w:szCs w:val="28"/>
          <w:highlight w:val="none"/>
          <w:lang w:val="en-US" w:eastAsia="zh-CN"/>
        </w:rPr>
        <w:t>个工作日</w:t>
      </w:r>
      <w:r>
        <w:rPr>
          <w:rFonts w:eastAsia="方正仿宋_GBK"/>
          <w:sz w:val="28"/>
          <w:szCs w:val="28"/>
          <w:highlight w:val="none"/>
        </w:rPr>
        <w:t>内退还。</w:t>
      </w:r>
    </w:p>
    <w:p w14:paraId="58B04F5B">
      <w:pPr>
        <w:spacing w:line="360" w:lineRule="auto"/>
        <w:rPr>
          <w:rFonts w:eastAsia="方正仿宋_GBK"/>
          <w:sz w:val="28"/>
          <w:szCs w:val="28"/>
          <w:highlight w:val="none"/>
        </w:rPr>
      </w:pPr>
      <w:r>
        <w:rPr>
          <w:rFonts w:eastAsia="方正仿宋_GBK"/>
          <w:sz w:val="28"/>
          <w:szCs w:val="28"/>
          <w:highlight w:val="none"/>
        </w:rPr>
        <w:t>第五条   知识产权及承诺</w:t>
      </w:r>
    </w:p>
    <w:p w14:paraId="4B2310F3">
      <w:pPr>
        <w:spacing w:line="360" w:lineRule="auto"/>
        <w:rPr>
          <w:rFonts w:eastAsia="方正仿宋_GBK"/>
          <w:sz w:val="28"/>
          <w:szCs w:val="28"/>
          <w:highlight w:val="none"/>
        </w:rPr>
      </w:pPr>
      <w:r>
        <w:rPr>
          <w:rFonts w:eastAsia="方正仿宋_GBK"/>
          <w:sz w:val="28"/>
          <w:szCs w:val="28"/>
          <w:highlight w:val="none"/>
        </w:rPr>
        <w:t>5.1  乙方保证所提供的服务或其任何一部分均不会侵犯任何第三方的专利权、商标权、著作权或其他合法权益，否则视为乙方违约，由此产生的一切损失由乙方承担。</w:t>
      </w:r>
    </w:p>
    <w:p w14:paraId="1691B132">
      <w:pPr>
        <w:spacing w:line="360" w:lineRule="auto"/>
        <w:rPr>
          <w:rFonts w:eastAsia="方正仿宋_GBK"/>
          <w:sz w:val="28"/>
          <w:szCs w:val="28"/>
          <w:highlight w:val="none"/>
        </w:rPr>
      </w:pPr>
      <w:r>
        <w:rPr>
          <w:rFonts w:eastAsia="方正仿宋_GBK"/>
          <w:sz w:val="28"/>
          <w:szCs w:val="28"/>
          <w:highlight w:val="none"/>
        </w:rPr>
        <w:t>5.2  经甲乙双方协商一致，本项目产生的知识产权归甲方    拥有。</w:t>
      </w:r>
    </w:p>
    <w:p w14:paraId="0062CCE4">
      <w:pPr>
        <w:spacing w:line="360" w:lineRule="auto"/>
        <w:rPr>
          <w:rFonts w:eastAsia="方正仿宋_GBK"/>
          <w:sz w:val="28"/>
          <w:szCs w:val="28"/>
          <w:highlight w:val="none"/>
        </w:rPr>
      </w:pPr>
      <w:r>
        <w:rPr>
          <w:rFonts w:eastAsia="方正仿宋_GBK"/>
          <w:sz w:val="28"/>
          <w:szCs w:val="28"/>
          <w:highlight w:val="none"/>
        </w:rPr>
        <w:t>第六条   甲方的权利与义务</w:t>
      </w:r>
    </w:p>
    <w:p w14:paraId="3D48A4F9">
      <w:pPr>
        <w:spacing w:line="360" w:lineRule="auto"/>
        <w:rPr>
          <w:rFonts w:eastAsia="方正仿宋_GBK"/>
          <w:sz w:val="28"/>
          <w:szCs w:val="28"/>
          <w:highlight w:val="none"/>
        </w:rPr>
      </w:pPr>
      <w:r>
        <w:rPr>
          <w:rFonts w:eastAsia="方正仿宋_GBK"/>
          <w:sz w:val="28"/>
          <w:szCs w:val="28"/>
          <w:highlight w:val="none"/>
        </w:rPr>
        <w:t>6.1  甲方有权对合同规定范围内乙方的服务进行督促，并要求乙方进行符合服务质量标准的修改。</w:t>
      </w:r>
    </w:p>
    <w:p w14:paraId="606F82B1">
      <w:pPr>
        <w:spacing w:line="360" w:lineRule="auto"/>
        <w:rPr>
          <w:rFonts w:eastAsia="方正仿宋_GBK"/>
          <w:sz w:val="28"/>
          <w:szCs w:val="28"/>
          <w:highlight w:val="none"/>
        </w:rPr>
      </w:pPr>
      <w:r>
        <w:rPr>
          <w:rFonts w:eastAsia="方正仿宋_GBK"/>
          <w:sz w:val="28"/>
          <w:szCs w:val="28"/>
          <w:highlight w:val="none"/>
        </w:rPr>
        <w:t>6.2  负责监督乙方服务的实施及执行情况。</w:t>
      </w:r>
    </w:p>
    <w:p w14:paraId="5F1C78C1">
      <w:pPr>
        <w:spacing w:line="360" w:lineRule="auto"/>
        <w:rPr>
          <w:rFonts w:eastAsia="方正仿宋_GBK"/>
          <w:sz w:val="28"/>
          <w:szCs w:val="28"/>
          <w:highlight w:val="none"/>
        </w:rPr>
      </w:pPr>
      <w:r>
        <w:rPr>
          <w:rFonts w:eastAsia="方正仿宋_GBK"/>
          <w:sz w:val="28"/>
          <w:szCs w:val="28"/>
          <w:highlight w:val="none"/>
        </w:rPr>
        <w:t>6.3  根据本合同规定，按时向乙方支付应付服务费用。</w:t>
      </w:r>
    </w:p>
    <w:p w14:paraId="2D4EAC5F">
      <w:pPr>
        <w:spacing w:line="360" w:lineRule="auto"/>
        <w:rPr>
          <w:rFonts w:eastAsia="方正仿宋_GBK"/>
          <w:sz w:val="28"/>
          <w:szCs w:val="28"/>
          <w:highlight w:val="none"/>
        </w:rPr>
      </w:pPr>
      <w:r>
        <w:rPr>
          <w:rFonts w:eastAsia="方正仿宋_GBK"/>
          <w:sz w:val="28"/>
          <w:szCs w:val="28"/>
          <w:highlight w:val="none"/>
        </w:rPr>
        <w:t>6.4  国家法律、法规所规定由甲方承担的其他责任。</w:t>
      </w:r>
    </w:p>
    <w:p w14:paraId="21FBC9CD">
      <w:pPr>
        <w:spacing w:line="360" w:lineRule="auto"/>
        <w:rPr>
          <w:rFonts w:eastAsia="方正仿宋_GBK"/>
          <w:sz w:val="28"/>
          <w:szCs w:val="28"/>
          <w:highlight w:val="none"/>
        </w:rPr>
      </w:pPr>
      <w:r>
        <w:rPr>
          <w:rFonts w:eastAsia="方正仿宋_GBK"/>
          <w:sz w:val="28"/>
          <w:szCs w:val="28"/>
          <w:highlight w:val="none"/>
        </w:rPr>
        <w:t>第七条   乙方的权利与义务</w:t>
      </w:r>
    </w:p>
    <w:p w14:paraId="1695A5AB">
      <w:pPr>
        <w:spacing w:line="360" w:lineRule="auto"/>
        <w:rPr>
          <w:rFonts w:eastAsia="方正仿宋_GBK"/>
          <w:sz w:val="28"/>
          <w:szCs w:val="28"/>
          <w:highlight w:val="none"/>
        </w:rPr>
      </w:pPr>
      <w:r>
        <w:rPr>
          <w:rFonts w:eastAsia="方正仿宋_GBK"/>
          <w:sz w:val="28"/>
          <w:szCs w:val="28"/>
          <w:highlight w:val="none"/>
        </w:rPr>
        <w:t>7.1  对委托服务范围内的项目有管理权及服务义务。按照服务内容和质量标准按时保质完成服务。</w:t>
      </w:r>
    </w:p>
    <w:p w14:paraId="4A4F0D55">
      <w:pPr>
        <w:spacing w:line="360" w:lineRule="auto"/>
        <w:rPr>
          <w:rFonts w:eastAsia="方正仿宋_GBK"/>
          <w:sz w:val="28"/>
          <w:szCs w:val="28"/>
          <w:highlight w:val="none"/>
        </w:rPr>
      </w:pPr>
      <w:r>
        <w:rPr>
          <w:rFonts w:eastAsia="方正仿宋_GBK"/>
          <w:sz w:val="28"/>
          <w:szCs w:val="28"/>
          <w:highlight w:val="none"/>
        </w:rPr>
        <w:t>7.2  根据本合同规定向甲方收取服务费用，并有权在项目管理范围内管理及合理使用。</w:t>
      </w:r>
    </w:p>
    <w:p w14:paraId="161BC063">
      <w:pPr>
        <w:spacing w:line="360" w:lineRule="auto"/>
        <w:rPr>
          <w:rFonts w:eastAsia="方正仿宋_GBK"/>
          <w:sz w:val="28"/>
          <w:szCs w:val="28"/>
          <w:highlight w:val="none"/>
        </w:rPr>
      </w:pPr>
      <w:r>
        <w:rPr>
          <w:rFonts w:eastAsia="方正仿宋_GBK"/>
          <w:sz w:val="28"/>
          <w:szCs w:val="28"/>
          <w:highlight w:val="none"/>
        </w:rPr>
        <w:t>7.3  及时向甲方通告项目服务范围内有关服务的重大事项。</w:t>
      </w:r>
    </w:p>
    <w:p w14:paraId="71706FF0">
      <w:pPr>
        <w:spacing w:line="360" w:lineRule="auto"/>
        <w:rPr>
          <w:rFonts w:eastAsia="方正仿宋_GBK"/>
          <w:sz w:val="28"/>
          <w:szCs w:val="28"/>
          <w:highlight w:val="none"/>
        </w:rPr>
      </w:pPr>
      <w:r>
        <w:rPr>
          <w:rFonts w:eastAsia="方正仿宋_GBK"/>
          <w:sz w:val="28"/>
          <w:szCs w:val="28"/>
          <w:highlight w:val="none"/>
        </w:rPr>
        <w:t>7.4  国家法律、法规所规定由乙方承担的其他责任。</w:t>
      </w:r>
    </w:p>
    <w:p w14:paraId="5CEEC6DE">
      <w:pPr>
        <w:spacing w:line="360" w:lineRule="auto"/>
        <w:rPr>
          <w:rFonts w:eastAsia="方正仿宋_GBK"/>
          <w:sz w:val="28"/>
          <w:szCs w:val="28"/>
          <w:highlight w:val="none"/>
        </w:rPr>
      </w:pPr>
      <w:r>
        <w:rPr>
          <w:rFonts w:eastAsia="方正仿宋_GBK"/>
          <w:sz w:val="28"/>
          <w:szCs w:val="28"/>
          <w:highlight w:val="none"/>
        </w:rPr>
        <w:t>第八条   违约责任</w:t>
      </w:r>
    </w:p>
    <w:p w14:paraId="47F538C4">
      <w:pPr>
        <w:spacing w:line="360" w:lineRule="auto"/>
        <w:rPr>
          <w:rFonts w:eastAsia="方正仿宋_GBK"/>
          <w:sz w:val="28"/>
          <w:szCs w:val="28"/>
          <w:highlight w:val="none"/>
        </w:rPr>
      </w:pPr>
      <w:r>
        <w:rPr>
          <w:rFonts w:eastAsia="方正仿宋_GBK"/>
          <w:sz w:val="28"/>
          <w:szCs w:val="28"/>
          <w:highlight w:val="none"/>
        </w:rPr>
        <w:t>8.1  甲乙双方必须遵守本合同并执行合同中的各项规定，保证本合同的合法正常履行。</w:t>
      </w:r>
    </w:p>
    <w:p w14:paraId="592BC268">
      <w:pPr>
        <w:spacing w:line="360" w:lineRule="auto"/>
        <w:rPr>
          <w:rFonts w:eastAsia="方正仿宋_GBK"/>
          <w:sz w:val="28"/>
          <w:szCs w:val="28"/>
          <w:highlight w:val="none"/>
        </w:rPr>
      </w:pPr>
      <w:r>
        <w:rPr>
          <w:rFonts w:eastAsia="方正仿宋_GBK"/>
          <w:sz w:val="28"/>
          <w:szCs w:val="28"/>
          <w:highlight w:val="none"/>
        </w:rPr>
        <w:t>8.2  如因乙方工作人员在履行职务过程中的疏忽、失职、过错等故意或者过失原因给甲方造成损失或侵害，包括但不限于甲方本身的财产损失、律师费、诉讼（仲裁）费、公证费、公告费、差旅费、鉴定费、保全费、保全保险费</w:t>
      </w:r>
      <w:r>
        <w:rPr>
          <w:rFonts w:hint="eastAsia" w:eastAsia="方正仿宋_GBK"/>
          <w:sz w:val="28"/>
          <w:szCs w:val="28"/>
          <w:highlight w:val="none"/>
        </w:rPr>
        <w:t>、</w:t>
      </w:r>
      <w:r>
        <w:rPr>
          <w:rFonts w:eastAsia="方正仿宋_GBK"/>
          <w:sz w:val="28"/>
          <w:szCs w:val="28"/>
          <w:highlight w:val="none"/>
        </w:rPr>
        <w:t>由此而导致的甲方对任何第三方的法律责任等，乙方对此均应承担全部的赔偿责任。</w:t>
      </w:r>
    </w:p>
    <w:p w14:paraId="45E28BCA">
      <w:pPr>
        <w:pStyle w:val="2"/>
        <w:rPr>
          <w:rFonts w:eastAsia="方正仿宋_GBK"/>
          <w:sz w:val="28"/>
          <w:szCs w:val="28"/>
          <w:highlight w:val="none"/>
        </w:rPr>
      </w:pPr>
      <w:r>
        <w:rPr>
          <w:rFonts w:hint="eastAsia" w:eastAsia="方正仿宋_GBK"/>
          <w:sz w:val="28"/>
          <w:szCs w:val="28"/>
          <w:highlight w:val="none"/>
        </w:rPr>
        <w:t xml:space="preserve">8.3   </w:t>
      </w:r>
      <w:r>
        <w:rPr>
          <w:rFonts w:eastAsia="方正仿宋_GBK"/>
          <w:sz w:val="28"/>
          <w:szCs w:val="28"/>
          <w:highlight w:val="none"/>
        </w:rPr>
        <w:t>因乙方违反合同约定等给甲方造成损失或者导致甲方被投诉、被行政处罚或向第三人赔偿损失的，乙方应赔偿甲方的</w:t>
      </w:r>
      <w:r>
        <w:rPr>
          <w:rFonts w:hint="eastAsia" w:eastAsia="方正仿宋_GBK"/>
          <w:sz w:val="28"/>
          <w:szCs w:val="28"/>
          <w:highlight w:val="none"/>
        </w:rPr>
        <w:t>全部</w:t>
      </w:r>
      <w:r>
        <w:rPr>
          <w:rFonts w:eastAsia="方正仿宋_GBK"/>
          <w:sz w:val="28"/>
          <w:szCs w:val="28"/>
          <w:highlight w:val="none"/>
        </w:rPr>
        <w:t>损失，律师费、诉讼（仲裁）费、公证费、公告费、差旅费、鉴定费、保全费、保全保险费</w:t>
      </w:r>
      <w:r>
        <w:rPr>
          <w:rFonts w:hint="eastAsia" w:eastAsia="方正仿宋_GBK"/>
          <w:sz w:val="28"/>
          <w:szCs w:val="28"/>
          <w:highlight w:val="none"/>
        </w:rPr>
        <w:t>、罚款、</w:t>
      </w:r>
      <w:r>
        <w:rPr>
          <w:rFonts w:eastAsia="方正仿宋_GBK"/>
          <w:sz w:val="28"/>
          <w:szCs w:val="28"/>
          <w:highlight w:val="none"/>
        </w:rPr>
        <w:t>甲方对第三方的法律责任等一切费用</w:t>
      </w:r>
      <w:r>
        <w:rPr>
          <w:rFonts w:hint="eastAsia" w:eastAsia="方正仿宋_GBK"/>
          <w:sz w:val="28"/>
          <w:szCs w:val="28"/>
          <w:highlight w:val="none"/>
        </w:rPr>
        <w:t>，同时，甲方有权解除合同，</w:t>
      </w:r>
      <w:r>
        <w:rPr>
          <w:rFonts w:eastAsia="方正仿宋_GBK"/>
          <w:sz w:val="28"/>
          <w:szCs w:val="28"/>
          <w:highlight w:val="none"/>
        </w:rPr>
        <w:t>并</w:t>
      </w:r>
      <w:r>
        <w:rPr>
          <w:rFonts w:hint="eastAsia" w:eastAsia="方正仿宋_GBK"/>
          <w:sz w:val="28"/>
          <w:szCs w:val="28"/>
          <w:highlight w:val="none"/>
        </w:rPr>
        <w:t>有权</w:t>
      </w:r>
      <w:r>
        <w:rPr>
          <w:rFonts w:eastAsia="方正仿宋_GBK"/>
          <w:sz w:val="28"/>
          <w:szCs w:val="28"/>
          <w:highlight w:val="none"/>
        </w:rPr>
        <w:t>要求乙方返还全部已收取的款项及利息（按全国银行间同业拆借中心公布的同期贷款市场报价利率计算）。若相关损失无法计算的，乙方应向甲方支付合同总价款的</w:t>
      </w:r>
      <w:r>
        <w:rPr>
          <w:rFonts w:hint="eastAsia" w:eastAsia="方正仿宋_GBK"/>
          <w:sz w:val="28"/>
          <w:szCs w:val="28"/>
          <w:highlight w:val="none"/>
          <w:lang w:val="en-US" w:eastAsia="zh-CN"/>
        </w:rPr>
        <w:t>5</w:t>
      </w:r>
      <w:r>
        <w:rPr>
          <w:rFonts w:eastAsia="方正仿宋_GBK"/>
          <w:sz w:val="28"/>
          <w:szCs w:val="28"/>
          <w:highlight w:val="none"/>
        </w:rPr>
        <w:t>%作为违约金。</w:t>
      </w:r>
    </w:p>
    <w:p w14:paraId="652F954C">
      <w:pPr>
        <w:spacing w:line="360" w:lineRule="auto"/>
        <w:rPr>
          <w:rFonts w:eastAsia="方正仿宋_GBK"/>
          <w:sz w:val="28"/>
          <w:szCs w:val="28"/>
          <w:highlight w:val="none"/>
        </w:rPr>
      </w:pPr>
      <w:r>
        <w:rPr>
          <w:rFonts w:eastAsia="方正仿宋_GBK"/>
          <w:sz w:val="28"/>
          <w:szCs w:val="28"/>
          <w:highlight w:val="none"/>
        </w:rPr>
        <w:t>8.</w:t>
      </w:r>
      <w:r>
        <w:rPr>
          <w:rFonts w:hint="eastAsia" w:eastAsia="方正仿宋_GBK"/>
          <w:sz w:val="28"/>
          <w:szCs w:val="28"/>
          <w:highlight w:val="none"/>
        </w:rPr>
        <w:t>4</w:t>
      </w:r>
      <w:r>
        <w:rPr>
          <w:rFonts w:eastAsia="方正仿宋_GBK"/>
          <w:sz w:val="28"/>
          <w:szCs w:val="28"/>
          <w:highlight w:val="none"/>
        </w:rPr>
        <w:t xml:space="preserve"> </w:t>
      </w:r>
      <w:r>
        <w:rPr>
          <w:rFonts w:hint="eastAsia" w:eastAsia="方正仿宋_GBK"/>
          <w:sz w:val="28"/>
          <w:szCs w:val="28"/>
          <w:highlight w:val="none"/>
        </w:rPr>
        <w:t xml:space="preserve">  </w:t>
      </w:r>
      <w:r>
        <w:rPr>
          <w:rFonts w:eastAsia="方正仿宋_GBK"/>
          <w:sz w:val="28"/>
          <w:szCs w:val="28"/>
          <w:highlight w:val="none"/>
        </w:rPr>
        <w:t>乙方提供的服务不符合磋商文件、响应文件或本合同规定的，每项违约乙方须向甲方支付本合同总价5 %的违约金，累计违约超过三次或者经甲方催告后乙方仍未纠正违约行为的，甲方有权解除合同，并有权要求乙方返还全部已收取的款项及利息（按全国银行间同业拆借中心公布的同期贷款市场报价利率计算），并支付相当于合同总金额</w:t>
      </w:r>
      <w:r>
        <w:rPr>
          <w:rFonts w:hint="eastAsia" w:eastAsia="方正仿宋_GBK"/>
          <w:sz w:val="28"/>
          <w:szCs w:val="28"/>
          <w:highlight w:val="none"/>
          <w:lang w:val="en-US" w:eastAsia="zh-CN"/>
        </w:rPr>
        <w:t>5</w:t>
      </w:r>
      <w:r>
        <w:rPr>
          <w:rFonts w:eastAsia="方正仿宋_GBK"/>
          <w:sz w:val="28"/>
          <w:szCs w:val="28"/>
          <w:highlight w:val="none"/>
        </w:rPr>
        <w:t>%的违约金，违约金不足以弥补由此造成的甲方经济损失的，乙方还应当赔偿（包括但不限于律师费、诉讼（仲裁）费、公证费、公告费、差旅费、鉴定费、保全费、保全保险费等） 。</w:t>
      </w:r>
    </w:p>
    <w:p w14:paraId="579A5AB6">
      <w:pPr>
        <w:spacing w:line="360" w:lineRule="auto"/>
        <w:rPr>
          <w:rFonts w:eastAsia="方正仿宋_GBK"/>
          <w:sz w:val="28"/>
          <w:szCs w:val="28"/>
          <w:highlight w:val="none"/>
        </w:rPr>
      </w:pPr>
      <w:r>
        <w:rPr>
          <w:rFonts w:eastAsia="方正仿宋_GBK"/>
          <w:sz w:val="28"/>
          <w:szCs w:val="28"/>
          <w:highlight w:val="none"/>
        </w:rPr>
        <w:t>8.</w:t>
      </w:r>
      <w:r>
        <w:rPr>
          <w:rFonts w:hint="eastAsia" w:eastAsia="方正仿宋_GBK"/>
          <w:sz w:val="28"/>
          <w:szCs w:val="28"/>
          <w:highlight w:val="none"/>
        </w:rPr>
        <w:t>5</w:t>
      </w:r>
      <w:r>
        <w:rPr>
          <w:rFonts w:eastAsia="方正仿宋_GBK"/>
          <w:sz w:val="28"/>
          <w:szCs w:val="28"/>
          <w:highlight w:val="none"/>
        </w:rPr>
        <w:t xml:space="preserve">  乙方未能按本合同规定时间提供服务，从逾期之日起每日按本合同总价 5 ‰的数额向甲方支付违约金；逾期半个月以上的，甲方有权解除合同并要求乙方返还全部已收取的款项及利息（按全国银行间同业拆借中心公布的同期贷款市场报价利率计算），并支付相当于合同总金额</w:t>
      </w:r>
      <w:r>
        <w:rPr>
          <w:rFonts w:hint="eastAsia" w:eastAsia="方正仿宋_GBK"/>
          <w:sz w:val="28"/>
          <w:szCs w:val="28"/>
          <w:highlight w:val="none"/>
          <w:lang w:val="en-US" w:eastAsia="zh-CN"/>
        </w:rPr>
        <w:t>5</w:t>
      </w:r>
      <w:r>
        <w:rPr>
          <w:rFonts w:eastAsia="方正仿宋_GBK"/>
          <w:sz w:val="28"/>
          <w:szCs w:val="28"/>
          <w:highlight w:val="none"/>
        </w:rPr>
        <w:t>%的违约金，违约金不足以弥补由此造成的甲方经济损失的，乙方还应当赔偿（包括但不限于律师费、诉讼（仲裁）费、公证费、公告费、差旅费、鉴定费、保全费、保全保险费等）。</w:t>
      </w:r>
    </w:p>
    <w:p w14:paraId="1677A154">
      <w:pPr>
        <w:spacing w:line="360" w:lineRule="auto"/>
        <w:rPr>
          <w:rFonts w:eastAsia="方正仿宋_GBK"/>
          <w:sz w:val="28"/>
          <w:szCs w:val="28"/>
          <w:highlight w:val="none"/>
        </w:rPr>
      </w:pPr>
      <w:r>
        <w:rPr>
          <w:rFonts w:eastAsia="方正仿宋_GBK"/>
          <w:sz w:val="28"/>
          <w:szCs w:val="28"/>
          <w:highlight w:val="none"/>
        </w:rPr>
        <w:t>8.</w:t>
      </w:r>
      <w:r>
        <w:rPr>
          <w:rFonts w:hint="eastAsia" w:eastAsia="方正仿宋_GBK"/>
          <w:sz w:val="28"/>
          <w:szCs w:val="28"/>
          <w:highlight w:val="none"/>
        </w:rPr>
        <w:t>6</w:t>
      </w:r>
      <w:r>
        <w:rPr>
          <w:rFonts w:eastAsia="方正仿宋_GBK"/>
          <w:sz w:val="28"/>
          <w:szCs w:val="28"/>
          <w:highlight w:val="none"/>
        </w:rPr>
        <w:t xml:space="preserve">  甲方逾期付款，则每日按</w:t>
      </w:r>
      <w:r>
        <w:rPr>
          <w:rFonts w:hint="eastAsia" w:eastAsia="方正仿宋_GBK"/>
          <w:sz w:val="28"/>
          <w:szCs w:val="28"/>
          <w:highlight w:val="none"/>
        </w:rPr>
        <w:t>应付未付金额</w:t>
      </w:r>
      <w:r>
        <w:rPr>
          <w:rFonts w:eastAsia="方正仿宋_GBK"/>
          <w:sz w:val="28"/>
          <w:szCs w:val="28"/>
          <w:highlight w:val="none"/>
        </w:rPr>
        <w:t>的 0.1‰向乙方支付违约金。</w:t>
      </w:r>
    </w:p>
    <w:p w14:paraId="489C5E2C">
      <w:pPr>
        <w:spacing w:line="360" w:lineRule="auto"/>
        <w:rPr>
          <w:rFonts w:eastAsia="方正仿宋_GBK"/>
          <w:sz w:val="28"/>
          <w:szCs w:val="28"/>
          <w:highlight w:val="none"/>
        </w:rPr>
      </w:pPr>
      <w:r>
        <w:rPr>
          <w:rFonts w:eastAsia="方正仿宋_GBK"/>
          <w:sz w:val="28"/>
          <w:szCs w:val="28"/>
          <w:highlight w:val="none"/>
        </w:rPr>
        <w:t>第九条   不可抗力</w:t>
      </w:r>
    </w:p>
    <w:p w14:paraId="4021026A">
      <w:pPr>
        <w:spacing w:line="360" w:lineRule="auto"/>
        <w:rPr>
          <w:rFonts w:eastAsia="方正仿宋_GBK"/>
          <w:sz w:val="28"/>
          <w:szCs w:val="28"/>
          <w:highlight w:val="none"/>
        </w:rPr>
      </w:pPr>
      <w:r>
        <w:rPr>
          <w:rFonts w:eastAsia="方正仿宋_GBK"/>
          <w:sz w:val="28"/>
          <w:szCs w:val="28"/>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42C18173">
      <w:pPr>
        <w:spacing w:line="360" w:lineRule="auto"/>
        <w:rPr>
          <w:rFonts w:eastAsia="方正仿宋_GBK"/>
          <w:sz w:val="28"/>
          <w:szCs w:val="28"/>
          <w:highlight w:val="none"/>
        </w:rPr>
      </w:pPr>
      <w:r>
        <w:rPr>
          <w:rFonts w:eastAsia="方正仿宋_GBK"/>
          <w:sz w:val="28"/>
          <w:szCs w:val="28"/>
          <w:highlight w:val="none"/>
        </w:rPr>
        <w:t>第十条   争议的解决</w:t>
      </w:r>
    </w:p>
    <w:p w14:paraId="32FD9D0E">
      <w:pPr>
        <w:spacing w:line="360" w:lineRule="auto"/>
        <w:rPr>
          <w:rFonts w:eastAsia="方正仿宋_GBK"/>
          <w:sz w:val="28"/>
          <w:szCs w:val="28"/>
          <w:highlight w:val="none"/>
        </w:rPr>
      </w:pPr>
      <w:r>
        <w:rPr>
          <w:rFonts w:eastAsia="方正仿宋_GBK"/>
          <w:sz w:val="28"/>
          <w:szCs w:val="28"/>
          <w:highlight w:val="none"/>
        </w:rPr>
        <w:t>在执行本合同中发生的或与本合同有关的争端，双方应通过友好协商解决，经协商在不能达成协议时，应选择以下第        种解决方式：</w:t>
      </w:r>
    </w:p>
    <w:p w14:paraId="59C7BC01">
      <w:pPr>
        <w:spacing w:line="360" w:lineRule="auto"/>
        <w:rPr>
          <w:rFonts w:eastAsia="方正仿宋_GBK"/>
          <w:sz w:val="28"/>
          <w:szCs w:val="28"/>
          <w:highlight w:val="none"/>
        </w:rPr>
      </w:pPr>
      <w:r>
        <w:rPr>
          <w:rFonts w:eastAsia="方正仿宋_GBK"/>
          <w:sz w:val="28"/>
          <w:szCs w:val="28"/>
          <w:highlight w:val="none"/>
        </w:rPr>
        <w:t>1. 向成都仲裁委员会提起仲裁；</w:t>
      </w:r>
    </w:p>
    <w:p w14:paraId="481C3C23">
      <w:pPr>
        <w:spacing w:line="360" w:lineRule="auto"/>
        <w:rPr>
          <w:rFonts w:eastAsia="方正仿宋_GBK"/>
          <w:sz w:val="28"/>
          <w:szCs w:val="28"/>
          <w:highlight w:val="none"/>
        </w:rPr>
      </w:pPr>
      <w:r>
        <w:rPr>
          <w:rFonts w:eastAsia="方正仿宋_GBK"/>
          <w:sz w:val="28"/>
          <w:szCs w:val="28"/>
          <w:highlight w:val="none"/>
        </w:rPr>
        <w:t>2. 向甲方所在地有管辖权的法院提起诉讼。</w:t>
      </w:r>
    </w:p>
    <w:p w14:paraId="25194014">
      <w:pPr>
        <w:spacing w:line="360" w:lineRule="auto"/>
        <w:rPr>
          <w:rFonts w:eastAsia="方正仿宋_GBK"/>
          <w:sz w:val="28"/>
          <w:szCs w:val="28"/>
          <w:highlight w:val="none"/>
        </w:rPr>
      </w:pPr>
      <w:r>
        <w:rPr>
          <w:rFonts w:eastAsia="方正仿宋_GBK"/>
          <w:sz w:val="28"/>
          <w:szCs w:val="28"/>
          <w:highlight w:val="none"/>
        </w:rPr>
        <w:t>在法院审理和仲裁期间，除有争议部分外，本合同其他部分可以履行的仍应按合同条款继续履行。</w:t>
      </w:r>
    </w:p>
    <w:p w14:paraId="670064D5">
      <w:pPr>
        <w:spacing w:line="360" w:lineRule="auto"/>
        <w:rPr>
          <w:rFonts w:eastAsia="方正仿宋_GBK"/>
          <w:sz w:val="28"/>
          <w:szCs w:val="28"/>
          <w:highlight w:val="none"/>
        </w:rPr>
      </w:pPr>
      <w:r>
        <w:rPr>
          <w:rFonts w:eastAsia="方正仿宋_GBK"/>
          <w:sz w:val="28"/>
          <w:szCs w:val="28"/>
          <w:highlight w:val="none"/>
        </w:rPr>
        <w:t>第十一条   其他</w:t>
      </w:r>
    </w:p>
    <w:p w14:paraId="4C97A184">
      <w:pPr>
        <w:spacing w:line="360" w:lineRule="auto"/>
        <w:rPr>
          <w:rFonts w:eastAsia="方正仿宋_GBK"/>
          <w:sz w:val="28"/>
          <w:szCs w:val="28"/>
          <w:highlight w:val="none"/>
        </w:rPr>
      </w:pPr>
      <w:r>
        <w:rPr>
          <w:rFonts w:eastAsia="方正仿宋_GBK"/>
          <w:sz w:val="28"/>
          <w:szCs w:val="28"/>
          <w:highlight w:val="none"/>
        </w:rPr>
        <w:t>11.1  合同经双方法定代表人或授权委托代理人签字并加盖单位公章后生效。合同一经生效，双方应诚信履行合同，除双方协商一致解除合同外，一方不得无理由解除合同。</w:t>
      </w:r>
    </w:p>
    <w:p w14:paraId="377F1670">
      <w:pPr>
        <w:spacing w:line="360" w:lineRule="auto"/>
        <w:rPr>
          <w:rFonts w:eastAsia="方正仿宋_GBK"/>
          <w:sz w:val="28"/>
          <w:szCs w:val="28"/>
          <w:highlight w:val="none"/>
        </w:rPr>
      </w:pPr>
      <w:r>
        <w:rPr>
          <w:rFonts w:eastAsia="方正仿宋_GBK"/>
          <w:sz w:val="28"/>
          <w:szCs w:val="28"/>
          <w:highlight w:val="none"/>
        </w:rPr>
        <w:t>11.2  合同执行中涉及采购资金和采购内容修改或补充的，在符合《政府采购法》第49条的前提下，须经政府采购监管部门审批，签订书面补充协议后须报政府采购监督管理部门备案，方可作为主合同不可分割的一部分。</w:t>
      </w:r>
    </w:p>
    <w:p w14:paraId="2569A715">
      <w:pPr>
        <w:spacing w:line="360" w:lineRule="auto"/>
        <w:rPr>
          <w:rFonts w:eastAsia="方正仿宋_GBK"/>
          <w:sz w:val="28"/>
          <w:szCs w:val="28"/>
          <w:highlight w:val="none"/>
        </w:rPr>
      </w:pPr>
      <w:r>
        <w:rPr>
          <w:rFonts w:eastAsia="方正仿宋_GBK"/>
          <w:sz w:val="28"/>
          <w:szCs w:val="28"/>
          <w:highlight w:val="none"/>
        </w:rPr>
        <w:t>11.3  本合同一式   份，自双方签章之日起生效。甲方  份，乙方  份，政府采购代理机构    份，同级财政部门备案   份，具有同等法律效力。</w:t>
      </w:r>
    </w:p>
    <w:p w14:paraId="4207C2BF">
      <w:pPr>
        <w:spacing w:line="360" w:lineRule="auto"/>
        <w:rPr>
          <w:rFonts w:eastAsia="方正仿宋_GBK"/>
          <w:sz w:val="28"/>
          <w:szCs w:val="28"/>
          <w:highlight w:val="none"/>
        </w:rPr>
      </w:pPr>
      <w:r>
        <w:rPr>
          <w:rFonts w:eastAsia="方正仿宋_GBK"/>
          <w:sz w:val="28"/>
          <w:szCs w:val="28"/>
          <w:highlight w:val="none"/>
        </w:rPr>
        <w:t>甲  方：                            乙  方：</w:t>
      </w:r>
    </w:p>
    <w:p w14:paraId="1930B3AA">
      <w:pPr>
        <w:spacing w:line="360" w:lineRule="auto"/>
        <w:rPr>
          <w:rFonts w:eastAsia="方正仿宋_GBK"/>
          <w:sz w:val="28"/>
          <w:szCs w:val="28"/>
          <w:highlight w:val="none"/>
        </w:rPr>
      </w:pPr>
      <w:r>
        <w:rPr>
          <w:rFonts w:eastAsia="方正仿宋_GBK"/>
          <w:sz w:val="28"/>
          <w:szCs w:val="28"/>
          <w:highlight w:val="none"/>
        </w:rPr>
        <w:t>法定代表人（授权代表）：         法定代表人（授权代表）：</w:t>
      </w:r>
    </w:p>
    <w:p w14:paraId="6AD062CF">
      <w:pPr>
        <w:spacing w:line="360" w:lineRule="auto"/>
        <w:rPr>
          <w:rFonts w:eastAsia="方正仿宋_GBK"/>
          <w:sz w:val="28"/>
          <w:szCs w:val="28"/>
          <w:highlight w:val="none"/>
        </w:rPr>
      </w:pPr>
      <w:r>
        <w:rPr>
          <w:rFonts w:eastAsia="方正仿宋_GBK"/>
          <w:sz w:val="28"/>
          <w:szCs w:val="28"/>
          <w:highlight w:val="none"/>
        </w:rPr>
        <w:t>地    址：                           地    址：</w:t>
      </w:r>
    </w:p>
    <w:p w14:paraId="0FE4E9A8">
      <w:pPr>
        <w:spacing w:line="360" w:lineRule="auto"/>
        <w:rPr>
          <w:rFonts w:eastAsia="方正仿宋_GBK"/>
          <w:sz w:val="28"/>
          <w:szCs w:val="28"/>
          <w:highlight w:val="none"/>
        </w:rPr>
      </w:pPr>
      <w:r>
        <w:rPr>
          <w:rFonts w:eastAsia="方正仿宋_GBK"/>
          <w:sz w:val="28"/>
          <w:szCs w:val="28"/>
          <w:highlight w:val="none"/>
        </w:rPr>
        <w:t>开户银行：                           开户银行：</w:t>
      </w:r>
    </w:p>
    <w:p w14:paraId="3C2C412C">
      <w:pPr>
        <w:spacing w:line="360" w:lineRule="auto"/>
        <w:rPr>
          <w:rFonts w:eastAsia="方正仿宋_GBK"/>
          <w:sz w:val="28"/>
          <w:szCs w:val="28"/>
          <w:highlight w:val="none"/>
        </w:rPr>
      </w:pPr>
      <w:r>
        <w:rPr>
          <w:rFonts w:eastAsia="方正仿宋_GBK"/>
          <w:sz w:val="28"/>
          <w:szCs w:val="28"/>
          <w:highlight w:val="none"/>
        </w:rPr>
        <w:t>账    号：                           账    号：</w:t>
      </w:r>
    </w:p>
    <w:p w14:paraId="6011CE21">
      <w:pPr>
        <w:spacing w:line="360" w:lineRule="auto"/>
        <w:rPr>
          <w:rFonts w:eastAsia="方正仿宋_GBK"/>
          <w:sz w:val="28"/>
          <w:szCs w:val="28"/>
          <w:highlight w:val="none"/>
        </w:rPr>
      </w:pPr>
      <w:r>
        <w:rPr>
          <w:rFonts w:eastAsia="方正仿宋_GBK"/>
          <w:sz w:val="28"/>
          <w:szCs w:val="28"/>
          <w:highlight w:val="none"/>
        </w:rPr>
        <w:t>电    话：                           电    话：</w:t>
      </w:r>
    </w:p>
    <w:p w14:paraId="7E920406">
      <w:pPr>
        <w:spacing w:line="360" w:lineRule="auto"/>
        <w:rPr>
          <w:rFonts w:eastAsia="方正仿宋_GBK"/>
          <w:sz w:val="28"/>
          <w:szCs w:val="28"/>
          <w:highlight w:val="none"/>
        </w:rPr>
      </w:pPr>
      <w:r>
        <w:rPr>
          <w:rFonts w:eastAsia="方正仿宋_GBK"/>
          <w:sz w:val="28"/>
          <w:szCs w:val="28"/>
          <w:highlight w:val="none"/>
        </w:rPr>
        <w:t>传    真：                           传    真：</w:t>
      </w:r>
    </w:p>
    <w:p w14:paraId="4AFA4159">
      <w:r>
        <w:rPr>
          <w:rFonts w:eastAsia="方正仿宋_GBK"/>
          <w:sz w:val="28"/>
          <w:szCs w:val="28"/>
          <w:highlight w:val="none"/>
        </w:rPr>
        <w:t xml:space="preserve">签约日期：   年  月   日  </w:t>
      </w:r>
      <w:r>
        <w:rPr>
          <w:rFonts w:hint="eastAsia" w:eastAsia="方正仿宋_GBK"/>
          <w:sz w:val="28"/>
          <w:szCs w:val="28"/>
          <w:highlight w:val="none"/>
          <w:lang w:val="en-US" w:eastAsia="zh-CN"/>
        </w:rPr>
        <w:t xml:space="preserve">    </w:t>
      </w:r>
      <w:r>
        <w:rPr>
          <w:rFonts w:eastAsia="方正仿宋_GBK"/>
          <w:sz w:val="28"/>
          <w:szCs w:val="28"/>
          <w:highlight w:val="none"/>
        </w:rPr>
        <w:t xml:space="preserve"> 签约日期：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484CF9AB-85C5-4FFE-9EEC-02BEA3316242}"/>
  </w:font>
  <w:font w:name="方正仿宋_GBK">
    <w:panose1 w:val="02000000000000000000"/>
    <w:charset w:val="86"/>
    <w:family w:val="script"/>
    <w:pitch w:val="default"/>
    <w:sig w:usb0="00000001" w:usb1="080E0000" w:usb2="00000000" w:usb3="00000000" w:csb0="00040000" w:csb1="00000000"/>
    <w:embedRegular r:id="rId2" w:fontKey="{FDD6D81D-7FC4-43F2-B0AB-1ADA983996D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D74742"/>
    <w:rsid w:val="18D74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2025-03-14T05:35:00Z</dcterms:created>
  <dc:creator>YYYYY</dc:creator>
  <cp:lastModifiedBy>YYYYY</cp:lastModifiedBy>
  <dcterms:modified xsi:type="dcterms:W3CDTF">2025-03-14T05:36:15Z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BB425A2C47044A4CADE71A67431A10E5_11</vt:lpwstr>
  </property>
  <property fmtid="{D5CDD505-2E9C-101B-9397-08002B2CF9AE}" pid="4" name="KSOTemplateDocerSaveRecord">
    <vt:lpwstr>eyJoZGlkIjoiM2Q3ZjBlYzY1ZDEwNjk3ZDU0MDFkODhjMDdjNDkzNjYiLCJ1c2VySWQiOiIzNjU5MTcwNDkifQ==</vt:lpwstr>
  </property>
</Properties>
</file>