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E98B5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类似业绩一览表</w:t>
      </w:r>
    </w:p>
    <w:p w14:paraId="16D703D7">
      <w:pPr>
        <w:spacing w:line="400" w:lineRule="exact"/>
        <w:rPr>
          <w:rFonts w:hint="eastAsia" w:ascii="宋体" w:hAnsi="宋体" w:eastAsia="宋体" w:cs="宋体"/>
          <w:color w:val="00000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08"/>
        <w:gridCol w:w="1309"/>
      </w:tblGrid>
      <w:tr w14:paraId="14003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581B7F4D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443CE835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 w14:paraId="70CD163D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28FF45A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完成时间</w:t>
            </w:r>
          </w:p>
        </w:tc>
        <w:tc>
          <w:tcPr>
            <w:tcW w:w="1208" w:type="dxa"/>
            <w:tcBorders>
              <w:right w:val="single" w:color="auto" w:sz="4" w:space="0"/>
            </w:tcBorders>
            <w:noWrap w:val="0"/>
            <w:vAlign w:val="center"/>
          </w:tcPr>
          <w:p w14:paraId="5FCE18D5">
            <w:pPr>
              <w:spacing w:line="400" w:lineRule="exact"/>
              <w:rPr>
                <w:rFonts w:hint="eastAsia"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合同金额</w:t>
            </w: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4CC7D94C">
            <w:pPr>
              <w:spacing w:line="400" w:lineRule="exact"/>
              <w:rPr>
                <w:rFonts w:hint="eastAsia"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 xml:space="preserve">   备注</w:t>
            </w:r>
          </w:p>
        </w:tc>
      </w:tr>
      <w:tr w14:paraId="43A1F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35D1D7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F14FBD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BA86430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8CE624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right w:val="single" w:color="auto" w:sz="4" w:space="0"/>
            </w:tcBorders>
            <w:noWrap w:val="0"/>
            <w:vAlign w:val="center"/>
          </w:tcPr>
          <w:p w14:paraId="19F34AC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62D23287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064E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E14DBC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D66CD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272F7B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2A017C3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right w:val="single" w:color="auto" w:sz="4" w:space="0"/>
            </w:tcBorders>
            <w:noWrap w:val="0"/>
            <w:vAlign w:val="center"/>
          </w:tcPr>
          <w:p w14:paraId="32B1248D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3C37C44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7B33C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286CA60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4E09CD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8B71BD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FA5A7C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right w:val="single" w:color="auto" w:sz="4" w:space="0"/>
            </w:tcBorders>
            <w:noWrap w:val="0"/>
            <w:vAlign w:val="center"/>
          </w:tcPr>
          <w:p w14:paraId="6C17B94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54DEA19D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B588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04D2700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225D821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6B06951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551F5D2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right w:val="single" w:color="auto" w:sz="4" w:space="0"/>
            </w:tcBorders>
            <w:noWrap w:val="0"/>
            <w:vAlign w:val="center"/>
          </w:tcPr>
          <w:p w14:paraId="766ABB9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0DAC349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7BAEB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31CD595C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1E310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32CD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C447D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1475C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79E74DB8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223DB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CFF5CF7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3D93193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1697451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D863CCC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right w:val="single" w:color="auto" w:sz="4" w:space="0"/>
            </w:tcBorders>
            <w:noWrap w:val="0"/>
            <w:vAlign w:val="center"/>
          </w:tcPr>
          <w:p w14:paraId="76E1B34D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28C78B43">
            <w:pPr>
              <w:spacing w:line="400" w:lineRule="exact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24EF3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2225E08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57F61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7F0BCF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D6FF8E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right w:val="single" w:color="auto" w:sz="4" w:space="0"/>
            </w:tcBorders>
            <w:noWrap w:val="0"/>
            <w:vAlign w:val="center"/>
          </w:tcPr>
          <w:p w14:paraId="13E0C75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380C1E6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43B2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B5143E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A236CD5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6F5B9C2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CB714D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right w:val="single" w:color="auto" w:sz="4" w:space="0"/>
            </w:tcBorders>
            <w:noWrap w:val="0"/>
            <w:vAlign w:val="center"/>
          </w:tcPr>
          <w:p w14:paraId="68B1572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 w14:paraId="21450CE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3C0C9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4BB61AD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5EDC738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2AE1AED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 w14:paraId="7BDA9122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0D76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9D428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128EE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D57CE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B6181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48327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1265A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9EC0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220D02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50D1C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6B23C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A7C19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9C7C1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4065B0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1E9F0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353D8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240A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2FD37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CD0ECB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E690ED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B563C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2BD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E6442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7A952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3682E20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 w14:paraId="5ADC085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5A5DEDD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noWrap w:val="0"/>
            <w:vAlign w:val="center"/>
          </w:tcPr>
          <w:p w14:paraId="1DCB0F4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0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05F9D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C9D25A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</w:tc>
      </w:tr>
    </w:tbl>
    <w:p w14:paraId="7B13E1B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15" w:firstLineChars="15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注：以上业绩需提供有关书面证明材料。</w:t>
      </w:r>
    </w:p>
    <w:p w14:paraId="2B8EF768">
      <w:pPr>
        <w:spacing w:line="400" w:lineRule="exact"/>
        <w:ind w:left="360"/>
        <w:jc w:val="center"/>
        <w:rPr>
          <w:rFonts w:hint="eastAsia" w:ascii="宋体" w:hAnsi="宋体" w:eastAsia="宋体" w:cs="宋体"/>
          <w:color w:val="000000"/>
        </w:rPr>
      </w:pPr>
    </w:p>
    <w:p w14:paraId="1538AE7D">
      <w:pPr>
        <w:spacing w:line="400" w:lineRule="exact"/>
        <w:ind w:left="360"/>
        <w:jc w:val="center"/>
        <w:rPr>
          <w:rFonts w:hint="eastAsia" w:ascii="宋体" w:hAnsi="宋体" w:eastAsia="宋体" w:cs="宋体"/>
          <w:color w:val="000000"/>
        </w:rPr>
      </w:pPr>
    </w:p>
    <w:p w14:paraId="077729D6">
      <w:pPr>
        <w:adjustRightInd w:val="0"/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000000"/>
        </w:rPr>
        <w:t>：</w:t>
      </w:r>
      <w:r>
        <w:rPr>
          <w:rFonts w:hint="eastAsia" w:ascii="宋体" w:hAnsi="宋体" w:eastAsia="宋体" w:cs="宋体"/>
          <w:color w:val="000000"/>
          <w:u w:val="single"/>
        </w:rPr>
        <w:t>XXXXXXXX</w:t>
      </w:r>
      <w:r>
        <w:rPr>
          <w:rFonts w:hint="eastAsia" w:ascii="宋体" w:hAnsi="宋体" w:eastAsia="宋体" w:cs="宋体"/>
          <w:color w:val="000000"/>
        </w:rPr>
        <w:t>（盖公章）</w:t>
      </w:r>
    </w:p>
    <w:p w14:paraId="07999578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日期</w:t>
      </w:r>
      <w:r>
        <w:rPr>
          <w:rFonts w:hint="eastAsia" w:ascii="宋体" w:hAnsi="宋体" w:eastAsia="宋体" w:cs="宋体"/>
          <w:bCs/>
          <w:color w:val="000000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u w:val="single"/>
        </w:rPr>
        <w:t xml:space="preserve"> XXXXXXXX</w:t>
      </w:r>
    </w:p>
    <w:p w14:paraId="1691E232">
      <w:pPr>
        <w:rPr>
          <w:rFonts w:hint="default"/>
        </w:rPr>
      </w:pPr>
    </w:p>
    <w:p w14:paraId="05091D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zODgzMTJlZmQxN2U3YmE1YzgxN2Y0ZGE1ZWQwZjYifQ=="/>
  </w:docVars>
  <w:rsids>
    <w:rsidRoot w:val="00000000"/>
    <w:rsid w:val="105426DC"/>
    <w:rsid w:val="389124CC"/>
    <w:rsid w:val="3DEB564D"/>
    <w:rsid w:val="611823FA"/>
    <w:rsid w:val="661C3547"/>
    <w:rsid w:val="6D4917F5"/>
    <w:rsid w:val="6E2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73</Characters>
  <Lines>0</Lines>
  <Paragraphs>0</Paragraphs>
  <TotalTime>0</TotalTime>
  <ScaleCrop>false</ScaleCrop>
  <LinksUpToDate>false</LinksUpToDate>
  <CharactersWithSpaces>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2023-07-12T07:39:00Z</dcterms:created>
  <dc:creator>Administrator</dc:creator>
  <cp:lastModifiedBy>诗诗晓</cp:lastModifiedBy>
  <dcterms:modified xsi:type="dcterms:W3CDTF">2025-03-14T02:56:00Z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9AC76CDEF3AC4CFF8701FB8FFE8FA007_12</vt:lpwstr>
  </property>
  <property fmtid="{D5CDD505-2E9C-101B-9397-08002B2CF9AE}" pid="4" name="KSOTemplateDocerSaveRecord">
    <vt:lpwstr>eyJoZGlkIjoiYjQzODgzMTJlZmQxN2U3YmE1YzgxN2Y0ZGE1ZWQwZjYiLCJ1c2VySWQiOiI0MTUxMTUxNDMifQ==</vt:lpwstr>
  </property>
</Properties>
</file>