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版本号：N510503202500003320250314001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2025年纳溪区食品安全抽检项目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N5105032025000033</w:t>
      </w:r>
    </w:p>
    <w:p>
      <w:pPr>
        <w:pStyle w:val="null3"/>
        <w:jc w:val="center"/>
        <w:outlineLvl w:val="2"/>
      </w:pPr>
      <w:r>
        <w:rPr>
          <w:rFonts w:ascii="仿宋_GB2312" w:hAnsi="仿宋_GB2312" w:cs="仿宋_GB2312" w:eastAsia="仿宋_GB2312"/>
          <w:sz w:val="28"/>
          <w:b/>
        </w:rPr>
        <w:t>泸州市纳溪区市场监督管理局</w:t>
      </w:r>
    </w:p>
    <w:p>
      <w:pPr>
        <w:pStyle w:val="null3"/>
        <w:jc w:val="center"/>
        <w:outlineLvl w:val="2"/>
      </w:pPr>
      <w:r>
        <w:rPr>
          <w:rFonts w:ascii="仿宋_GB2312" w:hAnsi="仿宋_GB2312" w:cs="仿宋_GB2312" w:eastAsia="仿宋_GB2312"/>
          <w:sz w:val="28"/>
          <w:b/>
        </w:rPr>
        <w:t>四川政国建设项目管理有限公司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四川政国建设项目管理有限公司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泸州市纳溪区市场监督管理局</w:t>
      </w:r>
      <w:r>
        <w:rPr>
          <w:rFonts w:ascii="仿宋_GB2312" w:hAnsi="仿宋_GB2312" w:cs="仿宋_GB2312" w:eastAsia="仿宋_GB2312"/>
        </w:rPr>
        <w:t xml:space="preserve"> 委托，拟对 </w:t>
      </w:r>
      <w:r>
        <w:rPr>
          <w:rFonts w:ascii="仿宋_GB2312" w:hAnsi="仿宋_GB2312" w:cs="仿宋_GB2312" w:eastAsia="仿宋_GB2312"/>
        </w:rPr>
        <w:t>2025年纳溪区食品安全抽检项目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泸州市纳溪区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N5105032025000033</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2025年纳溪区食品安全抽检项目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泸州市纳溪区2025年食品安全抽验700批次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1、供应商应具备有效期内的计量认证证书（描述：（CMA）（能力附表须包含食品）、（提供CMA证书及对应项目附表））</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泸州市纳溪区市场监督管理局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泸州市纳溪区兴业路48号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18090856382</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四川政国建设项目管理有限公司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泸州市龙马潭区红星路426号这有光写字楼5楼510号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646000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徐香春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13198861111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采购包1：770,000.00元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代理服务费收费标准：中标金额的1.5%。</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泸州市纳溪区市场监督管理局</w:t>
      </w:r>
      <w:r>
        <w:rPr>
          <w:rFonts w:ascii="仿宋_GB2312" w:hAnsi="仿宋_GB2312" w:cs="仿宋_GB2312" w:eastAsia="仿宋_GB2312"/>
        </w:rPr>
        <w:t xml:space="preserve"> 和 </w:t>
      </w:r>
      <w:r>
        <w:rPr>
          <w:rFonts w:ascii="仿宋_GB2312" w:hAnsi="仿宋_GB2312" w:cs="仿宋_GB2312" w:eastAsia="仿宋_GB2312"/>
        </w:rPr>
        <w:t>四川政国建设项目管理有限公司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泸州市纳溪区市场监督管理局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四川政国建设项目管理有限公司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完成合同约定事项</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按合同规定执行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按合同规定执行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按合同规定执行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泸州市纳溪区市场监督管理局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四川政国建设项目管理有限公司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四川政国建设项目管理有限公司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联系电话：08302526660</w:t>
      </w:r>
    </w:p>
    <w:p>
      <w:pPr>
        <w:pStyle w:val="null3"/>
        <w:jc w:val="left"/>
      </w:pPr>
      <w:r>
        <w:rPr>
          <w:rFonts w:ascii="仿宋_GB2312" w:hAnsi="仿宋_GB2312" w:cs="仿宋_GB2312" w:eastAsia="仿宋_GB2312"/>
        </w:rPr>
        <w:t>地址：泸州市龙马潭区这有光写字楼5楼510号</w:t>
      </w:r>
    </w:p>
    <w:p>
      <w:pPr>
        <w:pStyle w:val="null3"/>
        <w:jc w:val="left"/>
      </w:pPr>
      <w:r>
        <w:rPr>
          <w:rFonts w:ascii="仿宋_GB2312" w:hAnsi="仿宋_GB2312" w:cs="仿宋_GB2312" w:eastAsia="仿宋_GB2312"/>
        </w:rPr>
        <w:t>邮编：646000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770,000.00</w:t>
      </w:r>
    </w:p>
    <w:p>
      <w:pPr>
        <w:pStyle w:val="null3"/>
        <w:jc w:val="left"/>
      </w:pPr>
      <w:r>
        <w:rPr>
          <w:rFonts w:ascii="仿宋_GB2312" w:hAnsi="仿宋_GB2312" w:cs="仿宋_GB2312" w:eastAsia="仿宋_GB2312"/>
        </w:rPr>
        <w:t>采购包最高限价（元）: 770,000.00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2025年纳溪区食品安全抽验项目</w:t>
            </w:r>
          </w:p>
        </w:tc>
        <w:tc>
          <w:tcPr>
            <w:tcW w:type="dxa" w:w="821"/>
          </w:tcPr>
          <w:p>
            <w:pPr>
              <w:pStyle w:val="null3"/>
              <w:jc w:val="right"/>
            </w:pPr>
            <w:r>
              <w:rPr>
                <w:rFonts w:ascii="仿宋_GB2312" w:hAnsi="仿宋_GB2312" w:cs="仿宋_GB2312" w:eastAsia="仿宋_GB2312"/>
              </w:rPr>
              <w:t>700.00（项）</w:t>
            </w:r>
          </w:p>
        </w:tc>
        <w:tc>
          <w:tcPr>
            <w:tcW w:type="dxa" w:w="821"/>
          </w:tcPr>
          <w:p>
            <w:pPr>
              <w:pStyle w:val="null3"/>
              <w:jc w:val="right"/>
            </w:pPr>
            <w:r>
              <w:rPr>
                <w:rFonts w:ascii="仿宋_GB2312" w:hAnsi="仿宋_GB2312" w:cs="仿宋_GB2312" w:eastAsia="仿宋_GB2312"/>
              </w:rPr>
              <w:t>770,000.00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2025年纳溪区食品安全抽验项目</w:t>
            </w:r>
          </w:p>
        </w:tc>
        <w:tc>
          <w:tcPr>
            <w:tcW w:type="dxa" w:w="1138"/>
          </w:tcPr>
          <w:p>
            <w:pPr>
              <w:pStyle w:val="null3"/>
              <w:jc w:val="center"/>
            </w:pPr>
            <w:r>
              <w:rPr>
                <w:rFonts w:ascii="仿宋_GB2312" w:hAnsi="仿宋_GB2312" w:cs="仿宋_GB2312" w:eastAsia="仿宋_GB2312"/>
              </w:rPr>
              <w:t>700.00（项）</w:t>
            </w:r>
          </w:p>
        </w:tc>
        <w:tc>
          <w:tcPr>
            <w:tcW w:type="dxa" w:w="1365"/>
          </w:tcPr>
          <w:p>
            <w:pPr>
              <w:pStyle w:val="null3"/>
              <w:jc w:val="center"/>
            </w:pPr>
            <w:r>
              <w:rPr>
                <w:rFonts w:ascii="仿宋_GB2312" w:hAnsi="仿宋_GB2312" w:cs="仿宋_GB2312" w:eastAsia="仿宋_GB2312"/>
              </w:rPr>
              <w:t>770,000.00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C99000000 其他服务</w:t>
            </w:r>
          </w:p>
        </w:tc>
        <w:tc>
          <w:tcPr>
            <w:tcW w:type="dxa" w:w="2492"/>
          </w:tcPr>
          <w:p>
            <w:pPr>
              <w:pStyle w:val="null3"/>
              <w:jc w:val="left"/>
            </w:pPr>
            <w:r>
              <w:rPr>
                <w:rFonts w:ascii="仿宋_GB2312" w:hAnsi="仿宋_GB2312" w:cs="仿宋_GB2312" w:eastAsia="仿宋_GB2312"/>
              </w:rPr>
              <w:t>2025年纳溪区食品安全抽验项目</w:t>
            </w:r>
          </w:p>
        </w:tc>
        <w:tc>
          <w:tcPr>
            <w:tcW w:type="dxa" w:w="2492"/>
          </w:tcPr>
          <w:p>
            <w:pPr>
              <w:pStyle w:val="null3"/>
              <w:jc w:val="left"/>
            </w:pPr>
            <w:r>
              <w:rPr>
                <w:rFonts w:ascii="仿宋_GB2312" w:hAnsi="仿宋_GB2312" w:cs="仿宋_GB2312" w:eastAsia="仿宋_GB2312"/>
              </w:rPr>
              <w:t>2025年纳溪区食品安全抽验项目</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C99000000 其他服务</w:t>
            </w:r>
          </w:p>
        </w:tc>
        <w:tc>
          <w:tcPr>
            <w:tcW w:type="dxa" w:w="2492"/>
          </w:tcPr>
          <w:p>
            <w:pPr>
              <w:pStyle w:val="null3"/>
              <w:jc w:val="left"/>
            </w:pPr>
            <w:r>
              <w:rPr>
                <w:rFonts w:ascii="仿宋_GB2312" w:hAnsi="仿宋_GB2312" w:cs="仿宋_GB2312" w:eastAsia="仿宋_GB2312"/>
              </w:rPr>
              <w:t>2025年纳溪区食品安全抽验项目</w:t>
            </w:r>
          </w:p>
        </w:tc>
        <w:tc>
          <w:tcPr>
            <w:tcW w:type="dxa" w:w="2492"/>
          </w:tcPr>
          <w:p>
            <w:pPr>
              <w:pStyle w:val="null3"/>
              <w:jc w:val="left"/>
            </w:pPr>
            <w:r>
              <w:rPr>
                <w:rFonts w:ascii="仿宋_GB2312" w:hAnsi="仿宋_GB2312" w:cs="仿宋_GB2312" w:eastAsia="仿宋_GB2312"/>
              </w:rPr>
              <w:t>2025年纳溪区食品安全抽验项目</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标的名称：2025年纳溪区食品安全抽验项目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2025年食品安全监督抽检品种和项目表</w:t>
            </w:r>
          </w:p>
        </w:tc>
        <w:tc>
          <w:tcPr>
            <w:tcW w:type="dxa" w:w="5814"/>
          </w:tcPr>
          <w:p>
            <w:pPr>
              <w:pStyle w:val="null3"/>
              <w:ind w:firstLine="480"/>
              <w:jc w:val="both"/>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0"/>
              <w:gridCol w:w="490"/>
              <w:gridCol w:w="490"/>
              <w:gridCol w:w="483"/>
              <w:gridCol w:w="6"/>
              <w:gridCol w:w="490"/>
              <w:gridCol w:w="490"/>
              <w:gridCol w:w="483"/>
              <w:gridCol w:w="6"/>
              <w:gridCol w:w="1935"/>
              <w:gridCol w:w="0"/>
              <w:gridCol w:w="732"/>
            </w:tblGrid>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序号</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食品大类</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一级</w:t>
                  </w:r>
                  <w:r>
                    <w:rPr>
                      <w:rFonts w:ascii="仿宋_GB2312" w:hAnsi="仿宋_GB2312" w:cs="仿宋_GB2312" w:eastAsia="仿宋_GB2312"/>
                      <w:sz w:val="18"/>
                      <w:b/>
                      <w:color w:val="000000"/>
                    </w:rPr>
                    <w:t>)</w:t>
                  </w:r>
                </w:p>
              </w:tc>
              <w:tc>
                <w:tcPr>
                  <w:tcW w:type="dxa" w:w="48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食品亚类</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二级</w:t>
                  </w:r>
                  <w:r>
                    <w:rPr>
                      <w:rFonts w:ascii="仿宋_GB2312" w:hAnsi="仿宋_GB2312" w:cs="仿宋_GB2312" w:eastAsia="仿宋_GB2312"/>
                      <w:sz w:val="18"/>
                      <w:b/>
                      <w:color w:val="000000"/>
                    </w:rPr>
                    <w:t>)</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食品品种</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三级</w:t>
                  </w:r>
                  <w:r>
                    <w:rPr>
                      <w:rFonts w:ascii="仿宋_GB2312" w:hAnsi="仿宋_GB2312" w:cs="仿宋_GB2312" w:eastAsia="仿宋_GB2312"/>
                      <w:sz w:val="18"/>
                      <w:b/>
                      <w:color w:val="000000"/>
                    </w:rPr>
                    <w:t>)</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食品细类</w:t>
                  </w:r>
                  <w:r>
                    <w:rPr>
                      <w:rFonts w:ascii="仿宋_GB2312" w:hAnsi="仿宋_GB2312" w:cs="仿宋_GB2312" w:eastAsia="仿宋_GB2312"/>
                      <w:sz w:val="18"/>
                      <w:b/>
                      <w:color w:val="000000"/>
                    </w:rPr>
                    <w:t>(</w:t>
                  </w:r>
                  <w:r>
                    <w:rPr>
                      <w:rFonts w:ascii="仿宋_GB2312" w:hAnsi="仿宋_GB2312" w:cs="仿宋_GB2312" w:eastAsia="仿宋_GB2312"/>
                      <w:sz w:val="18"/>
                      <w:b/>
                      <w:color w:val="000000"/>
                    </w:rPr>
                    <w:t>四级</w:t>
                  </w:r>
                  <w:r>
                    <w:rPr>
                      <w:rFonts w:ascii="仿宋_GB2312" w:hAnsi="仿宋_GB2312" w:cs="仿宋_GB2312" w:eastAsia="仿宋_GB2312"/>
                      <w:sz w:val="18"/>
                      <w:b/>
                      <w:color w:val="000000"/>
                    </w:rPr>
                    <w:t>)</w:t>
                  </w:r>
                </w:p>
              </w:tc>
              <w:tc>
                <w:tcPr>
                  <w:tcW w:type="dxa" w:w="48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风险等级</w:t>
                  </w:r>
                </w:p>
              </w:tc>
              <w:tc>
                <w:tcPr>
                  <w:tcW w:type="dxa" w:w="1935"/>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抽检项目</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000000"/>
                    </w:rPr>
                    <w:t>备注</w:t>
                  </w: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粮食加工品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小麦粉</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小麦粉</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小麦粉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芘、玉米赤霉烯酮、脱氧雪腐镰刀菌烯醇、赭曲霉毒素</w:t>
                  </w:r>
                  <w:r>
                    <w:rPr>
                      <w:rFonts w:ascii="仿宋_GB2312" w:hAnsi="仿宋_GB2312" w:cs="仿宋_GB2312" w:eastAsia="仿宋_GB2312"/>
                      <w:sz w:val="18"/>
                      <w:color w:val="000000"/>
                    </w:rPr>
                    <w:t>A</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、过氧化苯甲酰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大米</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大米</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大米</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、无机砷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、赭曲霉毒素</w:t>
                  </w:r>
                  <w:r>
                    <w:rPr>
                      <w:rFonts w:ascii="仿宋_GB2312" w:hAnsi="仿宋_GB2312" w:cs="仿宋_GB2312" w:eastAsia="仿宋_GB2312"/>
                      <w:sz w:val="18"/>
                      <w:color w:val="000000"/>
                    </w:rPr>
                    <w:t>A</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挂面</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挂面</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挂面</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其他粮食加工品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谷物加工品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谷物加工品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、赭曲霉毒素</w:t>
                  </w:r>
                  <w:r>
                    <w:rPr>
                      <w:rFonts w:ascii="仿宋_GB2312" w:hAnsi="仿宋_GB2312" w:cs="仿宋_GB2312" w:eastAsia="仿宋_GB2312"/>
                      <w:sz w:val="18"/>
                      <w:color w:val="000000"/>
                    </w:rPr>
                    <w:t>A</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谷物碾磨加工品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玉米粉</w:t>
                  </w:r>
                  <w:r>
                    <w:rPr>
                      <w:rFonts w:ascii="仿宋_GB2312" w:hAnsi="仿宋_GB2312" w:cs="仿宋_GB2312" w:eastAsia="仿宋_GB2312"/>
                      <w:sz w:val="18"/>
                      <w:color w:val="000000"/>
                    </w:rPr>
                    <w:t>(</w:t>
                  </w:r>
                  <w:r>
                    <w:rPr>
                      <w:rFonts w:ascii="仿宋_GB2312" w:hAnsi="仿宋_GB2312" w:cs="仿宋_GB2312" w:eastAsia="仿宋_GB2312"/>
                      <w:sz w:val="18"/>
                      <w:color w:val="000000"/>
                    </w:rPr>
                    <w:t>片、渣</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、赭曲霉毒素</w:t>
                  </w:r>
                  <w:r>
                    <w:rPr>
                      <w:rFonts w:ascii="仿宋_GB2312" w:hAnsi="仿宋_GB2312" w:cs="仿宋_GB2312" w:eastAsia="仿宋_GB2312"/>
                      <w:sz w:val="18"/>
                      <w:color w:val="000000"/>
                    </w:rPr>
                    <w:t>A</w:t>
                  </w:r>
                  <w:r>
                    <w:rPr>
                      <w:rFonts w:ascii="仿宋_GB2312" w:hAnsi="仿宋_GB2312" w:cs="仿宋_GB2312" w:eastAsia="仿宋_GB2312"/>
                      <w:sz w:val="18"/>
                      <w:color w:val="000000"/>
                    </w:rPr>
                    <w:t>、玉米赤霉烯酮、脱氧雪腐镰刀菌烯醇</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、无机砷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其他谷物碾磨加工品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、铬</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Cr</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、赭曲霉毒素</w:t>
                  </w:r>
                  <w:r>
                    <w:rPr>
                      <w:rFonts w:ascii="仿宋_GB2312" w:hAnsi="仿宋_GB2312" w:cs="仿宋_GB2312" w:eastAsia="仿宋_GB2312"/>
                      <w:sz w:val="18"/>
                      <w:color w:val="000000"/>
                    </w:rPr>
                    <w:t>A</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谷物粉类制成品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生湿面制品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发酵面制品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柠檬黄、胭脂红</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r>
                    <w:rPr>
                      <w:rFonts w:ascii="仿宋_GB2312" w:hAnsi="仿宋_GB2312" w:cs="仿宋_GB2312" w:eastAsia="仿宋_GB2312"/>
                      <w:sz w:val="18"/>
                      <w:color w:val="000000"/>
                    </w:rPr>
                    <w:t>|</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柠檬黄、日落黄、喹啉黄、亮蓝、靛蓝</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其他谷物粉类制成品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食用油、油脂及其制品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食用植物油</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食用植物油</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花生油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芘、溶剂残留量、特丁基对苯二酚</w:t>
                  </w:r>
                  <w:r>
                    <w:rPr>
                      <w:rFonts w:ascii="仿宋_GB2312" w:hAnsi="仿宋_GB2312" w:cs="仿宋_GB2312" w:eastAsia="仿宋_GB2312"/>
                      <w:sz w:val="18"/>
                      <w:color w:val="000000"/>
                    </w:rPr>
                    <w:t>(TBHQ)</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玉米油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芘、特丁基对苯二酚</w:t>
                  </w:r>
                  <w:r>
                    <w:rPr>
                      <w:rFonts w:ascii="仿宋_GB2312" w:hAnsi="仿宋_GB2312" w:cs="仿宋_GB2312" w:eastAsia="仿宋_GB2312"/>
                      <w:sz w:val="18"/>
                      <w:color w:val="000000"/>
                    </w:rPr>
                    <w:t>(TBHQ)</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芝麻油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芘、溶剂残留量、乙基麦芽酚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橄榄油、油橄榄果渣油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酸价、过氧化值、溶剂残留量、特丁基对苯二酚</w:t>
                  </w:r>
                  <w:r>
                    <w:rPr>
                      <w:rFonts w:ascii="仿宋_GB2312" w:hAnsi="仿宋_GB2312" w:cs="仿宋_GB2312" w:eastAsia="仿宋_GB2312"/>
                      <w:sz w:val="18"/>
                      <w:color w:val="000000"/>
                    </w:rPr>
                    <w:t>(TBHQ)</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菜籽油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芘、溶剂残留量、特丁基对苯二酚</w:t>
                  </w:r>
                  <w:r>
                    <w:rPr>
                      <w:rFonts w:ascii="仿宋_GB2312" w:hAnsi="仿宋_GB2312" w:cs="仿宋_GB2312" w:eastAsia="仿宋_GB2312"/>
                      <w:sz w:val="18"/>
                      <w:color w:val="000000"/>
                    </w:rPr>
                    <w:t>(TBHQ)</w:t>
                  </w:r>
                  <w:r>
                    <w:rPr>
                      <w:rFonts w:ascii="仿宋_GB2312" w:hAnsi="仿宋_GB2312" w:cs="仿宋_GB2312" w:eastAsia="仿宋_GB2312"/>
                      <w:sz w:val="18"/>
                      <w:color w:val="000000"/>
                    </w:rPr>
                    <w:t>、乙基麦芽酚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大豆油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芘、溶剂残留量、特丁基对苯二酚</w:t>
                  </w:r>
                  <w:r>
                    <w:rPr>
                      <w:rFonts w:ascii="仿宋_GB2312" w:hAnsi="仿宋_GB2312" w:cs="仿宋_GB2312" w:eastAsia="仿宋_GB2312"/>
                      <w:sz w:val="18"/>
                      <w:color w:val="000000"/>
                    </w:rPr>
                    <w:t>(TBHQ)</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食用植物调和油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酸价、过氧化值、苯并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芘、溶剂残留量、特丁基对苯二酚</w:t>
                  </w:r>
                  <w:r>
                    <w:rPr>
                      <w:rFonts w:ascii="仿宋_GB2312" w:hAnsi="仿宋_GB2312" w:cs="仿宋_GB2312" w:eastAsia="仿宋_GB2312"/>
                      <w:sz w:val="18"/>
                      <w:color w:val="000000"/>
                    </w:rPr>
                    <w:t>(TBHQ)</w:t>
                  </w:r>
                  <w:r>
                    <w:rPr>
                      <w:rFonts w:ascii="仿宋_GB2312" w:hAnsi="仿宋_GB2312" w:cs="仿宋_GB2312" w:eastAsia="仿宋_GB2312"/>
                      <w:sz w:val="18"/>
                      <w:color w:val="000000"/>
                    </w:rPr>
                    <w:t>、乙基麦芽酚</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油茶籽油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芘、溶剂残留量、特丁基对苯二酚</w:t>
                  </w:r>
                  <w:r>
                    <w:rPr>
                      <w:rFonts w:ascii="仿宋_GB2312" w:hAnsi="仿宋_GB2312" w:cs="仿宋_GB2312" w:eastAsia="仿宋_GB2312"/>
                      <w:sz w:val="18"/>
                      <w:color w:val="000000"/>
                    </w:rPr>
                    <w:t>(TBHQ)</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其他食用植物油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w:t>
                  </w:r>
                  <w:r>
                    <w:rPr>
                      <w:rFonts w:ascii="仿宋_GB2312" w:hAnsi="仿宋_GB2312" w:cs="仿宋_GB2312" w:eastAsia="仿宋_GB2312"/>
                      <w:sz w:val="18"/>
                      <w:color w:val="000000"/>
                    </w:rPr>
                    <w:t>酸价、过氧化值、苯并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芘、溶剂残留量、特丁基对苯二酚</w:t>
                  </w:r>
                  <w:r>
                    <w:rPr>
                      <w:rFonts w:ascii="仿宋_GB2312" w:hAnsi="仿宋_GB2312" w:cs="仿宋_GB2312" w:eastAsia="仿宋_GB2312"/>
                      <w:sz w:val="18"/>
                      <w:color w:val="000000"/>
                    </w:rPr>
                    <w:t>(TBHQ)</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食用动物油脂</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食用动物油脂</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食用动物油脂</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酸价、过氧化值、丙二醛、苯并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食用油脂制品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食用油脂制品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食用油脂制品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酱油</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酱油</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氨基酸态氮、全氮</w:t>
                  </w:r>
                  <w:r>
                    <w:rPr>
                      <w:rFonts w:ascii="仿宋_GB2312" w:hAnsi="仿宋_GB2312" w:cs="仿宋_GB2312" w:eastAsia="仿宋_GB2312"/>
                      <w:sz w:val="18"/>
                      <w:color w:val="000000"/>
                    </w:rPr>
                    <w:t>(</w:t>
                  </w:r>
                  <w:r>
                    <w:rPr>
                      <w:rFonts w:ascii="仿宋_GB2312" w:hAnsi="仿宋_GB2312" w:cs="仿宋_GB2312" w:eastAsia="仿宋_GB2312"/>
                      <w:sz w:val="18"/>
                      <w:color w:val="000000"/>
                    </w:rPr>
                    <w:t>以氮计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、铵盐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以占氨基酸态氮的百分比计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、对羟</w:t>
                  </w:r>
                  <w:r>
                    <w:rPr>
                      <w:rFonts w:ascii="仿宋_GB2312" w:hAnsi="仿宋_GB2312" w:cs="仿宋_GB2312" w:eastAsia="仿宋_GB2312"/>
                      <w:sz w:val="18"/>
                      <w:color w:val="000000"/>
                    </w:rPr>
                    <w:t>I</w:t>
                  </w:r>
                  <w:r>
                    <w:rPr>
                      <w:rFonts w:ascii="仿宋_GB2312" w:hAnsi="仿宋_GB2312" w:cs="仿宋_GB2312" w:eastAsia="仿宋_GB2312"/>
                      <w:sz w:val="18"/>
                      <w:color w:val="000000"/>
                    </w:rPr>
                    <w:t>基苯甲酸酯类及其钠盐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以对羟基苯甲酸计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w:t>
                  </w:r>
                  <w:r>
                    <w:rPr>
                      <w:rFonts w:ascii="仿宋_GB2312" w:hAnsi="仿宋_GB2312" w:cs="仿宋_GB2312" w:eastAsia="仿宋_GB2312"/>
                      <w:sz w:val="18"/>
                      <w:color w:val="000000"/>
                    </w:rPr>
                    <w:t>I</w:t>
                  </w:r>
                  <w:r>
                    <w:rPr>
                      <w:rFonts w:ascii="仿宋_GB2312" w:hAnsi="仿宋_GB2312" w:cs="仿宋_GB2312" w:eastAsia="仿宋_GB2312"/>
                      <w:sz w:val="18"/>
                      <w:color w:val="000000"/>
                    </w:rPr>
                    <w:t>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食醋</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食醋</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食醋</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总酸</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、不挥发酸</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以乳酸计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、对羟基苯甲酸酯类及其钠盐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以对羟基苯甲酸计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酿造酱</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黄豆酱、甜面酱等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氨基酸态氮、黄曲霉毒素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调味料酒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调味料酒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0"/>
                    <w:jc w:val="left"/>
                  </w:pPr>
                  <w:r>
                    <w:rPr>
                      <w:rFonts w:ascii="仿宋_GB2312" w:hAnsi="仿宋_GB2312" w:cs="仿宋_GB2312" w:eastAsia="仿宋_GB2312"/>
                      <w:sz w:val="18"/>
                      <w:color w:val="000000"/>
                    </w:rPr>
                    <w:t>料酒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氨基酸态氮</w:t>
                  </w:r>
                  <w:r>
                    <w:rPr>
                      <w:rFonts w:ascii="仿宋_GB2312" w:hAnsi="仿宋_GB2312" w:cs="仿宋_GB2312" w:eastAsia="仿宋_GB2312"/>
                      <w:sz w:val="18"/>
                      <w:color w:val="000000"/>
                    </w:rPr>
                    <w:t>(</w:t>
                  </w:r>
                  <w:r>
                    <w:rPr>
                      <w:rFonts w:ascii="仿宋_GB2312" w:hAnsi="仿宋_GB2312" w:cs="仿宋_GB2312" w:eastAsia="仿宋_GB2312"/>
                      <w:sz w:val="18"/>
                      <w:color w:val="000000"/>
                    </w:rPr>
                    <w:t>以氮计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香辛料类</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香辛料类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香辛料调味油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酸值、过氧化值、铅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辣椒、花椒、辣椒粉、花椒粉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、罗丹明</w:t>
                  </w:r>
                  <w:r>
                    <w:rPr>
                      <w:rFonts w:ascii="仿宋_GB2312" w:hAnsi="仿宋_GB2312" w:cs="仿宋_GB2312" w:eastAsia="仿宋_GB2312"/>
                      <w:sz w:val="18"/>
                      <w:color w:val="000000"/>
                    </w:rPr>
                    <w:t>B</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I</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Ⅱ</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Ⅲ</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IV</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其他香辛料调味品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柠檬黄、日落黄、苋菜红、胭脂红、亮蓝</w:t>
                  </w:r>
                  <w:r>
                    <w:rPr>
                      <w:rFonts w:ascii="仿宋_GB2312" w:hAnsi="仿宋_GB2312" w:cs="仿宋_GB2312" w:eastAsia="仿宋_GB2312"/>
                      <w:sz w:val="18"/>
                      <w:color w:val="000000"/>
                    </w:rPr>
                    <w:t>)</w:t>
                  </w:r>
                  <w:r>
                    <w:rPr>
                      <w:rFonts w:ascii="仿宋_GB2312" w:hAnsi="仿宋_GB2312" w:cs="仿宋_GB2312" w:eastAsia="仿宋_GB2312"/>
                      <w:sz w:val="18"/>
                      <w:color w:val="000000"/>
                    </w:rPr>
                    <w:t>、丙溴磷、氯氰菊酯和高效氯氰菊酯、多菌灵、毒死蜱、克百威、沙门氏菌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调味料</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固体复合调味料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鸡粉、鸡精调味料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谷氨酸钠、呈味核苷酸二钠、铅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其他固体调味料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I</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Ⅱ</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Ⅲ</w:t>
                  </w:r>
                  <w:r>
                    <w:rPr>
                      <w:rFonts w:ascii="仿宋_GB2312" w:hAnsi="仿宋_GB2312" w:cs="仿宋_GB2312" w:eastAsia="仿宋_GB2312"/>
                      <w:sz w:val="18"/>
                      <w:color w:val="000000"/>
                    </w:rPr>
                    <w:t>、苏丹红</w:t>
                  </w:r>
                  <w:r>
                    <w:rPr>
                      <w:rFonts w:ascii="仿宋_GB2312" w:hAnsi="仿宋_GB2312" w:cs="仿宋_GB2312" w:eastAsia="仿宋_GB2312"/>
                      <w:sz w:val="18"/>
                      <w:color w:val="000000"/>
                    </w:rPr>
                    <w:t>IV</w:t>
                  </w:r>
                  <w:r>
                    <w:rPr>
                      <w:rFonts w:ascii="仿宋_GB2312" w:hAnsi="仿宋_GB2312" w:cs="仿宋_GB2312" w:eastAsia="仿宋_GB2312"/>
                      <w:sz w:val="18"/>
                      <w:color w:val="000000"/>
                    </w:rPr>
                    <w:t>、罂粟碱、吗啡、可待因、那可丁、苯甲酸及其钠盐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、安赛蜜、阿斯巴甜、二氧化硫残留量</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半固体复合调味料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蛋黄酱、沙拉酱</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二氧化钛</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坚果与籽类的泥</w:t>
                  </w:r>
                  <w:r>
                    <w:rPr>
                      <w:rFonts w:ascii="仿宋_GB2312" w:hAnsi="仿宋_GB2312" w:cs="仿宋_GB2312" w:eastAsia="仿宋_GB2312"/>
                      <w:sz w:val="18"/>
                      <w:color w:val="000000"/>
                    </w:rPr>
                    <w:t>(</w:t>
                  </w:r>
                  <w:r>
                    <w:rPr>
                      <w:rFonts w:ascii="仿宋_GB2312" w:hAnsi="仿宋_GB2312" w:cs="仿宋_GB2312" w:eastAsia="仿宋_GB2312"/>
                      <w:sz w:val="18"/>
                      <w:color w:val="000000"/>
                    </w:rPr>
                    <w:t>酱</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酸值、过氧化值、铅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18"/>
                      <w:color w:val="000000"/>
                    </w:rPr>
                    <w:t>辣椒酱</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火锅底料、麻辣烫底料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罂粟碱、吗啡、可待因、那可丁、苯甲酸及其钠盐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其他半固体调味料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、罗丹明</w:t>
                  </w:r>
                  <w:r>
                    <w:rPr>
                      <w:rFonts w:ascii="仿宋_GB2312" w:hAnsi="仿宋_GB2312" w:cs="仿宋_GB2312" w:eastAsia="仿宋_GB2312"/>
                      <w:sz w:val="18"/>
                      <w:color w:val="000000"/>
                    </w:rPr>
                    <w:t>B</w:t>
                  </w:r>
                  <w:r>
                    <w:rPr>
                      <w:rFonts w:ascii="仿宋_GB2312" w:hAnsi="仿宋_GB2312" w:cs="仿宋_GB2312" w:eastAsia="仿宋_GB2312"/>
                      <w:sz w:val="18"/>
                      <w:color w:val="000000"/>
                    </w:rPr>
                    <w:t>、罂粟碱、吗啡、可待因、那可丁、苯甲酸及其钠盐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液体复合调味料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蚝油、虾油、鱼露</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氨基酸态氮、苯甲酸及其钠盐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其他液体调味料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、相同色泽着色剂混合使用时各自用量占其最大使用量的比例之和、菌落总数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味精</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味精</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0"/>
                    <w:jc w:val="left"/>
                  </w:pPr>
                  <w:r>
                    <w:rPr>
                      <w:rFonts w:ascii="仿宋_GB2312" w:hAnsi="仿宋_GB2312" w:cs="仿宋_GB2312" w:eastAsia="仿宋_GB2312"/>
                      <w:sz w:val="18"/>
                      <w:color w:val="000000"/>
                    </w:rPr>
                    <w:t>味精</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谷氨酸钠</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食盐</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食用盐</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普通食用盐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氯化钠、钡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Ba</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、碘</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I</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、亚铁氰化钾</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以亚铁氰根计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低钠食用盐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氯化钾、钡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Ba</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、碘</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I</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、亚铁氰化钾</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以亚铁氰根计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风味食用盐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Ba</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、亚铁氰化钾</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以亚铁氰根计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特殊工艺食用盐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氯化钠、钡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Ba</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、碘</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I</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、亚铁氰化钾</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以亚铁氰根计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食品生产加工用盐</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食品生产加工用盐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、亚铁氰化钾</w:t>
                  </w:r>
                  <w:r>
                    <w:rPr>
                      <w:rFonts w:ascii="仿宋_GB2312" w:hAnsi="仿宋_GB2312" w:cs="仿宋_GB2312" w:eastAsia="仿宋_GB2312"/>
                      <w:sz w:val="18"/>
                      <w:color w:val="000000"/>
                    </w:rPr>
                    <w:t>/</w:t>
                  </w:r>
                  <w:r>
                    <w:rPr>
                      <w:rFonts w:ascii="仿宋_GB2312" w:hAnsi="仿宋_GB2312" w:cs="仿宋_GB2312" w:eastAsia="仿宋_GB2312"/>
                      <w:sz w:val="18"/>
                      <w:color w:val="000000"/>
                    </w:rPr>
                    <w:t>亚铁氰化钠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以亚铁氰根计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NaNO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肉制品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调理肉制品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调理肉制品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非速冻</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腌腊肉制品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腌腊肉制品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以亚硝酸钠计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柠檬黄、日落黄、胭脂红、诱惑红、苋菜红、酸性红</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发酵肉制品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发酵肉制品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以亚硝酸钠计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、纳他霉素、大肠菌群、沙门氏菌、金黄色葡萄球菌、单核细胞增生李斯特氏菌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酱卤肉制品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酱卤肉制品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、铬</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Cr</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N-</w:t>
                  </w:r>
                  <w:r>
                    <w:rPr>
                      <w:rFonts w:ascii="仿宋_GB2312" w:hAnsi="仿宋_GB2312" w:cs="仿宋_GB2312" w:eastAsia="仿宋_GB2312"/>
                      <w:sz w:val="18"/>
                      <w:color w:val="000000"/>
                    </w:rPr>
                    <w:t>二甲基亚硝胺、亚硝酸盐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以亚硝酸钠计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、氯霉素、菌落总数、大肠菌群、沙门氏菌、金黄色葡萄球菌、单核细胞增生李斯特氏菌、商业无菌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油炸肉制品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油炸肉制品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N-</w:t>
                  </w:r>
                  <w:r>
                    <w:rPr>
                      <w:rFonts w:ascii="仿宋_GB2312" w:hAnsi="仿宋_GB2312" w:cs="仿宋_GB2312" w:eastAsia="仿宋_GB2312"/>
                      <w:sz w:val="18"/>
                      <w:color w:val="000000"/>
                    </w:rPr>
                    <w:t>二甲基亚硝胺、亚硝酸盐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以亚硝酸钠计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、沙门氏菌、金黄色葡萄球菌、单核细胞增生李斯特氏菌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熟肉干制品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熟肉干制品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N-</w:t>
                  </w:r>
                  <w:r>
                    <w:rPr>
                      <w:rFonts w:ascii="仿宋_GB2312" w:hAnsi="仿宋_GB2312" w:cs="仿宋_GB2312" w:eastAsia="仿宋_GB2312"/>
                      <w:sz w:val="18"/>
                      <w:color w:val="000000"/>
                    </w:rPr>
                    <w:t>二甲基亚硝胺、苯甲酸及其钠盐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胭脂红、诱惑红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、氯霉素、菌落总数、大肠菌群、沙门氏菌、金黄色葡萄球菌、单核细胞增生李斯特氏菌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熏烧烤肉制品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熏烧烤肉制品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w:t>
                  </w:r>
                  <w:r>
                    <w:rPr>
                      <w:rFonts w:ascii="仿宋_GB2312" w:hAnsi="仿宋_GB2312" w:cs="仿宋_GB2312" w:eastAsia="仿宋_GB2312"/>
                      <w:sz w:val="18"/>
                      <w:color w:val="000000"/>
                    </w:rPr>
                    <w:t>芘、</w:t>
                  </w:r>
                  <w:r>
                    <w:rPr>
                      <w:rFonts w:ascii="仿宋_GB2312" w:hAnsi="仿宋_GB2312" w:cs="仿宋_GB2312" w:eastAsia="仿宋_GB2312"/>
                      <w:sz w:val="18"/>
                      <w:color w:val="000000"/>
                    </w:rPr>
                    <w:t>N-</w:t>
                  </w:r>
                  <w:r>
                    <w:rPr>
                      <w:rFonts w:ascii="仿宋_GB2312" w:hAnsi="仿宋_GB2312" w:cs="仿宋_GB2312" w:eastAsia="仿宋_GB2312"/>
                      <w:sz w:val="18"/>
                      <w:color w:val="000000"/>
                    </w:rPr>
                    <w:t>二甲基亚硝胺、亚硝酸盐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以亚硝酸钠计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、氯霉素、菌落总数、大肠菌群、沙门氏菌、金黄色葡萄球菌、单核细胞增生李斯特氏菌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熏煮香肠火腿制品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熏煮香肠火腿制品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以亚硝酸钠计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、纳他霉素、防腐剂混合使用时各自用量占其最大使用量的比例之和、合成着色剂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胭脂红、诱惑红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、氯霉素、菌落总数、大肠菌群、沙门氏菌、金黄色葡萄球菌、单核细胞增生李斯特氏菌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乳制品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18"/>
                      <w:color w:val="000000"/>
                    </w:rPr>
                    <w:t>液体乳</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巴氏杀菌乳</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蛋白质、酸度、三聚氰胺、铅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、丙二醇、沙门氏菌、金黄色葡萄球菌、菌落总数、大肠菌群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灭菌乳</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蛋白质、非脂乳固体、酸度、脂肪、三聚氰胺、铅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、丙二醇、商业无菌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高温杀菌乳</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蛋白质、酸度、三聚氰胺、铅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、沙门氏菌、菌落总数、大肠菌群、丙二醇</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发酵乳</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脂肪、蛋白质、酸度、山梨酸及其钾盐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、阿斯巴甜、安赛蜜、三聚氰胺、铅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、金黄色葡萄球菌、沙门氏菌、大肠菌群、酵母、霉菌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调制乳</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蛋白质、三聚氰胺、铅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、商业无菌、菌落总数、大肠菌群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乳清粉和乳清蛋白粉</w:t>
                  </w:r>
                  <w:r>
                    <w:rPr>
                      <w:rFonts w:ascii="仿宋_GB2312" w:hAnsi="仿宋_GB2312" w:cs="仿宋_GB2312" w:eastAsia="仿宋_GB2312"/>
                      <w:sz w:val="18"/>
                      <w:color w:val="000000"/>
                    </w:rPr>
                    <w:t>(</w:t>
                  </w:r>
                  <w:r>
                    <w:rPr>
                      <w:rFonts w:ascii="仿宋_GB2312" w:hAnsi="仿宋_GB2312" w:cs="仿宋_GB2312" w:eastAsia="仿宋_GB2312"/>
                      <w:sz w:val="18"/>
                      <w:color w:val="000000"/>
                    </w:rPr>
                    <w:t>企业原料</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脱盐乳清粉、非脱盐乳清粉、浓缩乳清蛋白粉、分离乳清蛋白粉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蛋白质、三聚氰胺</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其他乳制品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浓缩乳制品、奶油、干酪、固态成型产品</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浓缩乳制品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蛋白质、三聚氰胺、商业无菌、菌落总数、大肠菌群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稀奶油、奶油和无水奶油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脂肪、酸度、三聚氰胺、脱氢乙酸及其钠盐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、沙门氏菌、商业无菌、菌落总数、大肠菌群、霉菌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干酪、再制干酪、干酪制品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三聚氰胺、金黄色葡萄球菌、沙门氏菌、单核细胞增生李斯特氏菌、菌落总数、大肠菌群、霉菌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奶片、奶条等固态成型产品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、三聚氰胺、沙门氏菌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饮料</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饮料</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包装饮用水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饮用天然矿泉水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界限指标、铅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、镍、溴酸盐、硝酸盐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NO</w:t>
                  </w:r>
                  <w:r>
                    <w:rPr>
                      <w:rFonts w:ascii="仿宋_GB2312" w:hAnsi="仿宋_GB2312" w:cs="仿宋_GB2312" w:eastAsia="仿宋_GB2312"/>
                      <w:sz w:val="18"/>
                      <w:color w:val="000000"/>
                    </w:rPr>
                    <w:t>₃</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、大肠菌群、铜绿假单胞菌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饮用纯净水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电导率、耗氧量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、余氯</w:t>
                  </w:r>
                  <w:r>
                    <w:rPr>
                      <w:rFonts w:ascii="仿宋_GB2312" w:hAnsi="仿宋_GB2312" w:cs="仿宋_GB2312" w:eastAsia="仿宋_GB2312"/>
                      <w:sz w:val="18"/>
                      <w:color w:val="000000"/>
                    </w:rPr>
                    <w:t>(</w:t>
                  </w:r>
                  <w:r>
                    <w:rPr>
                      <w:rFonts w:ascii="仿宋_GB2312" w:hAnsi="仿宋_GB2312" w:cs="仿宋_GB2312" w:eastAsia="仿宋_GB2312"/>
                      <w:sz w:val="18"/>
                      <w:color w:val="000000"/>
                    </w:rPr>
                    <w:t>游离氯</w:t>
                  </w:r>
                  <w:r>
                    <w:rPr>
                      <w:rFonts w:ascii="仿宋_GB2312" w:hAnsi="仿宋_GB2312" w:cs="仿宋_GB2312" w:eastAsia="仿宋_GB2312"/>
                      <w:sz w:val="18"/>
                      <w:color w:val="000000"/>
                    </w:rPr>
                    <w:t>)</w:t>
                  </w:r>
                  <w:r>
                    <w:rPr>
                      <w:rFonts w:ascii="仿宋_GB2312" w:hAnsi="仿宋_GB2312" w:cs="仿宋_GB2312" w:eastAsia="仿宋_GB2312"/>
                      <w:sz w:val="18"/>
                      <w:color w:val="000000"/>
                    </w:rPr>
                    <w:t>、溴酸盐、三氯甲烷、大肠菌群、铜绿假单胞菌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其他类饮用水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耗氧量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、余氯</w:t>
                  </w:r>
                  <w:r>
                    <w:rPr>
                      <w:rFonts w:ascii="仿宋_GB2312" w:hAnsi="仿宋_GB2312" w:cs="仿宋_GB2312" w:eastAsia="仿宋_GB2312"/>
                      <w:sz w:val="18"/>
                      <w:color w:val="000000"/>
                    </w:rPr>
                    <w:t>(</w:t>
                  </w:r>
                  <w:r>
                    <w:rPr>
                      <w:rFonts w:ascii="仿宋_GB2312" w:hAnsi="仿宋_GB2312" w:cs="仿宋_GB2312" w:eastAsia="仿宋_GB2312"/>
                      <w:sz w:val="18"/>
                      <w:color w:val="000000"/>
                    </w:rPr>
                    <w:t>游离氯</w:t>
                  </w:r>
                  <w:r>
                    <w:rPr>
                      <w:rFonts w:ascii="仿宋_GB2312" w:hAnsi="仿宋_GB2312" w:cs="仿宋_GB2312" w:eastAsia="仿宋_GB2312"/>
                      <w:sz w:val="18"/>
                      <w:color w:val="000000"/>
                    </w:rPr>
                    <w:t>)</w:t>
                  </w:r>
                  <w:r>
                    <w:rPr>
                      <w:rFonts w:ascii="仿宋_GB2312" w:hAnsi="仿宋_GB2312" w:cs="仿宋_GB2312" w:eastAsia="仿宋_GB2312"/>
                      <w:sz w:val="18"/>
                      <w:color w:val="000000"/>
                    </w:rPr>
                    <w:t>、溴酸盐、三氯甲烷、大肠菌群、铜绿假单胞菌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果蔬汁类及其饮料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果蔬汁类及其饮料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、展青霉素、苯甲酸及其钠盐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、纳他霉素、防腐剂混合使用时各自用量占其最大使用量的比例之和、安赛蜜、甜蜜素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柠檬黄、新红、苋菜红、靛蓝、胭脂红、日落黄、诱惑红、亮蓝、酸性红、喹啉黄、赤藓红</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、菌落总数、大肠菌群、霉菌、酵母</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蛋白饮料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蛋白饮料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蛋白质、乳酸菌数、氰化物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HCN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、三聚氰胺、脱氢乙酸及其钠盐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、阿斯巴甜、菌落总数、大肠菌群、霉菌、酵母、商业无菌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w:t>
                  </w:r>
                  <w:r>
                    <w:rPr>
                      <w:rFonts w:ascii="仿宋_GB2312" w:hAnsi="仿宋_GB2312" w:cs="仿宋_GB2312" w:eastAsia="仿宋_GB2312"/>
                      <w:sz w:val="18"/>
                      <w:color w:val="000000"/>
                    </w:rPr>
                    <w:t>汽水</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w:t>
                  </w:r>
                  <w:r>
                    <w:rPr>
                      <w:rFonts w:ascii="仿宋_GB2312" w:hAnsi="仿宋_GB2312" w:cs="仿宋_GB2312" w:eastAsia="仿宋_GB2312"/>
                      <w:sz w:val="18"/>
                      <w:color w:val="000000"/>
                    </w:rPr>
                    <w:t>汽水</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二氧化碳气容量、苯甲酸及其钠盐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、防腐剂混合使用时各自用量占其最大使用量的比例之和、安赛蜜、甜蜜素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、阿斯巴甜、菌落总数、霉菌、酵母</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茶饮料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茶饮料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茶多酚、咖啡因、脱氢乙酸及其钠盐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、阿斯巴甜、菌落总数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固体饮料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固体饮料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蛋白质、乳酸菌数、铅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、氰化物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HCN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柠檬黄、新红、苋菜红、靛蓝、胭脂红、日落黄、诱惑红、亮蓝、酸性红、喹啉黄、赤藓红</w:t>
                  </w:r>
                  <w:r>
                    <w:rPr>
                      <w:rFonts w:ascii="仿宋_GB2312" w:hAnsi="仿宋_GB2312" w:cs="仿宋_GB2312" w:eastAsia="仿宋_GB2312"/>
                      <w:sz w:val="18"/>
                      <w:color w:val="000000"/>
                    </w:rPr>
                    <w:t>)</w:t>
                  </w:r>
                  <w:r>
                    <w:rPr>
                      <w:rFonts w:ascii="仿宋_GB2312" w:hAnsi="仿宋_GB2312" w:cs="仿宋_GB2312" w:eastAsia="仿宋_GB2312"/>
                      <w:sz w:val="18"/>
                      <w:color w:val="000000"/>
                    </w:rPr>
                    <w:t>、相同色泽着色剂混合使用时各自用量占其最大使用量的比例之和、菌落总数、大肠菌群、霉菌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其他饮料</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其他饮料</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、阿斯巴甜、合成着色剂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柠檬黄、新红、苋菜红、靛蓝、胭脂红、日落黄、诱惑红、亮蓝、酸性红、喹啉黄、赤藓红</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、菌落总数、大肠菌群、霉菌、酵母</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方便食品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方便食品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方便面</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油炸面、非油炸面、方便米粉</w:t>
                  </w:r>
                  <w:r>
                    <w:rPr>
                      <w:rFonts w:ascii="仿宋_GB2312" w:hAnsi="仿宋_GB2312" w:cs="仿宋_GB2312" w:eastAsia="仿宋_GB2312"/>
                      <w:sz w:val="18"/>
                      <w:color w:val="000000"/>
                    </w:rPr>
                    <w:t>(</w:t>
                  </w:r>
                  <w:r>
                    <w:rPr>
                      <w:rFonts w:ascii="仿宋_GB2312" w:hAnsi="仿宋_GB2312" w:cs="仿宋_GB2312" w:eastAsia="仿宋_GB2312"/>
                      <w:sz w:val="18"/>
                      <w:color w:val="000000"/>
                    </w:rPr>
                    <w:t>米线</w:t>
                  </w:r>
                  <w:r>
                    <w:rPr>
                      <w:rFonts w:ascii="仿宋_GB2312" w:hAnsi="仿宋_GB2312" w:cs="仿宋_GB2312" w:eastAsia="仿宋_GB2312"/>
                      <w:sz w:val="18"/>
                      <w:color w:val="000000"/>
                    </w:rPr>
                    <w:t>)</w:t>
                  </w:r>
                  <w:r>
                    <w:rPr>
                      <w:rFonts w:ascii="仿宋_GB2312" w:hAnsi="仿宋_GB2312" w:cs="仿宋_GB2312" w:eastAsia="仿宋_GB2312"/>
                      <w:sz w:val="18"/>
                      <w:color w:val="000000"/>
                    </w:rPr>
                    <w:t>、方便粉丝</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水分、酸价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调味面制品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调味面制品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、安赛蜜、三氯蔗糖、合成着色剂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柠檬黄、日落黄、诱惑红、苋菜红</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其他方便食品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方便粥、方便盒饭、冷面及其他熟制方便食品等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饼干</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饼干</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饼干</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饼干</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柠檬黄、日落黄、胭脂红、苋菜红、亮蓝、靛蓝、诱惑红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、菌落总数、大肠菌群、金黄色葡萄球菌、沙门氏菌、霉菌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罐头</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罐头</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畜禽水产罐头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畜禽肉类罐头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水产动物类罐头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组胺、铅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、无机砷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果蔬罐头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水果类罐头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柠檬黄、日落黄、苋菜红、胭脂红、赤藓红、诱惑红、亮蓝</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蔬菜类罐头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、乙二胺四乙酸二钠、二氧化硫残留量、商业无菌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食用菌罐头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、乙二胺四乙酸二钠、二氧化硫残留量、商业无菌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其他罐头</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其他罐头</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、乙二胺四乙酸二钠、商业无菌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冷冻饮品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冷冻饮品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冷冻饮品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冰淇淋、雪糕、雪泥、冰棍、食用冰、甜味冰、其他类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、安赛蜜、三氯蔗糖、合成着色剂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速冻食品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速冻面米食品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速冻面米食品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速冻面米生制品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柠檬黄、日落黄、苋菜红、亮蓝</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速冻面米熟制品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柠檬黄、日落黄、苋菜红、亮蓝</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速冻调制食品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速冻调理肉制品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速冻调理肉制品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、铬</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Cr</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胭脂红、柠檬黄、日落黄、诱惑红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、亚硝酸盐、菌落总数、大肠菌群、沙门氏菌、金黄色葡萄球菌、单核细胞增生李斯特氏菌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速冻调制水产制品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速冻调制水产制品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、菌落总数、大肠菌群、沙门氏菌、副溶血性弧菌、单核细胞增生李斯特氏菌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速冻其他食品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速冻谷物食品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速冻谷物食品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速冻蔬菜制品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速冻蔬菜制品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速冻水果制品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速冻水果制品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薯类和膨化食品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薯类和膨化食品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膨化食品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含油型膨化食品和非含油型膨化食品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水分、酸价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薯类食品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干制薯类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冷冻薯类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薯泥</w:t>
                  </w:r>
                  <w:r>
                    <w:rPr>
                      <w:rFonts w:ascii="仿宋_GB2312" w:hAnsi="仿宋_GB2312" w:cs="仿宋_GB2312" w:eastAsia="仿宋_GB2312"/>
                      <w:sz w:val="18"/>
                      <w:color w:val="000000"/>
                    </w:rPr>
                    <w:t>(</w:t>
                  </w:r>
                  <w:r>
                    <w:rPr>
                      <w:rFonts w:ascii="仿宋_GB2312" w:hAnsi="仿宋_GB2312" w:cs="仿宋_GB2312" w:eastAsia="仿宋_GB2312"/>
                      <w:sz w:val="18"/>
                      <w:color w:val="000000"/>
                    </w:rPr>
                    <w:t>酱</w:t>
                  </w:r>
                  <w:r>
                    <w:rPr>
                      <w:rFonts w:ascii="仿宋_GB2312" w:hAnsi="仿宋_GB2312" w:cs="仿宋_GB2312" w:eastAsia="仿宋_GB2312"/>
                      <w:sz w:val="18"/>
                      <w:color w:val="000000"/>
                    </w:rPr>
                    <w:t>)</w:t>
                  </w:r>
                  <w:r>
                    <w:rPr>
                      <w:rFonts w:ascii="仿宋_GB2312" w:hAnsi="仿宋_GB2312" w:cs="仿宋_GB2312" w:eastAsia="仿宋_GB2312"/>
                      <w:sz w:val="18"/>
                      <w:color w:val="000000"/>
                    </w:rPr>
                    <w:t>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、商业无菌、沙门氏菌、金黄色葡萄球菌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薯粉类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其他薯类食品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糖果制品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糖果制品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含巧克力及制品</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糖果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糖果</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柠檬黄、新红、苋菜红、靛蓝、胭脂红、日落黄、诱惑红、亮蓝、酸性红、喹啉黄、赤藓红</w:t>
                  </w:r>
                  <w:r>
                    <w:rPr>
                      <w:rFonts w:ascii="仿宋_GB2312" w:hAnsi="仿宋_GB2312" w:cs="仿宋_GB2312" w:eastAsia="仿宋_GB2312"/>
                      <w:sz w:val="18"/>
                      <w:color w:val="000000"/>
                    </w:rPr>
                    <w:t>)</w:t>
                  </w:r>
                  <w:r>
                    <w:rPr>
                      <w:rFonts w:ascii="仿宋_GB2312" w:hAnsi="仿宋_GB2312" w:cs="仿宋_GB2312" w:eastAsia="仿宋_GB2312"/>
                      <w:sz w:val="18"/>
                      <w:color w:val="000000"/>
                    </w:rPr>
                    <w:t>、相同色泽着色剂混合使用时各自用量占其最大使用量的比例之和、二氧化硫残留量、菌落总数、大肠菌群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糖果制品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含巧克力及制品</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巧克力及巧</w:t>
                  </w:r>
                  <w:r>
                    <w:rPr>
                      <w:rFonts w:ascii="仿宋_GB2312" w:hAnsi="仿宋_GB2312" w:cs="仿宋_GB2312" w:eastAsia="仿宋_GB2312"/>
                      <w:sz w:val="18"/>
                      <w:color w:val="000000"/>
                    </w:rPr>
                    <w:t>|</w:t>
                  </w:r>
                  <w:r>
                    <w:rPr>
                      <w:rFonts w:ascii="仿宋_GB2312" w:hAnsi="仿宋_GB2312" w:cs="仿宋_GB2312" w:eastAsia="仿宋_GB2312"/>
                      <w:sz w:val="18"/>
                      <w:color w:val="000000"/>
                    </w:rPr>
                    <w:t>克力制品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巧克力、巧克力制品、代可可脂巧克力及代可可脂巧克力制品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0"/>
                    <w:jc w:val="left"/>
                  </w:pPr>
                  <w:r>
                    <w:rPr>
                      <w:rFonts w:ascii="仿宋_GB2312" w:hAnsi="仿宋_GB2312" w:cs="仿宋_GB2312" w:eastAsia="仿宋_GB2312"/>
                      <w:sz w:val="18"/>
                      <w:color w:val="000000"/>
                    </w:rPr>
                    <w:t>果冻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、安赛蜜、菌落总数、大肠菌群、霉菌、酵母</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茶叶及相关制品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茶叶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茶叶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绿茶、红茶、乌龙茶、黄茶、白茶、黑茶、花茶、袋泡茶、紧压茶</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、草甘膦、吡虫啉、乙酰甲胺磷、联苯菊酯、灭多威、三氯杀螨醇、氰戊菊酯和</w:t>
                  </w:r>
                  <w:r>
                    <w:rPr>
                      <w:rFonts w:ascii="仿宋_GB2312" w:hAnsi="仿宋_GB2312" w:cs="仿宋_GB2312" w:eastAsia="仿宋_GB2312"/>
                      <w:sz w:val="18"/>
                      <w:color w:val="000000"/>
                    </w:rPr>
                    <w:t>S-</w:t>
                  </w:r>
                  <w:r>
                    <w:rPr>
                      <w:rFonts w:ascii="仿宋_GB2312" w:hAnsi="仿宋_GB2312" w:cs="仿宋_GB2312" w:eastAsia="仿宋_GB2312"/>
                      <w:sz w:val="18"/>
                      <w:color w:val="000000"/>
                    </w:rPr>
                    <w:t>氰戊菊酯、甲拌磷、克百威、水胺硫磷、氧乐果、毒死蜱、啶虫脒、多菌灵、合成着色剂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柠檬黄、日落黄、胭脂红、亮蓝</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含茶制品和代用茶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含茶制品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速溶茶类、其他含茶制品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、菌落总数、霉菌、霉菌及酵母</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代用茶</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18"/>
                      <w:color w:val="000000"/>
                    </w:rPr>
                    <w:t>代用茶</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、二氧化硫残留量、啶虫脒、克百威、毒死蜱、吡虫啉、氯氟氰菊酯和高效氯氟氰菊酯、三唑磷、霉菌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酒类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蒸馏酒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白酒、白酒</w:t>
                  </w:r>
                  <w:r>
                    <w:rPr>
                      <w:rFonts w:ascii="仿宋_GB2312" w:hAnsi="仿宋_GB2312" w:cs="仿宋_GB2312" w:eastAsia="仿宋_GB2312"/>
                      <w:sz w:val="18"/>
                      <w:color w:val="000000"/>
                    </w:rPr>
                    <w:t>(</w:t>
                  </w:r>
                  <w:r>
                    <w:rPr>
                      <w:rFonts w:ascii="仿宋_GB2312" w:hAnsi="仿宋_GB2312" w:cs="仿宋_GB2312" w:eastAsia="仿宋_GB2312"/>
                      <w:sz w:val="18"/>
                      <w:color w:val="000000"/>
                    </w:rPr>
                    <w:t>液态</w:t>
                  </w:r>
                  <w:r>
                    <w:rPr>
                      <w:rFonts w:ascii="仿宋_GB2312" w:hAnsi="仿宋_GB2312" w:cs="仿宋_GB2312" w:eastAsia="仿宋_GB2312"/>
                      <w:sz w:val="18"/>
                      <w:color w:val="000000"/>
                    </w:rPr>
                    <w:t>)</w:t>
                  </w:r>
                  <w:r>
                    <w:rPr>
                      <w:rFonts w:ascii="仿宋_GB2312" w:hAnsi="仿宋_GB2312" w:cs="仿宋_GB2312" w:eastAsia="仿宋_GB2312"/>
                      <w:sz w:val="18"/>
                      <w:color w:val="000000"/>
                    </w:rPr>
                    <w:t>、白酒</w:t>
                  </w:r>
                  <w:r>
                    <w:rPr>
                      <w:rFonts w:ascii="仿宋_GB2312" w:hAnsi="仿宋_GB2312" w:cs="仿宋_GB2312" w:eastAsia="仿宋_GB2312"/>
                      <w:sz w:val="18"/>
                      <w:color w:val="000000"/>
                    </w:rPr>
                    <w:t>(</w:t>
                  </w:r>
                  <w:r>
                    <w:rPr>
                      <w:rFonts w:ascii="仿宋_GB2312" w:hAnsi="仿宋_GB2312" w:cs="仿宋_GB2312" w:eastAsia="仿宋_GB2312"/>
                      <w:sz w:val="18"/>
                      <w:color w:val="000000"/>
                    </w:rPr>
                    <w:t>原酒</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、甲醇、氰化物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HCN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、三氯蔗糖、安赛蜜</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发酵酒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0"/>
                    <w:jc w:val="left"/>
                  </w:pPr>
                  <w:r>
                    <w:rPr>
                      <w:rFonts w:ascii="仿宋_GB2312" w:hAnsi="仿宋_GB2312" w:cs="仿宋_GB2312" w:eastAsia="仿宋_GB2312"/>
                      <w:sz w:val="18"/>
                      <w:color w:val="000000"/>
                    </w:rPr>
                    <w:t>黄酒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酒精度、氨基酸态氮、苯甲酸及其钠盐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啤酒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啤酒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酒精度、甲醛</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酒精度、甲醇、苯甲酸及其钠盐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柠檬黄、日落黄、新红、胭脂红、赤藓红、苋菜红、诱惑红、酸性红、亮蓝</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酒精度、展青霉素、糖精钠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、安赛蜜、二氧化硫残留量、酸性红</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其他酒</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配制酒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以蒸馏酒及食用酒精为酒基的配制酒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r>
                    <w:rPr>
                      <w:rFonts w:ascii="仿宋_GB2312" w:hAnsi="仿宋_GB2312" w:cs="仿宋_GB2312" w:eastAsia="仿宋_GB2312"/>
                      <w:sz w:val="18"/>
                      <w:color w:val="000000"/>
                    </w:rPr>
                    <w:t>|</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酒精度、甲醇、氰化物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HCN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以发酵酒为酒基的配制酒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、防腐剂混合使用时各自用量占其最大使用量的比例之和、安赛蜜</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其他蒸馏酒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其他蒸馏酒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、甲醇、氰化物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HCN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其他发酵酒</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其他发酵酒</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酒精度、苯甲酸及其钠盐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酱腌菜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酱腌菜</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NaNO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、安赛蜜、二氧化硫残留量、防腐剂混合使用时各自用量占其最大使用量的比例之和、合成着色剂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蔬菜干制品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蔬菜干制品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柠檬黄、日落黄、胭脂红、苋菜红、亮蓝</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其他蔬菜制品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其他蔬菜制品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食用菌制品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干制食用菌</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、甲基汞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、无机砷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腌渍食用菌</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蜜饯</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蜜饯类、凉果类、果脯类、话化类、果糕类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亮蓝、柠檬黄、日落黄、苋菜红、胭脂红、诱惑红、喹啉黄</w:t>
                  </w:r>
                  <w:r>
                    <w:rPr>
                      <w:rFonts w:ascii="仿宋_GB2312" w:hAnsi="仿宋_GB2312" w:cs="仿宋_GB2312" w:eastAsia="仿宋_GB2312"/>
                      <w:sz w:val="18"/>
                      <w:color w:val="000000"/>
                    </w:rPr>
                    <w:t>)</w:t>
                  </w:r>
                  <w:r>
                    <w:rPr>
                      <w:rFonts w:ascii="仿宋_GB2312" w:hAnsi="仿宋_GB2312" w:cs="仿宋_GB2312" w:eastAsia="仿宋_GB2312"/>
                      <w:sz w:val="18"/>
                      <w:color w:val="000000"/>
                    </w:rPr>
                    <w:t>、相同色泽着色剂混合使用时各自用量占其最大使用量的比例之和、乙二胺四乙酸二钠、菌落总数、大肠菌群、霉菌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水果干制品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水果干制品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含干枸杞</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、啶虫脒、吡虫啉、克百威、氯氟氰菊酯和高效氯氟氰菊酯、氯氰菊酯和高效氯氰菊酯、苯甲酸及其钠盐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亮蓝、柠檬黄、日落黄、苋菜红、胭脂红、诱惑红、喹啉黄</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果酱</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果酱</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炒货食品及坚果制品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炒货食品及坚果制品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炒货食品及坚果制品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烘炒类、油炸类、其他类</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开心果、杏仁、扁桃仁、松仁、瓜子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其他炒货食品及坚果制品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蛋制品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再制蛋</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再制蛋</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干蛋类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干蛋类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菌落总数、大肠菌群、沙门氏菌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冰蛋类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冰蛋类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菌落总数、大肠菌群、沙门氏菌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可可及焙烤咖啡产品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焙炒咖啡</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焙炒咖啡</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焙炒咖啡</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咖啡因、铅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、赭曲霉毒素</w:t>
                  </w:r>
                  <w:r>
                    <w:rPr>
                      <w:rFonts w:ascii="仿宋_GB2312" w:hAnsi="仿宋_GB2312" w:cs="仿宋_GB2312" w:eastAsia="仿宋_GB2312"/>
                      <w:sz w:val="18"/>
                      <w:color w:val="000000"/>
                    </w:rPr>
                    <w:t>A</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可可制品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可可制品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可可制品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食糖</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食糖</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食糖</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白砂糖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蔗糖分、还原糖分、色值、干燥失重、二氧化硫残留量、螨</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绵白糖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总糖分、还原糖分、色值、干燥失重、二氧化硫残留量、螨</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赤砂糖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总糖分、不溶于水杂质、干燥失重、二氧化硫残留量、螨、合成着色剂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柠檬黄、新红、苋菜红、胭脂红、日落黄、诱惑红、酸性红、喹啉黄、赤藓红</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红糖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总糖分、不溶于水杂质、干燥失重、二氧化硫残留量、螨、合成着色剂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柠檬黄、新红、苋菜红、胭脂红、日落黄、诱惑红、酸性红、喹啉黄、赤藓红</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蔗糖分、还原糖分、色值、干燥失重、二氧化硫残留量、螨、合成着色剂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柠檬黄、新红、苋菜红、胭脂红、日落黄、诱惑红、酸性红、喹啉黄、赤藓红</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冰片糖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总糖分、还原糖分、干燥失重、二氧化硫残留量、螨、合成着色剂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柠檬黄、新红、苋菜红、胭脂红、日落黄、诱惑红、酸性红、喹啉黄、赤藓红</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方糖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蔗糖分、还原糖分、色值、干燥失重、二氧化硫残留量、螨</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其他糖</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蔗糖分、总糖分、色值、还原糖分、干燥失重、二氧化硫残留量、螨、合成着色剂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柠檬黄、新红、苋菜红、胭脂红、日落黄、诱惑红、酸性红、喹啉黄、赤藓红</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、菌落总数、大肠菌群、霉菌、酵母菌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水产制品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水产制品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干制水产品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藻类干制品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预制动物性水产干制品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柠檬黄、胭脂红、日落黄</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盐渍水产品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盐渍鱼</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、组胺、镉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盐渍藻</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其他盐渍水产品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鱼糜制品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预制鱼糜制品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诱惑红</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熟制动物性水产制品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熟制动物性水产制品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、镉</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Cd</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生食水产品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生食动物性水产品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以即食海蜇中</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、菌落总数、大肠菌群、沙门氏菌、副溶血性弧菌、单核细胞增生李斯特氏菌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其他水产制品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其他水产制品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、防腐剂混合使用时各自用量占其最大使用量的比例之和、菌落总数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淀粉及淀粉制品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淀粉及淀粉制品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淀粉</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淀粉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、菌落总数、大肠菌群、霉菌和酵母、二氧化硫残留量、脱氢乙酸及其钠盐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、葛根素</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淀粉制品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粉丝粉条</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柠檬黄、新红、苋菜红、靛蓝、胭脂红、日落黄、诱惑红、亮蓝、酸性红、喹啉黄、赤藓红</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其他淀粉制品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柠檬黄、新红、苋菜红、靛蓝、胭脂红、日落黄、诱惑红、亮蓝、酸性红、喹啉黄、赤藓红</w:t>
                  </w:r>
                  <w:r>
                    <w:rPr>
                      <w:rFonts w:ascii="仿宋_GB2312" w:hAnsi="仿宋_GB2312" w:cs="仿宋_GB2312" w:eastAsia="仿宋_GB2312"/>
                      <w:sz w:val="18"/>
                      <w:color w:val="000000"/>
                    </w:rPr>
                    <w:t>)</w:t>
                  </w:r>
                  <w:r>
                    <w:rPr>
                      <w:rFonts w:ascii="仿宋_GB2312" w:hAnsi="仿宋_GB2312" w:cs="仿宋_GB2312" w:eastAsia="仿宋_GB2312"/>
                      <w:sz w:val="18"/>
                      <w:color w:val="000000"/>
                    </w:rPr>
                    <w:t>、相同色泽着色剂混合使用时各自用量占其最大使用量的比例之和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糕点</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糕点</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面包</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面包</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、丙酸及其钠盐、钙盐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柠檬黄、日落黄、胭脂红、苋菜红、亮蓝、诱惑红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、防腐剂混合使用时各自用量占其最大使用量的比例之和、菌落总数、大肠菌群、金黄色葡萄球菌、沙门氏菌、霉菌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月饼</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月饼</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、丙酸及其钠盐、钙盐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柠檬黄、日落黄、胭脂红、苋菜红、亮蓝、赤藓红、诱惑红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、防腐剂混合使用时各自用量占其最大使用量的比例之和、菌落总数、大肠菌群、金黄色葡萄球菌、沙门氏菌、霉菌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粽子</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粽子</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、安赛蜜、菌落总数、大肠菌群、金黄色葡萄球菌、沙门氏菌、霉菌、商业无菌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糕点</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糕点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、安赛蜜、铝的残留量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、丙酸及其钠盐、钙盐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、纳他霉素、三氯蔗糖、丙二醇、合成着色剂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柠檬黄、日落黄、胭脂红、苋菜红、亮蓝、赤藓红、诱惑红</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、防腐剂混合使用时各自用量占其最大使用量的比例之和、菌落总数、大肠菌群、金黄色葡萄球菌、沙门氏菌、霉菌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豆制品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发酵性豆制品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腐乳、豆豉、纳豆等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非发酵性豆制品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腐竹、油皮及其再制品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蛋白质、铅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、碱性嫩黄、苯甲酸及其钠盐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、二氧化硫残留量、铝的残留量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豆干、豆腐、豆皮等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、丙酸及其钠盐、钙盐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、大肠菌群、金黄色葡萄球菌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其他豆制品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大豆蛋白类制品等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、三氯蔗糖、铝的残留量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蜂产品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蜂产品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蜂蜜</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果糖和葡萄糖、蔗糖、铅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、氯霉素、呋喃西林代谢物、呋喃唑酮代谢物、甲硝唑、诺氟沙星、氧氟沙星、菌落总数、霉菌计数、嗜渗酵母计数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蜂王浆</w:t>
                  </w:r>
                  <w:r>
                    <w:rPr>
                      <w:rFonts w:ascii="仿宋_GB2312" w:hAnsi="仿宋_GB2312" w:cs="仿宋_GB2312" w:eastAsia="仿宋_GB2312"/>
                      <w:sz w:val="18"/>
                      <w:color w:val="000000"/>
                    </w:rPr>
                    <w:t>(</w:t>
                  </w:r>
                  <w:r>
                    <w:rPr>
                      <w:rFonts w:ascii="仿宋_GB2312" w:hAnsi="仿宋_GB2312" w:cs="仿宋_GB2312" w:eastAsia="仿宋_GB2312"/>
                      <w:sz w:val="18"/>
                      <w:color w:val="000000"/>
                    </w:rPr>
                    <w:t>含蜂王浆冻干品</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蜂王浆</w:t>
                  </w:r>
                  <w:r>
                    <w:rPr>
                      <w:rFonts w:ascii="仿宋_GB2312" w:hAnsi="仿宋_GB2312" w:cs="仿宋_GB2312" w:eastAsia="仿宋_GB2312"/>
                      <w:sz w:val="18"/>
                      <w:color w:val="000000"/>
                    </w:rPr>
                    <w:t>(</w:t>
                  </w:r>
                  <w:r>
                    <w:rPr>
                      <w:rFonts w:ascii="仿宋_GB2312" w:hAnsi="仿宋_GB2312" w:cs="仿宋_GB2312" w:eastAsia="仿宋_GB2312"/>
                      <w:sz w:val="18"/>
                      <w:color w:val="000000"/>
                    </w:rPr>
                    <w:t>含蜂王浆冻干品</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羟基</w:t>
                  </w:r>
                  <w:r>
                    <w:rPr>
                      <w:rFonts w:ascii="仿宋_GB2312" w:hAnsi="仿宋_GB2312" w:cs="仿宋_GB2312" w:eastAsia="仿宋_GB2312"/>
                      <w:sz w:val="18"/>
                      <w:color w:val="000000"/>
                    </w:rPr>
                    <w:t>-2-</w:t>
                  </w:r>
                  <w:r>
                    <w:rPr>
                      <w:rFonts w:ascii="仿宋_GB2312" w:hAnsi="仿宋_GB2312" w:cs="仿宋_GB2312" w:eastAsia="仿宋_GB2312"/>
                      <w:sz w:val="18"/>
                      <w:color w:val="000000"/>
                    </w:rPr>
                    <w:t>癸烯酸、酸度、蛋白质、呋喃西林代谢物</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蜂花粉</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蜂花粉</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、菌落总数、大肠菌群、霉菌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蜂产品制品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蜂产品制品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、合成着色剂</w:t>
                  </w:r>
                  <w:r>
                    <w:rPr>
                      <w:rFonts w:ascii="仿宋_GB2312" w:hAnsi="仿宋_GB2312" w:cs="仿宋_GB2312" w:eastAsia="仿宋_GB2312"/>
                      <w:sz w:val="18"/>
                      <w:color w:val="000000"/>
                    </w:rPr>
                    <w:t>(</w:t>
                  </w:r>
                  <w:r>
                    <w:rPr>
                      <w:rFonts w:ascii="仿宋_GB2312" w:hAnsi="仿宋_GB2312" w:cs="仿宋_GB2312" w:eastAsia="仿宋_GB2312"/>
                      <w:sz w:val="18"/>
                      <w:color w:val="000000"/>
                    </w:rPr>
                    <w:t>柠檬黄、日落黄</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保健食品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保健食品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保健食品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保健食品</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10-</w:t>
                  </w:r>
                  <w:r>
                    <w:rPr>
                      <w:rFonts w:ascii="仿宋_GB2312" w:hAnsi="仿宋_GB2312" w:cs="仿宋_GB2312" w:eastAsia="仿宋_GB2312"/>
                      <w:sz w:val="18"/>
                      <w:color w:val="000000"/>
                    </w:rPr>
                    <w:t>羟基</w:t>
                  </w:r>
                  <w:r>
                    <w:rPr>
                      <w:rFonts w:ascii="仿宋_GB2312" w:hAnsi="仿宋_GB2312" w:cs="仿宋_GB2312" w:eastAsia="仿宋_GB2312"/>
                      <w:sz w:val="18"/>
                      <w:color w:val="000000"/>
                    </w:rPr>
                    <w:t>-2-</w:t>
                  </w:r>
                  <w:r>
                    <w:rPr>
                      <w:rFonts w:ascii="仿宋_GB2312" w:hAnsi="仿宋_GB2312" w:cs="仿宋_GB2312" w:eastAsia="仿宋_GB2312"/>
                      <w:sz w:val="18"/>
                      <w:color w:val="000000"/>
                    </w:rPr>
                    <w:t>癸烯酸、蛋白质、二十二碳六烯酸、二十碳五烯酸、泛酸、钙、还原糖、铁、维生素</w:t>
                  </w:r>
                  <w:r>
                    <w:rPr>
                      <w:rFonts w:ascii="仿宋_GB2312" w:hAnsi="仿宋_GB2312" w:cs="仿宋_GB2312" w:eastAsia="仿宋_GB2312"/>
                      <w:sz w:val="18"/>
                      <w:color w:val="000000"/>
                    </w:rPr>
                    <w:t>A</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₁₂</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₂</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B6</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C</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D</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D</w:t>
                  </w:r>
                  <w:r>
                    <w:rPr>
                      <w:rFonts w:ascii="仿宋_GB2312" w:hAnsi="仿宋_GB2312" w:cs="仿宋_GB2312" w:eastAsia="仿宋_GB2312"/>
                      <w:sz w:val="18"/>
                      <w:color w:val="000000"/>
                    </w:rPr>
                    <w:t>₃</w:t>
                  </w:r>
                  <w:r>
                    <w:rPr>
                      <w:rFonts w:ascii="仿宋_GB2312" w:hAnsi="仿宋_GB2312" w:cs="仿宋_GB2312" w:eastAsia="仿宋_GB2312"/>
                      <w:sz w:val="18"/>
                      <w:color w:val="000000"/>
                    </w:rPr>
                    <w:t>、维生素</w:t>
                  </w:r>
                  <w:r>
                    <w:rPr>
                      <w:rFonts w:ascii="仿宋_GB2312" w:hAnsi="仿宋_GB2312" w:cs="仿宋_GB2312" w:eastAsia="仿宋_GB2312"/>
                      <w:sz w:val="18"/>
                      <w:color w:val="000000"/>
                    </w:rPr>
                    <w:t>E</w:t>
                  </w:r>
                  <w:r>
                    <w:rPr>
                      <w:rFonts w:ascii="仿宋_GB2312" w:hAnsi="仿宋_GB2312" w:cs="仿宋_GB2312" w:eastAsia="仿宋_GB2312"/>
                      <w:sz w:val="18"/>
                      <w:color w:val="000000"/>
                    </w:rPr>
                    <w:t>、硒、锌、烟酰胺、叶酸、铅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(As)</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(Hg)</w:t>
                  </w:r>
                  <w:r>
                    <w:rPr>
                      <w:rFonts w:ascii="仿宋_GB2312" w:hAnsi="仿宋_GB2312" w:cs="仿宋_GB2312" w:eastAsia="仿宋_GB2312"/>
                      <w:sz w:val="18"/>
                      <w:color w:val="000000"/>
                    </w:rPr>
                    <w:t>、菌落总数、大肠菌群、霉菌和酵母、金黄色葡萄球菌、沙门氏菌</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490"/>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餐饮食品</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米面及其制品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小麦粉制品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馒头花卷</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包子</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、糖精钠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以糖精计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、甜蜜素</w:t>
                  </w:r>
                  <w:r>
                    <w:rPr>
                      <w:rFonts w:ascii="仿宋_GB2312" w:hAnsi="仿宋_GB2312" w:cs="仿宋_GB2312" w:eastAsia="仿宋_GB2312"/>
                      <w:sz w:val="18"/>
                      <w:color w:val="000000"/>
                    </w:rPr>
                    <w:t>(</w:t>
                  </w:r>
                  <w:r>
                    <w:rPr>
                      <w:rFonts w:ascii="仿宋_GB2312" w:hAnsi="仿宋_GB2312" w:cs="仿宋_GB2312" w:eastAsia="仿宋_GB2312"/>
                      <w:sz w:val="18"/>
                      <w:color w:val="000000"/>
                    </w:rPr>
                    <w:t>以环己基氨基磺酸计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油饼油条</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凉皮</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肉制品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熟肉制品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肉冻皮冻</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铬</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Cr</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熏烧烤肉类</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N-</w:t>
                  </w:r>
                  <w:r>
                    <w:rPr>
                      <w:rFonts w:ascii="仿宋_GB2312" w:hAnsi="仿宋_GB2312" w:cs="仿宋_GB2312" w:eastAsia="仿宋_GB2312"/>
                      <w:sz w:val="18"/>
                      <w:color w:val="000000"/>
                    </w:rPr>
                    <w:t>二甲基亚硝胺、苯并</w:t>
                  </w:r>
                  <w:r>
                    <w:rPr>
                      <w:rFonts w:ascii="仿宋_GB2312" w:hAnsi="仿宋_GB2312" w:cs="仿宋_GB2312" w:eastAsia="仿宋_GB2312"/>
                      <w:sz w:val="18"/>
                      <w:color w:val="000000"/>
                    </w:rPr>
                    <w:t>[α]</w:t>
                  </w:r>
                  <w:r>
                    <w:rPr>
                      <w:rFonts w:ascii="仿宋_GB2312" w:hAnsi="仿宋_GB2312" w:cs="仿宋_GB2312" w:eastAsia="仿宋_GB2312"/>
                      <w:sz w:val="18"/>
                      <w:color w:val="000000"/>
                    </w:rPr>
                    <w:t>芘、铅</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调味料</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调味料</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火锅麻辣烫底料</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罂粟碱、吗啡、可待因、那可丁</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水产制品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预制水产制品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生食动物性水产品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以即食海蜇中</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坚果及籽类食品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坚果及籽类食品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花生制品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以苯甲酸计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餐饮具</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复用餐饮具</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复用餐饮具</w:t>
                  </w:r>
                  <w:r>
                    <w:rPr>
                      <w:rFonts w:ascii="仿宋_GB2312" w:hAnsi="仿宋_GB2312" w:cs="仿宋_GB2312" w:eastAsia="仿宋_GB2312"/>
                      <w:sz w:val="18"/>
                      <w:color w:val="000000"/>
                    </w:rPr>
                    <w:t>(</w:t>
                  </w:r>
                  <w:r>
                    <w:rPr>
                      <w:rFonts w:ascii="仿宋_GB2312" w:hAnsi="仿宋_GB2312" w:cs="仿宋_GB2312" w:eastAsia="仿宋_GB2312"/>
                      <w:sz w:val="18"/>
                      <w:color w:val="000000"/>
                    </w:rPr>
                    <w:t>餐馆自行消毒</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阴离子合成洗涤剂</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以十二烷基苯磺酸钠计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复用餐饮具</w:t>
                  </w:r>
                  <w:r>
                    <w:rPr>
                      <w:rFonts w:ascii="仿宋_GB2312" w:hAnsi="仿宋_GB2312" w:cs="仿宋_GB2312" w:eastAsia="仿宋_GB2312"/>
                      <w:sz w:val="18"/>
                      <w:color w:val="000000"/>
                    </w:rPr>
                    <w:t>(</w:t>
                  </w:r>
                  <w:r>
                    <w:rPr>
                      <w:rFonts w:ascii="仿宋_GB2312" w:hAnsi="仿宋_GB2312" w:cs="仿宋_GB2312" w:eastAsia="仿宋_GB2312"/>
                      <w:sz w:val="18"/>
                      <w:color w:val="000000"/>
                    </w:rPr>
                    <w:t>集中清洗消毒服务单位消毒</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阴离子合成洗涤剂</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以十二烷基苯磺酸钠计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、大肠菌群</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焙烤食品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焙烤食品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糕点</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)(KOH)</w:t>
                  </w: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以脂肪计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、山梨酸及其钾盐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以山梨酸计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、防腐剂混合使用时各自用量占其最大使用量的比例之和、铝的残留量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食用油、油脂及其制品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食用油、油脂及其制品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煎炸过程用油</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极性组分、酸价</w:t>
                  </w:r>
                  <w:r>
                    <w:rPr>
                      <w:rFonts w:ascii="仿宋_GB2312" w:hAnsi="仿宋_GB2312" w:cs="仿宋_GB2312" w:eastAsia="仿宋_GB2312"/>
                      <w:sz w:val="18"/>
                      <w:color w:val="000000"/>
                    </w:rPr>
                    <w:t>(KOH)</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淀粉制品</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粉丝粉条</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粉丝粉条</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w:t>
                  </w:r>
                  <w:r>
                    <w:rPr>
                      <w:rFonts w:ascii="仿宋_GB2312" w:hAnsi="仿宋_GB2312" w:cs="仿宋_GB2312" w:eastAsia="仿宋_GB2312"/>
                      <w:sz w:val="18"/>
                      <w:color w:val="000000"/>
                    </w:rPr>
                    <w:t>干样品，以</w:t>
                  </w:r>
                  <w:r>
                    <w:rPr>
                      <w:rFonts w:ascii="仿宋_GB2312" w:hAnsi="仿宋_GB2312" w:cs="仿宋_GB2312" w:eastAsia="仿宋_GB2312"/>
                      <w:sz w:val="18"/>
                      <w:color w:val="000000"/>
                    </w:rPr>
                    <w:t>Al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饮料</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饮料</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奶茶</w:t>
                  </w:r>
                  <w:r>
                    <w:rPr>
                      <w:rFonts w:ascii="仿宋_GB2312" w:hAnsi="仿宋_GB2312" w:cs="仿宋_GB2312" w:eastAsia="仿宋_GB2312"/>
                      <w:sz w:val="18"/>
                      <w:color w:val="000000"/>
                    </w:rPr>
                    <w:t>(</w:t>
                  </w:r>
                  <w:r>
                    <w:rPr>
                      <w:rFonts w:ascii="仿宋_GB2312" w:hAnsi="仿宋_GB2312" w:cs="仿宋_GB2312" w:eastAsia="仿宋_GB2312"/>
                      <w:sz w:val="18"/>
                      <w:color w:val="000000"/>
                    </w:rPr>
                    <w:t>自制</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以脱氢乙酸计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4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食品添加剂</w:t>
                  </w:r>
                </w:p>
              </w:tc>
              <w:tc>
                <w:tcPr>
                  <w:tcW w:type="dxa" w:w="489"/>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食品添加剂</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复配食品添加剂</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复配食品添加剂</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、致病性微生物</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食品用香精</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食品用香精</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含量</w:t>
                  </w:r>
                  <w:r>
                    <w:rPr>
                      <w:rFonts w:ascii="仿宋_GB2312" w:hAnsi="仿宋_GB2312" w:cs="仿宋_GB2312" w:eastAsia="仿宋_GB2312"/>
                      <w:sz w:val="18"/>
                      <w:color w:val="000000"/>
                    </w:rPr>
                    <w:t>/</w:t>
                  </w:r>
                  <w:r>
                    <w:rPr>
                      <w:rFonts w:ascii="仿宋_GB2312" w:hAnsi="仿宋_GB2312" w:cs="仿宋_GB2312" w:eastAsia="仿宋_GB2312"/>
                      <w:sz w:val="18"/>
                      <w:color w:val="000000"/>
                    </w:rPr>
                    <w:t>无机砷含量、菌落总数</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单一食品添加剂</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明胶</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铬</w:t>
                  </w:r>
                  <w:r>
                    <w:rPr>
                      <w:rFonts w:ascii="仿宋_GB2312" w:hAnsi="仿宋_GB2312" w:cs="仿宋_GB2312" w:eastAsia="仿宋_GB2312"/>
                      <w:sz w:val="18"/>
                      <w:color w:val="000000"/>
                    </w:rPr>
                    <w:t>(Cr)</w:t>
                  </w: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(As)</w:t>
                  </w:r>
                  <w:r>
                    <w:rPr>
                      <w:rFonts w:ascii="仿宋_GB2312" w:hAnsi="仿宋_GB2312" w:cs="仿宋_GB2312" w:eastAsia="仿宋_GB2312"/>
                      <w:sz w:val="18"/>
                      <w:color w:val="000000"/>
                    </w:rPr>
                    <w:t>、二氧化硫、过氧化物</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糖精钠</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糖精钠含量、干燥失重、总砷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、酸度和碱度、苯甲酸盐和水杨酸盐</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环己基氨基磺酸钠</w:t>
                  </w:r>
                  <w:r>
                    <w:rPr>
                      <w:rFonts w:ascii="仿宋_GB2312" w:hAnsi="仿宋_GB2312" w:cs="仿宋_GB2312" w:eastAsia="仿宋_GB2312"/>
                      <w:sz w:val="18"/>
                      <w:color w:val="000000"/>
                    </w:rPr>
                    <w:t>(</w:t>
                  </w:r>
                  <w:r>
                    <w:rPr>
                      <w:rFonts w:ascii="仿宋_GB2312" w:hAnsi="仿宋_GB2312" w:cs="仿宋_GB2312" w:eastAsia="仿宋_GB2312"/>
                      <w:sz w:val="18"/>
                      <w:color w:val="000000"/>
                    </w:rPr>
                    <w:t>又名甜蜜素</w:t>
                  </w:r>
                  <w:r>
                    <w:rPr>
                      <w:rFonts w:ascii="仿宋_GB2312" w:hAnsi="仿宋_GB2312" w:cs="仿宋_GB2312" w:eastAsia="仿宋_GB2312"/>
                      <w:sz w:val="18"/>
                      <w:color w:val="000000"/>
                    </w:rPr>
                    <w:t>)</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环己基氨基磺酸钠含量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以干基计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、硫酸盐</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SO</w:t>
                  </w:r>
                  <w:r>
                    <w:rPr>
                      <w:rFonts w:ascii="仿宋_GB2312" w:hAnsi="仿宋_GB2312" w:cs="仿宋_GB2312" w:eastAsia="仿宋_GB2312"/>
                      <w:sz w:val="18"/>
                      <w:color w:val="000000"/>
                    </w:rPr>
                    <w:t>₄</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pH(100g/L</w:t>
                  </w:r>
                  <w:r>
                    <w:rPr>
                      <w:rFonts w:ascii="仿宋_GB2312" w:hAnsi="仿宋_GB2312" w:cs="仿宋_GB2312" w:eastAsia="仿宋_GB2312"/>
                      <w:sz w:val="18"/>
                      <w:color w:val="000000"/>
                    </w:rPr>
                    <w:t>水溶液</w:t>
                  </w:r>
                  <w:r>
                    <w:rPr>
                      <w:rFonts w:ascii="仿宋_GB2312" w:hAnsi="仿宋_GB2312" w:cs="仿宋_GB2312" w:eastAsia="仿宋_GB2312"/>
                      <w:sz w:val="18"/>
                      <w:color w:val="000000"/>
                    </w:rPr>
                    <w:t>)</w:t>
                  </w:r>
                  <w:r>
                    <w:rPr>
                      <w:rFonts w:ascii="仿宋_GB2312" w:hAnsi="仿宋_GB2312" w:cs="仿宋_GB2312" w:eastAsia="仿宋_GB2312"/>
                      <w:sz w:val="18"/>
                      <w:color w:val="000000"/>
                    </w:rPr>
                    <w:t>、干燥减量、氨基磺酸、环己胺、双环己胺、吸光值</w:t>
                  </w:r>
                  <w:r>
                    <w:rPr>
                      <w:rFonts w:ascii="仿宋_GB2312" w:hAnsi="仿宋_GB2312" w:cs="仿宋_GB2312" w:eastAsia="仿宋_GB2312"/>
                      <w:sz w:val="18"/>
                      <w:color w:val="000000"/>
                    </w:rPr>
                    <w:t>(100g/L</w:t>
                  </w:r>
                  <w:r>
                    <w:rPr>
                      <w:rFonts w:ascii="仿宋_GB2312" w:hAnsi="仿宋_GB2312" w:cs="仿宋_GB2312" w:eastAsia="仿宋_GB2312"/>
                      <w:sz w:val="18"/>
                      <w:color w:val="000000"/>
                    </w:rPr>
                    <w:t>溶液</w:t>
                  </w:r>
                  <w:r>
                    <w:rPr>
                      <w:rFonts w:ascii="仿宋_GB2312" w:hAnsi="仿宋_GB2312" w:cs="仿宋_GB2312" w:eastAsia="仿宋_GB2312"/>
                      <w:sz w:val="18"/>
                      <w:color w:val="000000"/>
                    </w:rPr>
                    <w:t>)</w:t>
                  </w:r>
                  <w:r>
                    <w:rPr>
                      <w:rFonts w:ascii="仿宋_GB2312" w:hAnsi="仿宋_GB2312" w:cs="仿宋_GB2312" w:eastAsia="仿宋_GB2312"/>
                      <w:sz w:val="18"/>
                      <w:color w:val="000000"/>
                    </w:rPr>
                    <w:t>、透明度</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100g/L</w:t>
                  </w:r>
                  <w:r>
                    <w:rPr>
                      <w:rFonts w:ascii="仿宋_GB2312" w:hAnsi="仿宋_GB2312" w:cs="仿宋_GB2312" w:eastAsia="仿宋_GB2312"/>
                      <w:sz w:val="18"/>
                      <w:color w:val="000000"/>
                    </w:rPr>
                    <w:t>溶液的透光率表示</w:t>
                  </w:r>
                  <w:r>
                    <w:rPr>
                      <w:rFonts w:ascii="仿宋_GB2312" w:hAnsi="仿宋_GB2312" w:cs="仿宋_GB2312" w:eastAsia="仿宋_GB2312"/>
                      <w:sz w:val="18"/>
                      <w:color w:val="000000"/>
                    </w:rPr>
                    <w:t>)</w:t>
                  </w:r>
                  <w:r>
                    <w:rPr>
                      <w:rFonts w:ascii="仿宋_GB2312" w:hAnsi="仿宋_GB2312" w:cs="仿宋_GB2312" w:eastAsia="仿宋_GB2312"/>
                      <w:sz w:val="18"/>
                      <w:color w:val="000000"/>
                    </w:rPr>
                    <w:t>、重金属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、砷</w:t>
                  </w:r>
                  <w:r>
                    <w:rPr>
                      <w:rFonts w:ascii="仿宋_GB2312" w:hAnsi="仿宋_GB2312" w:cs="仿宋_GB2312" w:eastAsia="仿宋_GB2312"/>
                      <w:sz w:val="18"/>
                      <w:color w:val="000000"/>
                    </w:rPr>
                    <w:t>(As)</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碳酸钠</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总碱量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Na</w:t>
                  </w:r>
                  <w:r>
                    <w:rPr>
                      <w:rFonts w:ascii="仿宋_GB2312" w:hAnsi="仿宋_GB2312" w:cs="仿宋_GB2312" w:eastAsia="仿宋_GB2312"/>
                      <w:sz w:val="18"/>
                      <w:color w:val="000000"/>
                    </w:rPr>
                    <w:t>₂</w:t>
                  </w:r>
                  <w:r>
                    <w:rPr>
                      <w:rFonts w:ascii="仿宋_GB2312" w:hAnsi="仿宋_GB2312" w:cs="仿宋_GB2312" w:eastAsia="仿宋_GB2312"/>
                      <w:sz w:val="18"/>
                      <w:color w:val="000000"/>
                    </w:rPr>
                    <w:t>CO</w:t>
                  </w:r>
                  <w:r>
                    <w:rPr>
                      <w:rFonts w:ascii="仿宋_GB2312" w:hAnsi="仿宋_GB2312" w:cs="仿宋_GB2312" w:eastAsia="仿宋_GB2312"/>
                      <w:sz w:val="18"/>
                      <w:color w:val="000000"/>
                    </w:rPr>
                    <w:t>₃</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以干基计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、总碱量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Na</w:t>
                  </w:r>
                  <w:r>
                    <w:rPr>
                      <w:rFonts w:ascii="仿宋_GB2312" w:hAnsi="仿宋_GB2312" w:cs="仿宋_GB2312" w:eastAsia="仿宋_GB2312"/>
                      <w:sz w:val="18"/>
                      <w:color w:val="000000"/>
                    </w:rPr>
                    <w:t>₂</w:t>
                  </w:r>
                  <w:r>
                    <w:rPr>
                      <w:rFonts w:ascii="仿宋_GB2312" w:hAnsi="仿宋_GB2312" w:cs="仿宋_GB2312" w:eastAsia="仿宋_GB2312"/>
                      <w:sz w:val="18"/>
                      <w:color w:val="000000"/>
                    </w:rPr>
                    <w:t>CO</w:t>
                  </w:r>
                  <w:r>
                    <w:rPr>
                      <w:rFonts w:ascii="仿宋_GB2312" w:hAnsi="仿宋_GB2312" w:cs="仿宋_GB2312" w:eastAsia="仿宋_GB2312"/>
                      <w:sz w:val="18"/>
                      <w:color w:val="000000"/>
                    </w:rPr>
                    <w:t>₃</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以湿基计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、水不溶物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以干基计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、氯化物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NaCl</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以干基计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以干基计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、砷</w:t>
                  </w:r>
                  <w:r>
                    <w:rPr>
                      <w:rFonts w:ascii="仿宋_GB2312" w:hAnsi="仿宋_GB2312" w:cs="仿宋_GB2312" w:eastAsia="仿宋_GB2312"/>
                      <w:sz w:val="18"/>
                      <w:color w:val="000000"/>
                    </w:rPr>
                    <w:t>(As)(</w:t>
                  </w:r>
                  <w:r>
                    <w:rPr>
                      <w:rFonts w:ascii="仿宋_GB2312" w:hAnsi="仿宋_GB2312" w:cs="仿宋_GB2312" w:eastAsia="仿宋_GB2312"/>
                      <w:sz w:val="18"/>
                      <w:color w:val="000000"/>
                    </w:rPr>
                    <w:t>以干基计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碳酸氢钠</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总碱量</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NaHCO</w:t>
                  </w:r>
                  <w:r>
                    <w:rPr>
                      <w:rFonts w:ascii="仿宋_GB2312" w:hAnsi="仿宋_GB2312" w:cs="仿宋_GB2312" w:eastAsia="仿宋_GB2312"/>
                      <w:sz w:val="18"/>
                      <w:color w:val="000000"/>
                    </w:rPr>
                    <w:t>₃</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、干燥减量、</w:t>
                  </w:r>
                  <w:r>
                    <w:rPr>
                      <w:rFonts w:ascii="仿宋_GB2312" w:hAnsi="仿宋_GB2312" w:cs="仿宋_GB2312" w:eastAsia="仿宋_GB2312"/>
                      <w:sz w:val="18"/>
                      <w:color w:val="000000"/>
                    </w:rPr>
                    <w:t>pH(10g/L</w:t>
                  </w:r>
                  <w:r>
                    <w:rPr>
                      <w:rFonts w:ascii="仿宋_GB2312" w:hAnsi="仿宋_GB2312" w:cs="仿宋_GB2312" w:eastAsia="仿宋_GB2312"/>
                      <w:sz w:val="18"/>
                      <w:color w:val="000000"/>
                    </w:rPr>
                    <w:t>水溶液</w:t>
                  </w:r>
                  <w:r>
                    <w:rPr>
                      <w:rFonts w:ascii="仿宋_GB2312" w:hAnsi="仿宋_GB2312" w:cs="仿宋_GB2312" w:eastAsia="仿宋_GB2312"/>
                      <w:sz w:val="18"/>
                      <w:color w:val="000000"/>
                    </w:rPr>
                    <w:t>)</w:t>
                  </w:r>
                  <w:r>
                    <w:rPr>
                      <w:rFonts w:ascii="仿宋_GB2312" w:hAnsi="仿宋_GB2312" w:cs="仿宋_GB2312" w:eastAsia="仿宋_GB2312"/>
                      <w:sz w:val="18"/>
                      <w:color w:val="000000"/>
                    </w:rPr>
                    <w:t>、铵盐、澄清度、氯化物</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CI</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、白度、砷</w:t>
                  </w:r>
                  <w:r>
                    <w:rPr>
                      <w:rFonts w:ascii="仿宋_GB2312" w:hAnsi="仿宋_GB2312" w:cs="仿宋_GB2312" w:eastAsia="仿宋_GB2312"/>
                      <w:sz w:val="18"/>
                      <w:color w:val="000000"/>
                    </w:rPr>
                    <w:t>(As)</w:t>
                  </w:r>
                  <w:r>
                    <w:rPr>
                      <w:rFonts w:ascii="仿宋_GB2312" w:hAnsi="仿宋_GB2312" w:cs="仿宋_GB2312" w:eastAsia="仿宋_GB2312"/>
                      <w:sz w:val="18"/>
                      <w:color w:val="000000"/>
                    </w:rPr>
                    <w:t>、重金属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Pb</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焦糖色</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氨氮</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、二氧化硫</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SO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w:t>
                  </w:r>
                  <w:r>
                    <w:rPr>
                      <w:rFonts w:ascii="仿宋_GB2312" w:hAnsi="仿宋_GB2312" w:cs="仿宋_GB2312" w:eastAsia="仿宋_GB2312"/>
                      <w:sz w:val="18"/>
                      <w:color w:val="000000"/>
                    </w:rPr>
                    <w:t>4-</w:t>
                  </w:r>
                  <w:r>
                    <w:rPr>
                      <w:rFonts w:ascii="仿宋_GB2312" w:hAnsi="仿宋_GB2312" w:cs="仿宋_GB2312" w:eastAsia="仿宋_GB2312"/>
                      <w:sz w:val="18"/>
                      <w:color w:val="000000"/>
                    </w:rPr>
                    <w:t>甲基咪唑、总氮</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N</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、总硫</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、总汞</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Hg</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胶基</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胶基</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0"/>
                  <w:tcBorders>
                    <w:top w:val="none" w:color="000000" w:sz="4"/>
                    <w:left w:val="none" w:color="000000" w:sz="4"/>
                    <w:bottom w:val="single" w:color="000000" w:sz="4"/>
                    <w:right w:val="none" w:color="000000" w:sz="4"/>
                  </w:tcBorders>
                </w:tcPr>
                <w:p>
                  <w:pPr>
                    <w:pStyle w:val="null3"/>
                    <w:jc w:val="both"/>
                  </w:pPr>
                  <w:r>
                    <w:rPr>
                      <w:rFonts w:ascii="仿宋_GB2312" w:hAnsi="仿宋_GB2312" w:cs="仿宋_GB2312" w:eastAsia="仿宋_GB2312"/>
                      <w:sz w:val="21"/>
                    </w:rPr>
                    <w:t xml:space="preserve"> </w:t>
                  </w:r>
                </w:p>
              </w:tc>
              <w:tc>
                <w:tcPr>
                  <w:tcW w:type="dxa" w:w="490"/>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9"/>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食品工业用酶制剂</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食品工业用酶制剂</w:t>
                  </w:r>
                </w:p>
              </w:tc>
              <w:tc>
                <w:tcPr>
                  <w:tcW w:type="dxa" w:w="489"/>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(Pb)</w:t>
                  </w:r>
                  <w:r>
                    <w:rPr>
                      <w:rFonts w:ascii="仿宋_GB2312" w:hAnsi="仿宋_GB2312" w:cs="仿宋_GB2312" w:eastAsia="仿宋_GB2312"/>
                      <w:sz w:val="18"/>
                      <w:color w:val="000000"/>
                    </w:rPr>
                    <w:t>、总砷</w:t>
                  </w:r>
                  <w:r>
                    <w:rPr>
                      <w:rFonts w:ascii="仿宋_GB2312" w:hAnsi="仿宋_GB2312" w:cs="仿宋_GB2312" w:eastAsia="仿宋_GB2312"/>
                      <w:sz w:val="18"/>
                      <w:color w:val="000000"/>
                    </w:rPr>
                    <w:t>(</w:t>
                  </w:r>
                  <w:r>
                    <w:rPr>
                      <w:rFonts w:ascii="仿宋_GB2312" w:hAnsi="仿宋_GB2312" w:cs="仿宋_GB2312" w:eastAsia="仿宋_GB2312"/>
                      <w:sz w:val="18"/>
                      <w:color w:val="000000"/>
                    </w:rPr>
                    <w:t>以</w:t>
                  </w:r>
                  <w:r>
                    <w:rPr>
                      <w:rFonts w:ascii="仿宋_GB2312" w:hAnsi="仿宋_GB2312" w:cs="仿宋_GB2312" w:eastAsia="仿宋_GB2312"/>
                      <w:sz w:val="18"/>
                      <w:color w:val="000000"/>
                    </w:rPr>
                    <w:t>As</w:t>
                  </w:r>
                  <w:r>
                    <w:rPr>
                      <w:rFonts w:ascii="仿宋_GB2312" w:hAnsi="仿宋_GB2312" w:cs="仿宋_GB2312" w:eastAsia="仿宋_GB2312"/>
                      <w:sz w:val="18"/>
                      <w:color w:val="000000"/>
                    </w:rPr>
                    <w:t>计</w:t>
                  </w:r>
                  <w:r>
                    <w:rPr>
                      <w:rFonts w:ascii="仿宋_GB2312" w:hAnsi="仿宋_GB2312" w:cs="仿宋_GB2312" w:eastAsia="仿宋_GB2312"/>
                      <w:sz w:val="18"/>
                      <w:color w:val="000000"/>
                    </w:rPr>
                    <w:t>)</w:t>
                  </w:r>
                  <w:r>
                    <w:rPr>
                      <w:rFonts w:ascii="仿宋_GB2312" w:hAnsi="仿宋_GB2312" w:cs="仿宋_GB2312" w:eastAsia="仿宋_GB2312"/>
                      <w:sz w:val="18"/>
                      <w:color w:val="000000"/>
                    </w:rPr>
                    <w:t>、菌落总数、大肠菌群、沙门氏菌、抗菌活性</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畜禽肉及副产品</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畜禽肉及副产品</w:t>
                  </w: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畜肉</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猪肉</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甲氧苄啶、恩诺沙星、磺胺类（总量）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呋喃唑酮代谢物、呋喃西林代谢物、氯霉素、克伦特罗、莱克多巴胺、沙丁胺醇、喹乙醇、替米考星、氟苯尼考、多西环素、地塞米松、甲硝唑、氯丙嗪、土霉素/金霉素/四环素（组合含量）、林可霉素</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牛肉</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林可霉素、土霉素/金霉素/四环素（组合含量）、地塞米松</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挥发性盐基氮、水分、呋喃唑酮代谢物、呋喃西林代谢物、氯霉素、克伦特罗、莱克多巴胺、沙丁胺醇、恩诺沙星、磺胺类（总量）、甲氧苄啶、氟苯尼考、多西环素</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羊肉</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呋喃唑酮代谢物、呋喃西林代谢物、氯霉素、克伦特罗、莱克多巴胺、沙丁胺醇、恩诺沙星、磺胺类(总量)、氟苯尼考、林可霉素、环丙氨嗪、土霉素/金霉素/四环素(组合含量)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其他畜肉</w:t>
                  </w:r>
                </w:p>
              </w:tc>
              <w:tc>
                <w:tcPr>
                  <w:tcW w:type="dxa" w:w="483"/>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呋喃唑酮代谢物、氯霉素、克伦特罗、莱克多巴胺、沙丁胺醇、氧氟沙星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禽肉</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鸡肉</w:t>
                  </w:r>
                </w:p>
              </w:tc>
              <w:tc>
                <w:tcPr>
                  <w:tcW w:type="dxa" w:w="4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呋喃西林代谢物、多西环素、恩诺沙星、甲氧苄啶、磺胺类（总量）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挥发性盐基氮、呋喃唑酮代谢物、呋喃它酮代谢物、氯霉素、氧氟沙星、培氟沙星、诺氟沙星、沙拉沙星、替米考星、氟苯尼考、甲硝唑、尼卡巴嗪、环丙氨嗪、土霉素/金霉素/四环素（组合含量）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禽肉</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鸭肉</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呋喃妥因代谢物、氯霉素、氧氟沙星、恩诺沙星、磺胺类（总量）、氟苯尼考、多西环素、甲硝唑、环丙氨嗪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其他禽肉</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呋喃唑酮代谢物、氯霉素、氧氟沙星、恩诺沙星、磺胺类(总量)、多西环素、甲硝唑、环丙氨嗪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畜副产品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猪肝</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镉（以Cd计）、恩诺沙星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呋喃唑酮代谢物、呋喃西林代谢物、氯霉素、克伦特罗、莱克多巴胺、沙丁胺醇、磺胺类（总量）、甲氧苄啶、氯丙嗪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牛肝</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克伦特罗、莱克多巴胺、沙丁胺醇</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羊肝</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克伦特罗、莱克多巴胺、沙丁胺醇、环丙氨嗪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猪肾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呋喃西林代谢物、氯霉素、克伦特罗、莱克多巴胺、沙丁胺醇、恩诺沙星、磺胺类(总量)、甲氧苄啶</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牛肾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克伦特罗、莱克多巴胺、沙丁胺醇、恩诺沙星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羊肾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镉(以Cd计)、克伦特罗、莱克多巴胺、沙丁胺醇、恩诺沙星、环丙氨嗪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其他畜副产品</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呋喃唑酮代谢物、呋喃西林代谢物、氯霉素、克伦特罗、莱克多巴胺、沙丁胺醇</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禽副产品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鸡肝</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呋喃唑酮代谢物、呋喃西林代谢物、氯霉素、氧氟沙星、恩诺沙星、环丙氨嗪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其他禽副产品</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呋喃唑酮代谢物、呋喃西林代谢物、氯霉素、诺氟沙星、环丙氨嗪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val="restart"/>
                  <w:tcBorders>
                    <w:top w:val="none" w:color="000000" w:sz="4"/>
                    <w:left w:val="singl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490"/>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w:t>
                  </w:r>
                </w:p>
              </w:tc>
              <w:tc>
                <w:tcPr>
                  <w:tcW w:type="dxa" w:w="483"/>
                  <w:vMerge w:val="restart"/>
                  <w:tcBorders>
                    <w:top w:val="non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蔬菜</w:t>
                  </w: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豆芽</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豆芽</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4-</w:t>
                  </w:r>
                  <w:r>
                    <w:rPr>
                      <w:rFonts w:ascii="仿宋_GB2312" w:hAnsi="仿宋_GB2312" w:cs="仿宋_GB2312" w:eastAsia="仿宋_GB2312"/>
                      <w:sz w:val="18"/>
                      <w:color w:val="000000"/>
                    </w:rPr>
                    <w:t>氯苯氧乙酸钠（以4-氯苯氧乙酸计）、6-苄基腺嘌呤（6-BA）</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亚硫酸盐（以SO2计）、铅（以Pb计）、总汞（以Hg计）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鲜食用菌</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鲜食用菌</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镉(以Cd计)、无机砷(以As计)、百菌清、除虫脲、氯氟氰菊酯和高效氯氟氰菊酯、氯氰菊酯和高效氯氰菊酯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鳞茎类蔬菜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韭菜</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镉（以Cd计）、乙酰甲胺磷、毒死蜱</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三氯杀螨醇、甲胺磷、铅（以Pb计）、腐霉利、氧乐果、水胺硫磷、氯氰菊酯和高效氯氰菊酯、敌敌畏、三唑磷、甲拌磷、多菌灵、克百威、乐果、二甲戊灵、阿维菌素、氟虫腈、六六六、辛硫磷、氯氟氰菊酯和高效氯氟氰菊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葱</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噻虫嗪、镉（以Cd计）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乙酰甲胺磷、毒死蜱、水胺硫磷、氯氟氰菊酯和高效氯氟氰菊酯、克百威、铅（以Pb计）、甲基异柳磷、氧乐果、甲拌磷、三唑磷、戊唑醇、丙环唑</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芸薹属类蔬菜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菜薹</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毒死蜱、啶虫脒</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噻虫胺、联苯菊酯、镉（以Cd计）、吡虫啉、氟虫腈</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叶菜类蔬菜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菠菜</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毒死蜱</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水胺硫磷、乙酰甲胺磷、铬（以Cr计）、氟虫腈、氯氟氰菊酯和高效氯氟氰菊酯、阿维菌素、氧乐果、腐霉利、甲拌磷、乐果、克百威、甲氨基阿维菌素苯甲酸盐、铅（以Pb计）、镉（以Cd计）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大白菜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镉(以Cd计)、阿维菌素、吡虫啉、毒死蜱、氟虫腈、甲拌磷、乐果、氧乐果、乙酰甲胺磷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普通白菜</w:t>
                  </w:r>
                  <w:r>
                    <w:rPr>
                      <w:rFonts w:ascii="仿宋_GB2312" w:hAnsi="仿宋_GB2312" w:cs="仿宋_GB2312" w:eastAsia="仿宋_GB2312"/>
                      <w:sz w:val="18"/>
                      <w:color w:val="000000"/>
                    </w:rPr>
                    <w:t>(</w:t>
                  </w:r>
                  <w:r>
                    <w:rPr>
                      <w:rFonts w:ascii="仿宋_GB2312" w:hAnsi="仿宋_GB2312" w:cs="仿宋_GB2312" w:eastAsia="仿宋_GB2312"/>
                      <w:sz w:val="18"/>
                      <w:color w:val="000000"/>
                    </w:rPr>
                    <w:t>小白菜、小油菜、青菜</w:t>
                  </w:r>
                  <w:r>
                    <w:rPr>
                      <w:rFonts w:ascii="仿宋_GB2312" w:hAnsi="仿宋_GB2312" w:cs="仿宋_GB2312" w:eastAsia="仿宋_GB2312"/>
                      <w:sz w:val="18"/>
                      <w:color w:val="000000"/>
                    </w:rPr>
                    <w:t>)</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阿维菌素、吡虫啉、敌敌畏、啶虫脒、毒死蜱、氟虫腈、氟氯氰菊酯和高效氟氯氰菊酯、甲氨基阿维菌素苯甲酸盐、甲拌磷、甲基异柳磷、克百威、氯氟氰菊酯和高效氯氟氰菊酯、氯氰菊酯和高效氯氰菊酯、噻虫胺、水胺硫磷、氧乐果、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叶菜类蔬菜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芹菜</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噻虫胺、毒死蜱</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甲拌磷、克百威、铅（以Pb计）、腈菌唑、苯醚甲环唑、氯氟氰菊酯和高效氯氟氰菊酯、辛硫磷、乙酰甲胺磷、乐果、镉（以Cd计）、噻虫嗪、氧乐果、甲基异柳磷、阿维菌素、水胺硫磷、敌敌畏、啶虫脒、百菌清、二甲戊灵、氟虫腈、三氯杀螨醇、氯氰菊酯和高效氯氰菊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油麦菜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阿维菌素、吡虫啉、啶虫脒、毒死蜱、氟虫腈、甲氨基阿维菌素苯甲酸盐、甲拌磷、腈菌唑、克百威、氯氟氰菊酯和高效氯氟氰菊酯、灭多威、噻虫嗪、三氯杀螨醇、氧乐果、乙酰甲胺磷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茄果类蔬菜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茄子</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铅（以Pb计）、吡唑醚菌酯、毒死蜱、氟虫腈、甲氨基阿维菌素苯甲酸盐、甲胺磷、甲拌磷、克百威、噻虫胺、噻虫嗪、霜霉威和霜霉威盐酸盐、水胺硫磷、氧乐果、乙酰甲胺磷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辣椒</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镉（以Cd计）、噻虫胺、毒死蜱、啶虫脒</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虫胺、氯氟氰菊酯和高效氯氟氰菊酯、倍硫磷、乙酰甲胺磷、氧乐果、吡唑醚菌酯、水胺硫磷、克百威、联苯菊酯、乐果、噻虫嗪、甲胺磷、吡虫啉、铅（以Pb计）、敌敌畏、杀扑磷、甲氨基阿维菌素苯甲酸盐、甲拌磷、氟虫腈、三唑磷、丙溴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甜椒</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噻虫胺、吡虫啉</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毒死蜱、氧乐果、镉（以Cd计）、噻虫嗪、倍硫磷、克百威、吡唑醚菌酯、阿维菌素</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瓜类蔬菜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黄瓜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阿维菌素、哒螨灵、敌敌畏、毒死蜱、腐霉利、甲氨基阿维菌素苯甲酸盐、甲拌磷、克百威、乐果、噻虫嗪、氧乐果、乙螨唑、乙酰甲胺磷、异丙威</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豇豆</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噻虫胺、噻虫嗪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倍硫磷、阿维菌素、啶虫脒、氯氟氰菊酯和高效氯氟氰菊酯、毒死蜱、乙酰甲胺磷、克百威、氧乐果、灭蝇胺、甲胺磷、水胺硫磷、三唑磷、甲基异柳磷、乐果、甲拌磷、氟虫腈、甲氨基阿维菌素苯甲酸盐、氯氰菊酯和高效氯氰菊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菜豆</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倍硫磷、吡虫啉、毒死蜱、多菌灵、甲氨基阿维菌素苯甲酸盐、甲胺磷、克百威、氯氟氰菊酯和高效氯氟氰菊酯、灭蝇胺、噻虫胺、水胺硫磷、氧乐果、乙酰甲胺磷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豆类蔬菜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食荚豌豆</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吡唑醚菌酯、烯酰吗啉、多菌灵、噻虫胺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阿维菌素、毒死蜱、甲氨基阿维菌素苯甲酸盐、灭蝇胺、乙酰甲胺磷、氧乐果</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根茎类和薯芋类蔬菜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马铃薯</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铅(以Pb计)、镉(以Cd计)、毒死蜱、甲拌磷、氯氟氰菊酯和高效氯氟氰菊酯、氯氰菊酯和高效氯氰菊酯、噻虫嗪、杀扑磷、乙酰甲胺磷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甘薯</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氯氟氰菊酯和高效氯氟氰菊酯、毒死蜱</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杀扑磷、噻虫嗪、甲拌磷、氟虫腈、氯氰菊酯和高效氯氰菊酯、铅（以Pb计）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山药</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铅(以Pb计)、毒死蜱、氯氟氰菊酯和高效氯氟氰菊酯、咪鲜胺和咪鲜胺锰盐、涕灭威</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胡萝卜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铅(以Pb计)、毒死蜱、氟虫腈、甲拌磷、氯氟氰菊酯和高效氯氟氰菊酯、噻虫胺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萝卜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铅(以Pb计)、毒死蜱、甲胺磷、甲拌磷、氯氟氰菊酯和高效氯氟氰菊酯、噻虫嗪、氧乐果</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姜</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铅（以Pb计）、镉（以Cd计）、噻虫胺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none" w:color="000000" w:sz="4"/>
                    <w:right w:val="single" w:color="000000" w:sz="4"/>
                  </w:tcBorders>
                </w:tcPr>
                <w:p/>
              </w:tc>
              <w:tc>
                <w:tcPr>
                  <w:tcW w:type="dxa" w:w="490"/>
                  <w:vMerge/>
                  <w:tcBorders>
                    <w:top w:val="none" w:color="000000" w:sz="4"/>
                    <w:left w:val="none" w:color="000000" w:sz="4"/>
                    <w:bottom w:val="none" w:color="000000" w:sz="4"/>
                    <w:right w:val="single" w:color="000000" w:sz="4"/>
                  </w:tcBorders>
                </w:tcPr>
                <w:p/>
              </w:tc>
              <w:tc>
                <w:tcPr>
                  <w:tcW w:type="dxa" w:w="483"/>
                  <w:vMerge/>
                  <w:tcBorders>
                    <w:top w:val="none" w:color="000000" w:sz="4"/>
                    <w:left w:val="none" w:color="000000" w:sz="4"/>
                    <w:bottom w:val="non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吡唑醚菌酯、咪鲜胺和咪鲜胺锰盐、甲胺磷、氯氰菊酯和高效氯氰菊酯、二氧化硫残留量、克百威、毒死蜱、噻虫嗪、吡虫啉、甲拌磷、氯氟氰菊酯和高效氯氟氰菊酯、敌敌畏、氯唑磷、六六六</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4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水产品</w:t>
                  </w:r>
                </w:p>
              </w:tc>
              <w:tc>
                <w:tcPr>
                  <w:tcW w:type="dxa" w:w="48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水产品</w:t>
                  </w: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淡水产品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淡水鱼</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恩诺沙星、地西泮、孔雀石绿、磺胺类（总量）、氧氟沙星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挥发性盐基氮、镉（以Cd计）、氯霉素、呋喃唑酮代谢物、呋喃西林代谢物、呋喃妥因代谢物、五氯酚酸钠（以五氯酚计）、沙拉沙星、甲氧苄啶、氟苯尼考、甲硝唑、诺氟沙星、培氟沙星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淡水虾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镉(以Cd计)、孔雀石绿、氯霉素、呋喃唑酮代谢物、呋喃妥因代谢物、五氯酚酸钠(以五氯酚计)、恩诺沙星、磺胺类(总量)、土霉素/金霉素/四环素(组合含量)、氧氟沙星、诺氟沙星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淡水蟹</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镉(以Cd计)、孔雀石绿、氯霉素、五氯酚酸钠(以五氯酚计)、呋喃唑酮代谢物</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海水产品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海水鱼</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组胺、镉(以Cd计)、孔雀石绿、氯霉素、呋喃唑酮代谢物、呋喃它酮代谢物、呋喃西林代谢物、五氯酚酸钠(以五氯酚计)、恩诺沙星、磺胺类(总量)、土霉素/金霉素/四环素(组合含量)、甲氧苄啶、甲硝唑、氧氟沙星、培氟沙星、诺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海水虾</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挥发性盐基氮、镉(以Cd计)、二氧化硫残留量、孔雀石绿、氯霉素、呋喃唑酮代谢物、呋喃它酮代谢物、呋喃妥因代谢物、五氯酚酸钠(以五氯酚计)、恩诺沙星、土霉素/金霉素/四环素(组合含量)、磺胺类(总量)、诺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海水蟹</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镉(以Cd计)、二氧化硫残留量、氯霉素、呋喃妥因代谢物</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贝类</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镉(以Cd计)、无机砷(以As计)、孔雀石绿、氯霉素、呋喃唑酮代谢物、呋喃西林代谢物、呋喃妥因代谢物、五氯酚酸钠(以五氯酚计)、恩诺沙星、氟苯尼考、磺胺类(总量)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其他水产品</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其他水产品</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恩诺沙星、呋喃西林代谢物、氟苯尼考</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single" w:color="000000" w:sz="4"/>
                    <w:left w:val="single" w:color="000000" w:sz="4"/>
                    <w:bottom w:val="single" w:color="000000" w:sz="4"/>
                    <w:right w:val="single" w:color="000000" w:sz="4"/>
                  </w:tcBorders>
                </w:tcPr>
                <w:p/>
              </w:tc>
              <w:tc>
                <w:tcPr>
                  <w:tcW w:type="dxa" w:w="490"/>
                  <w:vMerge/>
                  <w:tcBorders>
                    <w:top w:val="single" w:color="000000" w:sz="4"/>
                    <w:left w:val="none" w:color="000000" w:sz="4"/>
                    <w:bottom w:val="single" w:color="000000" w:sz="4"/>
                    <w:right w:val="single" w:color="000000" w:sz="4"/>
                  </w:tcBorders>
                </w:tcPr>
                <w:p/>
              </w:tc>
              <w:tc>
                <w:tcPr>
                  <w:tcW w:type="dxa" w:w="483"/>
                  <w:vMerge/>
                  <w:tcBorders>
                    <w:top w:val="singl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镉（以Cd计）b、孔雀石绿、氯霉素、呋喃唑酮代谢物、呋喃妥因代谢物、五氯酚酸钠（以五氯酚计）、磺胺类（总量）、甲硝唑、氧氟沙星、诺氟沙星</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水果类</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水果类</w:t>
                  </w: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仁果类水果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苹果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敌敌畏、啶虫脒、毒死蜱、甲拌磷、克百威、氧乐果、三氯杀螨醇</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梨</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吡虫啉、敌敌畏、毒死蜱、多菌灵、克百威、氯氟氰菊酯和高效氯氟氰菊酯、氧乐果、水胺硫磷、苯醚甲环唑、咪鲜胺和咪鲜胺锰盐、噻虫嗪、乙螨唑、乙酰甲胺磷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核果类水果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枣</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多菌灵、氟虫腈、氰戊菊酯和S-氰戊菊酯、氧乐果、糖精钠(以糖精计)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苯醚甲环唑、敌敌畏、多菌灵、氟硅唑、甲胺磷、克百威、氧乐果、溴氰菊酯、吡虫啉、氯氟氰菊酯和高效氯氟氰菊酯、噻虫胺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核果类水果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油桃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甲胺磷、克百威、氧乐果、敌敌畏、苯醚甲环唑、噻虫胺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柑橘类水果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柑、橘</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苯醚甲环唑、联苯菊酯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丙溴磷、克百威、氯唑磷、三唑磷、水胺硫磷、氧乐果、氯氟氰菊酯和高效氯氟氰菊酯、甲拌磷、2,4-滴和2,4-滴钠盐、狄氏剂、毒死蜱、杀扑磷、敌敌畏、联苯肼酯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柚</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水胺硫磷、联苯菊酯、氯氟氰菊酯和高效氯氟氰菊酯、氯唑磷、多菌灵、克百威</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柠檬</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多菌灵、克百威、联苯菊酯、水胺硫磷、乙螨唑、氯唑磷、毒死蜱</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橙</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联苯菊酯</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丙溴磷、克百威、三唑磷、杀扑磷、水胺硫磷、氧乐果、2,4-滴和2,4-滴钠盐、苯醚甲环唑、氯唑磷、敌敌畏、氯氟氰菊酯和高效氯氟氰菊酯、乙酰甲胺磷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浆果和其他小型水果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葡萄</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苯醚甲环唑、己唑醇、克百威、氯氰菊酯和高效氯氰菊酯、霜霉威和霜霉威盐酸盐、氧乐果、氯氟氰菊酯和高效氯氟氰菊酯、氟虫腈、氯吡脲、联苯菊酯、戊唑醇、腈苯唑</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草莓</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阿维菌素、敌敌畏、多菌灵、克百威、烯酰吗啉、氧乐果、戊菌唑、吡虫啉、乙酰甲胺磷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猕猴桃</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敌敌畏、多菌灵、氯吡脲、氧乐果</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桑葚</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脱氢乙酸及其钠盐（以脱氢乙酸计）、甜蜜素（以环己基氨基磺酸计）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苯甲酸及其钠盐（以苯甲酸计）、山梨酸及其钾盐（以山梨酸计）、糖精钠（以糖精计）、三氯蔗糖、多菌灵</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热带和亚热带水果</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香蕉</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吡虫啉、噻虫胺、噻虫嗪、腈苯唑</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苯醚甲环唑、吡唑醚菌酯、多菌灵、氟虫腈、甲拌磷、联苯菊酯、烯唑醇、百菌清、噻唑膦</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芒果</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吡唑醚菌酯、戊唑醇、噻虫胺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苯醚甲环唑、氧乐果、乙酰甲胺磷、吡虫啉、噻虫嗪、噻嗪酮</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火龙果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氟虫腈、甲胺磷、克百威、氧乐果、乙酰甲胺磷、噻虫嗪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荔枝</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氯氟氰菊酯和高效氯氟氰菊酯、吡唑醚菌酯、除虫脲</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多菌灵、氧乐果、毒死蜱、苯醚甲环唑、氯氰菊酯和高效氯氰菊酯、咪鲜胺和咪鲜胺锰盐、乐果</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杨梅</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脱氢乙酸及其钠盐（以脱氢乙酸计）、甜蜜素（以环己基氨基磺酸计）</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苯甲酸及其钠盐（以苯甲酸计）、山梨酸及其钾盐（以山梨酸计）、糖精钠（以糖精计）、三氯蔗糖、敌敌畏、氧乐果、啶虫脒</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龙眼</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二氧化硫残留量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克百威、氯氰菊酯和高效氯氰菊酯、氧乐果</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橄榄</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三氯蔗糖、糖精钠(以糖精计)、甜蜜素(以环己基氨基磺酸计)、多菌灵、甲胺磷、戊唑醇、乙酰甲胺磷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番木瓜</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噻虫胺、噻虫嗪</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瓜果类水果</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西瓜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克百威、噻虫嗪、氧乐果、乙酰甲胺磷、苯醚甲环唑</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甜瓜类</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较高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克百威、烯酰吗啉、氧乐果、乙酰甲胺磷</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鲜蛋</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鲜蛋</w:t>
                  </w: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鲜蛋</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鸡蛋</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甲氧苄啶、磺胺类（总量）</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甲硝唑、地美硝唑、呋喃唑酮代谢物、氟虫腈、氯霉素、氟苯尼考、甲砜霉素、恩诺沙星、氧氟沙星、沙拉沙星、多西环素</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其他禽蛋</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呋喃唑酮代谢物、磺胺类(总量)、多西环素</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豆类</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豆类</w:t>
                  </w:r>
                </w:p>
              </w:tc>
              <w:tc>
                <w:tcPr>
                  <w:tcW w:type="dxa" w:w="496"/>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豆类</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豆类</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铅(以Pb计)、铬(以Cr计)、赭曲霉毒素A、吡虫啉、环丙唑醇</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生干坚果与籽类食品</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生干坚果与籽类食品</w:t>
                  </w:r>
                </w:p>
              </w:tc>
              <w:tc>
                <w:tcPr>
                  <w:tcW w:type="dxa" w:w="496"/>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生干坚果与籽类食品</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生干坚果</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酸价(以脂肪计)(KOH)、过氧化值(以脂肪计)、二氧化硫残留量、吡虫啉</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b/>
                      <w:color w:val="FF0000"/>
                    </w:rPr>
                    <w:t>生干籽类</w:t>
                  </w:r>
                </w:p>
              </w:tc>
              <w:tc>
                <w:tcPr>
                  <w:tcW w:type="dxa" w:w="48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一般</w:t>
                  </w: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黄曲霉毒素B1</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必检项目</w:t>
                  </w:r>
                </w:p>
              </w:tc>
            </w:tr>
            <w:tr>
              <w:tc>
                <w:tcPr>
                  <w:tcW w:type="dxa" w:w="490"/>
                  <w:gridSpan w:val="2"/>
                  <w:vMerge/>
                  <w:tcBorders>
                    <w:top w:val="none" w:color="000000" w:sz="4"/>
                    <w:left w:val="singl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496"/>
                  <w:gridSpan w:val="2"/>
                  <w:vMerge/>
                  <w:tcBorders>
                    <w:top w:val="none" w:color="000000" w:sz="4"/>
                    <w:left w:val="none" w:color="000000" w:sz="4"/>
                    <w:bottom w:val="single" w:color="000000" w:sz="4"/>
                    <w:right w:val="single" w:color="000000" w:sz="4"/>
                  </w:tcBorders>
                </w:tcPr>
                <w:p/>
              </w:tc>
              <w:tc>
                <w:tcPr>
                  <w:tcW w:type="dxa" w:w="490"/>
                  <w:vMerge/>
                  <w:tcBorders>
                    <w:top w:val="none" w:color="000000" w:sz="4"/>
                    <w:left w:val="none" w:color="000000" w:sz="4"/>
                    <w:bottom w:val="single" w:color="000000" w:sz="4"/>
                    <w:right w:val="single" w:color="000000" w:sz="4"/>
                  </w:tcBorders>
                </w:tcPr>
                <w:p/>
              </w:tc>
              <w:tc>
                <w:tcPr>
                  <w:tcW w:type="dxa" w:w="483"/>
                  <w:vMerge/>
                  <w:tcBorders>
                    <w:top w:val="none" w:color="000000" w:sz="4"/>
                    <w:left w:val="none" w:color="000000" w:sz="4"/>
                    <w:bottom w:val="single" w:color="000000" w:sz="4"/>
                    <w:right w:val="single" w:color="000000" w:sz="4"/>
                  </w:tcBorders>
                </w:tcPr>
                <w:p/>
              </w:tc>
              <w:tc>
                <w:tcPr>
                  <w:tcW w:type="dxa" w:w="1941"/>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酸价（以脂肪计）（KOH）、过氧化值（以脂肪计）、铅（以Pb计）、镉（以Cd计）、噻虫嗪、噻虫胺</w:t>
                  </w:r>
                </w:p>
              </w:tc>
              <w:tc>
                <w:tcPr>
                  <w:tcW w:type="dxa" w:w="732"/>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color w:val="000000"/>
                    </w:rPr>
                    <w:t>可选项目</w:t>
                  </w:r>
                </w:p>
              </w:tc>
            </w:tr>
            <w:tr>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9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9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8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9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9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483"/>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6"/>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1935"/>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c>
                <w:tcPr>
                  <w:tcW w:type="dxa" w:w="732"/>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于2025年11月30日交货/完工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泸州市纳溪区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按合同规定执行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1、进度款，一次性付清，达到付款条件起30日内，支付合同总金额的100.00%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按合同规定执行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19"/>
          <w:color w:val="000000"/>
        </w:rPr>
        <w:t>第三章 所包含的技术、服务及其他要求"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第七章</w:t>
      </w:r>
      <w:r>
        <w:rPr>
          <w:rFonts w:ascii="仿宋_GB2312" w:hAnsi="仿宋_GB2312" w:cs="仿宋_GB2312" w:eastAsia="仿宋_GB2312"/>
          <w:sz w:val="21"/>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响应文件封面,报价一览表,报价明细表,供应商应提交的相关证明材料,服务应答表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中小企业声明函,投标（响应）函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供应商应提交的相关证明材料,具有健全财务会计制度的证明材料</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残疾人福利性单位声明函,供应商应提交的相关证明材料</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投标（响应）函,监狱企业的证明文件</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供应商应具备有效期内的计量认证证书</w:t>
            </w:r>
          </w:p>
        </w:tc>
        <w:tc>
          <w:tcPr>
            <w:tcW w:type="dxa" w:w="3322"/>
          </w:tcPr>
          <w:p>
            <w:pPr>
              <w:pStyle w:val="null3"/>
              <w:jc w:val="left"/>
            </w:pPr>
            <w:r>
              <w:rPr>
                <w:rFonts w:ascii="仿宋_GB2312" w:hAnsi="仿宋_GB2312" w:cs="仿宋_GB2312" w:eastAsia="仿宋_GB2312"/>
              </w:rPr>
              <w:t>（CMA）（能力附表须包含食品）、（提供CMA证书及对应项目附表）</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 xml:space="preserve"> 人员配置</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1、针对本项目技术服务，供应商具有专职抽样人员。 15人及以上得4分； 5-14人得2分； 5人以下不得分。 2、针对本项目技术服务，供应商具有专职实验室检测技术人员。 35人及以上得4分； 25-34人得2分； 25人以下不得分。 3、针对本项目技术服务，供应商的专职实验室检测技术人员中，具备中级及以上职称或研究生学历人员比例： 90%以上得2分； 80%-90%（含80%、90%）得1分； 80%以下不得分。 注：（1）提供技术服务人员清单及工作职责，未明确职责的不得分。 （2）人员配置需提供的印证材料：实验室检测技术人员需提供学历或职称证书。提供相关证书必须完整、清晰、真实、有效，未按规定提供的不得分。 （3）以上人员不得重复。</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环境配置</w:t>
            </w:r>
          </w:p>
        </w:tc>
        <w:tc>
          <w:tcPr>
            <w:tcW w:type="dxa" w:w="2575"/>
          </w:tcPr>
          <w:p>
            <w:pPr>
              <w:pStyle w:val="null3"/>
              <w:jc w:val="left"/>
            </w:pPr>
            <w:r>
              <w:rPr>
                <w:rFonts w:ascii="仿宋_GB2312" w:hAnsi="仿宋_GB2312" w:cs="仿宋_GB2312" w:eastAsia="仿宋_GB2312"/>
              </w:rPr>
              <w:t>1、供应商具备开展食品安全抽检工作的功能区域包括样品前处理、理化检测、仪器分析、微生物P2负压实验室、样品留存等功能区域得5分，缺少1类扣1分。 2、供应商具有冷冻能力（-18℃以下）自建的或专用的食品留样冷冻库的得5分。 注：（1）供应商须提供场所功能区域分布明细表。提供场所使用的证明文件或材料。 （2）食品留样冷冻库提供使用的证明文件或材料，及温度检定/校准证书。 （3）租赁场所、食品留样冷冻库的，租赁期限需覆盖本项目周期。 （4）未提供不得分。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检验能力</w:t>
            </w:r>
          </w:p>
        </w:tc>
        <w:tc>
          <w:tcPr>
            <w:tcW w:type="dxa" w:w="2575"/>
          </w:tcPr>
          <w:p>
            <w:pPr>
              <w:pStyle w:val="null3"/>
              <w:jc w:val="left"/>
            </w:pPr>
            <w:r>
              <w:rPr>
                <w:rFonts w:ascii="仿宋_GB2312" w:hAnsi="仿宋_GB2312" w:cs="仿宋_GB2312" w:eastAsia="仿宋_GB2312"/>
              </w:rPr>
              <w:t>检验检测机构资质认定证书（CMA）附表参数与招标文件中抽检项目参数的比例： 100%得10分； 98%-100%（含98%，不含100%）得8分； 96%-98%（含96%，不含98%）得6分； 94%-96%（含94%，不含96%）得4分； 90%-94%（含90%，不含94%）得2分 90%以下的，不得分。 注：（1）提供检验检测机构资质认定证书附表参数与招标文件中抽检项目参数的比例，以百分比计，百分比保留到整数位。 （2）提供检验检测机构资质认定证书附表参数与招标文件中抽检项目参数的对照表（标明是否具备检验资质）。 （3）提供承诺函和对照表，未提供不得分。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设备配置</w:t>
            </w:r>
          </w:p>
        </w:tc>
        <w:tc>
          <w:tcPr>
            <w:tcW w:type="dxa" w:w="2575"/>
          </w:tcPr>
          <w:p>
            <w:pPr>
              <w:pStyle w:val="null3"/>
              <w:jc w:val="left"/>
            </w:pPr>
            <w:r>
              <w:rPr>
                <w:rFonts w:ascii="仿宋_GB2312" w:hAnsi="仿宋_GB2312" w:cs="仿宋_GB2312" w:eastAsia="仿宋_GB2312"/>
              </w:rPr>
              <w:t>1、食品相关检测服务设备 供应商应具有主要检测设备、样品前处理设备和专用设备： ICP光谱仪 气相色谱-质谱联用仪 液相色谱-质谱联用仪 液相色谱仪 离子色谱仪 气相色谱仪 石墨炉原子吸收光谱仪 原子荧光光度计 紫外可见分光光度计 LC-ICP/MS电感耦合等离子体质谱仪 ★智能酒精度检测仪 ★凝胶色谱仪 ★氮吹仪 ★固相萃取仪 同时具有以上设备得14分，每缺少一种扣1分，该项扣完为止。 2、供应商应具有冷链专用运输设备容积1200L以上的得1分，800L-1200L（含800L、1200L）的得0.5分，800L以下不得分。 注：（1）自有检测服务设备须提供相关设备购买合同或证明供应商具有该设备使用权的有关证明材料（如政府划拨文件等）。 （2）检测服务设备需提供对应的设备清单表（含设备名称、品牌、型号等内容）、照片、对应设备的有效期内的仪器校准或检定证书（无需检定/校准的设备除外），未按上述要求提供对应的设备清单表、照片、无有效期内校准或检定证书的视为缺少该设备。 （3）冷链专用运输设备，需提供发票复印件或所有权证明材料，附现场照片。 （4）检测服务设备、冷链专用运输设备为租赁的，提供租赁合同，租赁期限需覆盖本项目周期。 （5）未提供不得分。“★”标识设备为无需检定/校准的设备</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质量保证</w:t>
            </w:r>
          </w:p>
        </w:tc>
        <w:tc>
          <w:tcPr>
            <w:tcW w:type="dxa" w:w="2575"/>
          </w:tcPr>
          <w:p>
            <w:pPr>
              <w:pStyle w:val="null3"/>
              <w:jc w:val="left"/>
            </w:pPr>
            <w:r>
              <w:rPr>
                <w:rFonts w:ascii="仿宋_GB2312" w:hAnsi="仿宋_GB2312" w:cs="仿宋_GB2312" w:eastAsia="仿宋_GB2312"/>
              </w:rPr>
              <w:t>1、供应商自2022年起参加能力验证（含盲样考核、实验室间比对）取得合格、满意或优秀结果的。 30次以上得5分； 25-30次（含25、30次）得3分； 20-25次（含20次、不含25次）得1分； 20次以下不得分。 2、供应商的实验室LIMS软件系统，具备现场电子抽样功能、能和采购人终端信息模块同步实时运行，且采购人能同步查看抽样模块、实验室模块所有数据且可生成数据报表，满足要求的得5分，不满足要求不得分。 注：（1）提供相关证明材料，英文材料提供中文翻译。 （2）软件流程截屏照片。</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服务方案：（1）总体计划、（2）抽样及人员配置、（3）保存运输、（4）检测、（5）质量控制、（6）数据处理、（7）时效性、（8）结果异议处置、（9）保密和公正性承诺、（10）检验数据汇总分析等方面符合本项目实际要求的得10分。缺少一项扣1分，本项扣完为止。若一项中每存在一处缺陷扣0.5分，直到该项扣完为止。 注：格式自拟</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1、供应商具有国家级检验中心的得2分，不具有的不得分。 2、供应商具有省级检验中心的得2分，不具有的不得分。 3、供应商具有市级及以上重点实验室的得2分，不具有的不得分。 4、供应商2022年以来参与政府管理部门组织的重大活动服务保障活动，省级及以上得3分；市级得2分；区县级得1分；未参与不得分。 5、供应商2022以来承担区（县）级及以上食品安全相关部门组织实施的食品抽检任务： 累计15000（含15000）批次以上，得5分； 累计14000-15000（含14000，不含15000）批次，得3分； 累计13000-14000（含13000，不含14000）批次，得1分； 13000批次以下不得分。 注：（1）提供检验中心、重点实验室相关证明材料。 （2）省级及以上重大活动，市级重大活动，区县重大活动，提供相关印证资料。 （3）提供区（县）级及以上食品安全相关部门的委托合同、任务书及证明批次数的材料。</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1、常规响应（5分）。 供应商在抽取样品后，样品送达实验室时间： 3小时（含3小时）以内得5分； 3小时至4小时（不含3小时，含4小时）内的得4分； 4小时至5小时（不含4小时，含5小时）内的得3分； 5小时至6小时（不含5小时，含6小时）内的得2分； 6小时以上的得1分。 2、应急响应（6分）。 （1）供应商接到应急抽检任务后0.5小时内（含0.5小时）到达采购人行政办公地址，且抽取样品后2小时内（含2小时）送达实验室的得6分； （2）供应商接到应急抽检任务后0.5小时以上1小时内到达采购人行政办公地址，且抽取样品后2小时内（含2小时）送达实验室的得4分； （3）供应商接到应急抽检任务后1小时以上2小时内（含2小时）到达采购人行政办公地址，且抽取样品后2小时内（含2小时）送达实验室的得2分； （4）供应商接到应急抽检任务后2小时以上3小时内（含3小时）到采购人行政办公地址，且抽取样品后2小时内（含2小时）送达实验室的得1分。 （5）投标人接到应急抽检任务后响应时间＞3小时到招标人行政办公地址的不得分。 注：①提供详细的路线说明及所需时间，路线说明及所需时间以百度导航地图截图为准（供应商涉及多个分场所实验室的须分别提供各实验室详细路线图），或提供承诺函，承诺响应时间。（若中标人提供承诺函的，须在签订合同前提供满足要求的证明材料（②、③、④、⑤），未按要求提供或提供但不符合要求的证明材料视为虚假响应，采购人将取消中标人资格，并报相关部门处理。） ②其中响应时间以投标人名称一致的检验检测机构资质认定证书附表上的实验室地址到达招标人行政办公地址为准。 ③常规响应 样品送到实验室时间以采购人行政办公所在地到供应商检验检测机构资质认定计量认证证书附表上的地址所需时间计算。 ④应急响应 供应商接到应急抽检任务后到达采购人行政办公地址时间，以采购人行政办公所在地到供应商检验检测机构资质认定计量认证证书附表上的地址所需时间计算。抽取样品后送达实验室时间，以采购人行政办公所在地和采购人行政辖区内各辖区所行政办公所在地，到供应商检验检测机构资质认定计量认证证书附表上的地址所需最长时间计算。 ⑤上述中的“检验检测机构资质认定证书附表”须和评审内容中"检验能力”所提供的“检验检测机构资质认定证书附表中产品与抽检产品对照表”的产品参数和占比一致。</w:t>
            </w:r>
          </w:p>
        </w:tc>
        <w:tc>
          <w:tcPr>
            <w:tcW w:type="dxa" w:w="831"/>
          </w:tcPr>
          <w:p>
            <w:pPr>
              <w:pStyle w:val="null3"/>
              <w:jc w:val="center"/>
            </w:pPr>
            <w:r>
              <w:rPr>
                <w:rFonts w:ascii="仿宋_GB2312" w:hAnsi="仿宋_GB2312" w:cs="仿宋_GB2312" w:eastAsia="仿宋_GB2312"/>
              </w:rPr>
              <w:t>11.0000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服务应答表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报价一览表,中小企业声明函,残疾人福利性单位声明函,报价明细表,服务应答表,监狱企业的证明文件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供应商应提交的相关证明材料,服务应答表</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