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5CC15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6"/>
          <w:szCs w:val="36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36"/>
          <w:szCs w:val="36"/>
          <w:lang w:eastAsia="zh-CN"/>
        </w:rPr>
        <w:t>信用查询</w:t>
      </w:r>
      <w:r>
        <w:rPr>
          <w:rFonts w:hint="default" w:ascii="Times New Roman" w:hAnsi="Times New Roman" w:eastAsia="宋体" w:cs="Times New Roman"/>
          <w:b/>
          <w:color w:val="000000"/>
          <w:sz w:val="36"/>
          <w:szCs w:val="36"/>
          <w:lang w:eastAsia="zh-CN"/>
        </w:rPr>
        <w:t>承诺</w:t>
      </w:r>
      <w:r>
        <w:rPr>
          <w:rFonts w:hint="eastAsia" w:ascii="Times New Roman" w:hAnsi="Times New Roman" w:eastAsia="宋体" w:cs="Times New Roman"/>
          <w:b/>
          <w:color w:val="000000"/>
          <w:sz w:val="36"/>
          <w:szCs w:val="36"/>
          <w:lang w:eastAsia="zh-CN"/>
        </w:rPr>
        <w:t>书</w:t>
      </w:r>
    </w:p>
    <w:p w14:paraId="3E6C09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ascii="宋体" w:hAnsi="宋体" w:eastAsia="宋体" w:cs="宋体"/>
          <w:sz w:val="21"/>
          <w:szCs w:val="21"/>
        </w:rPr>
      </w:pPr>
    </w:p>
    <w:p w14:paraId="6193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textAlignment w:val="auto"/>
        <w:outlineLvl w:val="9"/>
        <w:rPr>
          <w:rFonts w:hint="eastAsia" w:ascii="Times New Roman" w:hAnsi="Times New Roman" w:eastAsia="宋体" w:cs="Times New Roman"/>
          <w:color w:val="000000"/>
          <w:sz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致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三亚市崖州区崖州湾科技城大社区综合服务中心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</w:p>
    <w:p w14:paraId="1F1CA5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u w:val="single"/>
        </w:rPr>
        <w:t xml:space="preserve">（供应商名称）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</w:rPr>
        <w:t>郑重承诺：</w:t>
      </w:r>
    </w:p>
    <w:p w14:paraId="537C5D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</w:rPr>
        <w:t>我单位参与的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u w:val="single"/>
          <w:lang w:val="en-US" w:eastAsia="zh-CN"/>
        </w:rPr>
        <w:t xml:space="preserve"> （项目名称）（项目编号：）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</w:rPr>
        <w:t>采购活动。现承诺2021年1月至今在“信用中国”网站（www.creditchina.gov.cn）、中国政府采购网（www.ccgp.gov.cn）中未被列入失信被执行人、重大税收违法失信主体、政府采购严重违法失信行为记录名单。如有虚假承诺，愿承担一切法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</w:rPr>
        <w:t>律责任。</w:t>
      </w:r>
    </w:p>
    <w:p w14:paraId="416F1F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lang w:eastAsia="zh-CN"/>
        </w:rPr>
        <w:t>。</w:t>
      </w:r>
    </w:p>
    <w:p w14:paraId="72725B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</w:rPr>
      </w:pPr>
    </w:p>
    <w:p w14:paraId="0C1CC8D4">
      <w:pPr>
        <w:keepNext w:val="0"/>
        <w:keepLines w:val="0"/>
        <w:pageBreakBefore w:val="0"/>
        <w:widowControl w:val="0"/>
        <w:tabs>
          <w:tab w:val="left" w:pos="5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供应商名称：（填写名称并盖章）</w:t>
      </w:r>
    </w:p>
    <w:p w14:paraId="2B0A6750">
      <w:pPr>
        <w:keepNext w:val="0"/>
        <w:keepLines w:val="0"/>
        <w:pageBreakBefore w:val="0"/>
        <w:widowControl w:val="0"/>
        <w:tabs>
          <w:tab w:val="left" w:pos="5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法定代表人或其授权代表：（签字或盖章）</w:t>
      </w:r>
    </w:p>
    <w:p w14:paraId="6AEA55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月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日</w:t>
      </w:r>
    </w:p>
    <w:p w14:paraId="09A6C6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</w:p>
    <w:p w14:paraId="2EFA5C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说明：</w:t>
      </w:r>
    </w:p>
    <w:p w14:paraId="2CA9E6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1、信用记录查询渠道：“信用中国”网站（http://www.creditchina.gov.cn/）、中国政府采购网（http://www.ccgp.gov.cn/）等渠道查询相关主体信用记录。</w:t>
      </w:r>
    </w:p>
    <w:p w14:paraId="0F327449"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2、被列入失信被执行人、重大税收违法失信主体、政府采购严重违法失信行为记录名单及其他不符合《中华人民共和国政府采购法》第二十二条规定条件的供应商，拒绝参与本项目投标。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F478A"/>
    <w:rsid w:val="62F0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423</Characters>
  <Lines>0</Lines>
  <Paragraphs>0</Paragraphs>
  <TotalTime>0</TotalTime>
  <ScaleCrop>false</ScaleCrop>
  <LinksUpToDate>false</LinksUpToDate>
  <CharactersWithSpaces>439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2025-03-14T10:12:00Z</dcterms:created>
  <dc:creator>Administrator</dc:creator>
  <cp:lastModifiedBy>.</cp:lastModifiedBy>
  <dcterms:modified xsi:type="dcterms:W3CDTF">2025-03-17T08:20:19Z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eyJoZGlkIjoiMDc0YWRiZjMwMDA3ZTNlZDA2MTI0Mjk1ZTg0NGI0ODYiLCJ1c2VySWQiOiI4ODkwMTQxNjQifQ==</vt:lpwstr>
  </property>
  <property fmtid="{D5CDD505-2E9C-101B-9397-08002B2CF9AE}" pid="4" name="ICV">
    <vt:lpwstr>D08674BF044345F696153AC1EDDE8505_12</vt:lpwstr>
  </property>
</Properties>
</file>