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CC5DE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  <w:lang w:val="en-US" w:eastAsia="zh-CN"/>
        </w:rPr>
        <w:t>技术</w:t>
      </w: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要求响应表</w:t>
      </w:r>
    </w:p>
    <w:p w14:paraId="5685107D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>项目名称：</w:t>
      </w:r>
    </w:p>
    <w:p w14:paraId="2B885C0C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both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kern w:val="2"/>
          <w:sz w:val="30"/>
          <w:szCs w:val="30"/>
        </w:rPr>
        <w:t xml:space="preserve">项目编号：            </w:t>
      </w:r>
    </w:p>
    <w:tbl>
      <w:tblPr>
        <w:tblStyle w:val="5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3008"/>
        <w:gridCol w:w="2804"/>
        <w:gridCol w:w="2410"/>
      </w:tblGrid>
      <w:tr w14:paraId="66A6D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C30B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序号</w:t>
            </w: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6C413">
            <w:pPr>
              <w:widowControl/>
              <w:spacing w:line="360" w:lineRule="auto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招标文件</w:t>
            </w:r>
            <w:r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  <w:t>技术参数与性能指标</w:t>
            </w: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CDE34">
            <w:pPr>
              <w:widowControl/>
              <w:spacing w:line="360" w:lineRule="auto"/>
              <w:jc w:val="center"/>
              <w:rPr>
                <w:rFonts w:hint="default" w:ascii="宋体" w:hAnsi="宋体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投标应答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5276F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  <w:lang w:val="en-US" w:eastAsia="zh-CN"/>
              </w:rPr>
              <w:t>偏离说明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（正偏离/无偏离/负偏离）</w:t>
            </w:r>
          </w:p>
        </w:tc>
      </w:tr>
      <w:tr w14:paraId="0E5E1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07646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51B975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AF65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99320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50F45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98168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A9671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A416B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C93F1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0648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BDF40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DF1EA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6693D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00AB9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35893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9034D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54E25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3AE52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4133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51A1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35F0ED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DFFFF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B74D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DEBA65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1DEA8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15B6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7430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A1DF8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C8657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  <w:tr w14:paraId="06F20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84126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3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D7E5A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4F27F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7EDFF">
            <w:pPr>
              <w:widowControl/>
              <w:spacing w:line="360" w:lineRule="auto"/>
              <w:jc w:val="center"/>
              <w:rPr>
                <w:rFonts w:hint="eastAsia" w:ascii="宋体" w:hAnsi="宋体" w:eastAsia="宋体" w:cs="Times New Roman"/>
                <w:sz w:val="28"/>
                <w:szCs w:val="28"/>
              </w:rPr>
            </w:pPr>
          </w:p>
        </w:tc>
      </w:tr>
    </w:tbl>
    <w:p w14:paraId="0EE11087">
      <w:pPr>
        <w:widowControl/>
        <w:spacing w:line="360" w:lineRule="auto"/>
        <w:jc w:val="lef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</w:p>
    <w:p w14:paraId="6B43C389">
      <w:pPr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注：1.以上表格格式行、列可增减。</w:t>
      </w:r>
    </w:p>
    <w:p w14:paraId="21B15D53">
      <w:pPr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2.供应商根据采购项目的全部配置及功能要求逐条填写此表，并按采购文件要求提供相应的证明材料。</w:t>
      </w:r>
    </w:p>
    <w:p w14:paraId="36A7B2D6">
      <w:pP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3.如投标（响应）产品的配置及功能要求值与需求技术参数值完全一致即为无偏离，优于需求配置及功能要求值即为正偏离，反之为负偏离。</w:t>
      </w:r>
    </w:p>
    <w:p w14:paraId="6F760EE0">
      <w:pPr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0D868A11">
      <w:pPr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4F33E560">
      <w:pPr>
        <w:rPr>
          <w:rFonts w:hint="eastAsia" w:ascii="仿宋" w:hAnsi="仿宋" w:eastAsia="仿宋" w:cs="仿宋"/>
          <w:kern w:val="0"/>
          <w:sz w:val="24"/>
          <w:szCs w:val="24"/>
        </w:rPr>
      </w:pPr>
    </w:p>
    <w:p w14:paraId="7041D628">
      <w:pPr>
        <w:rPr>
          <w:rFonts w:hint="eastAsia" w:ascii="仿宋" w:hAnsi="仿宋" w:eastAsia="仿宋" w:cs="仿宋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</w:rPr>
        <w:t>供应商名称：{供应商名称}（签章）</w:t>
      </w:r>
    </w:p>
    <w:p w14:paraId="20790787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日 期: {当前日期}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以品青叶手写体">
    <w:panose1 w:val="02010600010101010101"/>
    <w:charset w:val="86"/>
    <w:family w:val="auto"/>
    <w:pitch w:val="default"/>
    <w:sig w:usb0="00000001" w:usb1="08010410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1"/>
      <w:numFmt w:val="lowerLetter"/>
      <w:pStyle w:val="7"/>
      <w:lvlText w:val="%5)"/>
      <w:lvlJc w:val="left"/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yYjQ2NjE0NTE2ZjQzZTQzZDM0YjhjNjRkMmRlZGIifQ=="/>
  </w:docVars>
  <w:rsids>
    <w:rsidRoot w:val="00000000"/>
    <w:rsid w:val="05B5670E"/>
    <w:rsid w:val="07F26252"/>
    <w:rsid w:val="0A0371D2"/>
    <w:rsid w:val="0A8F5D00"/>
    <w:rsid w:val="18EE067A"/>
    <w:rsid w:val="21CD74C4"/>
    <w:rsid w:val="26D364C3"/>
    <w:rsid w:val="33503F25"/>
    <w:rsid w:val="3D26584A"/>
    <w:rsid w:val="472156B3"/>
    <w:rsid w:val="7756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  <w:style w:type="paragraph" w:styleId="3">
    <w:name w:val="HTML Address"/>
    <w:next w:val="4"/>
    <w:qFormat/>
    <w:uiPriority w:val="0"/>
    <w:pPr>
      <w:widowControl w:val="0"/>
      <w:autoSpaceDE/>
      <w:autoSpaceDN/>
      <w:spacing w:before="0" w:after="0" w:line="240" w:lineRule="auto"/>
      <w:ind w:left="0" w:firstLine="3584" w:firstLineChars="0"/>
      <w:jc w:val="both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paragraph" w:styleId="4">
    <w:name w:val="toc 2"/>
    <w:next w:val="1"/>
    <w:qFormat/>
    <w:uiPriority w:val="0"/>
    <w:pPr>
      <w:widowControl w:val="0"/>
      <w:autoSpaceDE/>
      <w:autoSpaceDN/>
      <w:spacing w:before="0" w:after="0" w:line="240" w:lineRule="auto"/>
      <w:ind w:left="420" w:firstLine="3584" w:firstLineChars="0"/>
      <w:jc w:val="both"/>
    </w:pPr>
    <w:rPr>
      <w:rFonts w:ascii="Calibri" w:hAnsi="Calibri" w:eastAsia="仿宋" w:cs="Times New Roman"/>
      <w:kern w:val="2"/>
      <w:sz w:val="24"/>
      <w:szCs w:val="24"/>
      <w:lang w:val="en-US" w:eastAsia="zh-CN" w:bidi="ar-SA"/>
    </w:rPr>
  </w:style>
  <w:style w:type="paragraph" w:customStyle="1" w:styleId="7">
    <w:name w:val="标题 5（有编号）（绿盟科技）"/>
    <w:next w:val="8"/>
    <w:qFormat/>
    <w:uiPriority w:val="0"/>
    <w:pPr>
      <w:keepNext/>
      <w:keepLines/>
      <w:widowControl w:val="0"/>
      <w:numPr>
        <w:ilvl w:val="4"/>
        <w:numId w:val="1"/>
      </w:numPr>
      <w:adjustRightInd w:val="0"/>
      <w:spacing w:before="280" w:after="156" w:line="377" w:lineRule="auto"/>
      <w:jc w:val="left"/>
      <w:textAlignment w:val="baseline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8">
    <w:name w:val="正文（绿盟科技）"/>
    <w:next w:val="3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179</Characters>
  <Lines>0</Lines>
  <Paragraphs>0</Paragraphs>
  <TotalTime>0</TotalTime>
  <ScaleCrop>false</ScaleCrop>
  <LinksUpToDate>false</LinksUpToDate>
  <CharactersWithSpaces>192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2024-01-18T03:11:00Z</dcterms:created>
  <dc:creator>zhengzhiwen</dc:creator>
  <cp:lastModifiedBy>L</cp:lastModifiedBy>
  <dcterms:modified xsi:type="dcterms:W3CDTF">2025-02-11T02:18:29Z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65B319C5B8724462B826B5700F2B2E74_13</vt:lpwstr>
  </property>
  <property fmtid="{D5CDD505-2E9C-101B-9397-08002B2CF9AE}" pid="4" name="KSOTemplateDocerSaveRecord">
    <vt:lpwstr>eyJoZGlkIjoiMjkyYjQ2NjE0NTE2ZjQzZTQzZDM0YjhjNjRkMmRlZGIiLCJ1c2VySWQiOiI2MzgzMjIwOTIifQ==</vt:lpwstr>
  </property>
</Properties>
</file>