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版本号：N510981202500002320250306001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临床支持服务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N5109812025000023</w:t>
      </w:r>
    </w:p>
    <w:p>
      <w:pPr>
        <w:pStyle w:val="null3"/>
        <w:jc w:val="left"/>
        <w:outlineLvl w:val="2"/>
      </w:pPr>
      <w:r>
        <w:rPr>
          <w:rFonts w:ascii="仿宋_GB2312" w:hAnsi="仿宋_GB2312" w:cs="仿宋_GB2312" w:eastAsia="仿宋_GB2312"/>
          <w:sz w:val="28"/>
          <w:b/>
        </w:rPr>
        <w:t>射洪市人民医院</w:t>
      </w:r>
    </w:p>
    <w:p>
      <w:pPr>
        <w:pStyle w:val="null3"/>
        <w:jc w:val="center"/>
        <w:outlineLvl w:val="2"/>
      </w:pPr>
      <w:r>
        <w:rPr>
          <w:rFonts w:ascii="仿宋_GB2312" w:hAnsi="仿宋_GB2312" w:cs="仿宋_GB2312" w:eastAsia="仿宋_GB2312"/>
          <w:sz w:val="28"/>
          <w:b/>
        </w:rPr>
        <w:t>四川致恒招标代理有限公司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四川致恒招标代理有限公司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射洪市人民医院</w:t>
      </w:r>
      <w:r>
        <w:rPr>
          <w:rFonts w:ascii="仿宋_GB2312" w:hAnsi="仿宋_GB2312" w:cs="仿宋_GB2312" w:eastAsia="仿宋_GB2312"/>
        </w:rPr>
        <w:t xml:space="preserve"> 委托，拟对 </w:t>
      </w:r>
      <w:r>
        <w:rPr>
          <w:rFonts w:ascii="仿宋_GB2312" w:hAnsi="仿宋_GB2312" w:cs="仿宋_GB2312" w:eastAsia="仿宋_GB2312"/>
        </w:rPr>
        <w:t>临床支持服务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遂宁市射洪市</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N5109812025000023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临床支持服务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本项目共分1个包，医院临床支持服务一项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射洪市人民医院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射洪市太和街道广寒路29号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629200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0825-6622078</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四川致恒招标代理有限公司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四川省成都市武侯区成都市武侯区星狮路818号4栋4单元8层801号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610041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028-83388382-820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采购包1：3,886,190.00元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收款单位：射洪市人民医院</w:t>
              <w:br/>
              <w:t>纳税人识别号：12510822451353454X</w:t>
              <w:br/>
              <w:t>开户行：中国邮政储蓄银行射洪支行</w:t>
              <w:br/>
              <w:t>银行账号：9510007010014397856</w:t>
              <w:br/>
              <w:t>交款时间：中标通知书发放后，采购合同签订前。</w:t>
              <w:br/>
              <w:t>退还形式和时间：政府采购合同签订且验收合格后10日内无息退还。因采购人原因未按时退还履约保证金的，每逾期一日按应退未退金额的1‰支付违约金。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代理服务费收费标准：按照“成本+合理利润”原则，按照定额人民币30471元收取代理服务费。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射洪市人民医院</w:t>
      </w:r>
      <w:r>
        <w:rPr>
          <w:rFonts w:ascii="仿宋_GB2312" w:hAnsi="仿宋_GB2312" w:cs="仿宋_GB2312" w:eastAsia="仿宋_GB2312"/>
        </w:rPr>
        <w:t xml:space="preserve"> 和 </w:t>
      </w:r>
      <w:r>
        <w:rPr>
          <w:rFonts w:ascii="仿宋_GB2312" w:hAnsi="仿宋_GB2312" w:cs="仿宋_GB2312" w:eastAsia="仿宋_GB2312"/>
        </w:rPr>
        <w:t>四川致恒招标代理有限公司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射洪市人民医院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四川致恒招标代理有限公司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合同签订后，服务期满</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1.验收主体射洪市人民医院。 2. 验收方式由采购人组织。</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招标文件、中标供应商投标文件及采购合同中所有技术、服务要求。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招标文件、中标供应商投标文件及采购合同中响应和承诺全部商务要求。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严格按照国家及行业的强制性标准，根据《财政部关于进一步加强政府采购需求和履约验收管理的指导意见》 (财库〔2016〕205号)要求，以及本项目招标文件中标供应商投标文件的响应和承诺)进行验收。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射洪市人民医院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四川致恒招标代理有限公司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四川致恒招标代理有限公司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联系人：郭强</w:t>
      </w:r>
    </w:p>
    <w:p>
      <w:pPr>
        <w:pStyle w:val="null3"/>
        <w:jc w:val="left"/>
      </w:pPr>
      <w:r>
        <w:rPr>
          <w:rFonts w:ascii="仿宋_GB2312" w:hAnsi="仿宋_GB2312" w:cs="仿宋_GB2312" w:eastAsia="仿宋_GB2312"/>
        </w:rPr>
        <w:t>联系电话：028-83388382-806</w:t>
      </w:r>
    </w:p>
    <w:p>
      <w:pPr>
        <w:pStyle w:val="null3"/>
        <w:jc w:val="left"/>
      </w:pPr>
      <w:r>
        <w:rPr>
          <w:rFonts w:ascii="仿宋_GB2312" w:hAnsi="仿宋_GB2312" w:cs="仿宋_GB2312" w:eastAsia="仿宋_GB2312"/>
        </w:rPr>
        <w:t>地址：成都市武侯区星狮路818号大合仓星商界4栋4单元801-802</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3,886,190.00</w:t>
      </w:r>
    </w:p>
    <w:p>
      <w:pPr>
        <w:pStyle w:val="null3"/>
        <w:jc w:val="left"/>
      </w:pPr>
      <w:r>
        <w:rPr>
          <w:rFonts w:ascii="仿宋_GB2312" w:hAnsi="仿宋_GB2312" w:cs="仿宋_GB2312" w:eastAsia="仿宋_GB2312"/>
        </w:rPr>
        <w:t>采购包最高限价（元）: 3,886,190.00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C04010100 综合医院服务</w:t>
            </w:r>
          </w:p>
        </w:tc>
        <w:tc>
          <w:tcPr>
            <w:tcW w:type="dxa" w:w="821"/>
          </w:tcPr>
          <w:p>
            <w:pPr>
              <w:pStyle w:val="null3"/>
              <w:jc w:val="left"/>
            </w:pPr>
            <w:r>
              <w:rPr>
                <w:rFonts w:ascii="仿宋_GB2312" w:hAnsi="仿宋_GB2312" w:cs="仿宋_GB2312" w:eastAsia="仿宋_GB2312"/>
              </w:rPr>
              <w:t>临床支持服务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3,886,190.00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临床支持服务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3,886,190.00</w:t>
            </w:r>
          </w:p>
        </w:tc>
        <w:tc>
          <w:tcPr>
            <w:tcW w:type="dxa" w:w="1138"/>
          </w:tcPr>
          <w:p>
            <w:pPr>
              <w:pStyle w:val="null3"/>
              <w:jc w:val="center"/>
            </w:pPr>
            <w:r>
              <w:rPr>
                <w:rFonts w:ascii="仿宋_GB2312" w:hAnsi="仿宋_GB2312" w:cs="仿宋_GB2312" w:eastAsia="仿宋_GB2312"/>
              </w:rPr>
              <w:t>总价</w:t>
            </w:r>
          </w:p>
        </w:tc>
        <w:tc>
          <w:tcPr>
            <w:tcW w:type="dxa" w:w="1934"/>
          </w:tcP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标的名称：临床支持服务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一、技术要求</w:t>
            </w:r>
          </w:p>
          <w:p>
            <w:pPr>
              <w:pStyle w:val="null3"/>
              <w:ind w:firstLine="562"/>
              <w:jc w:val="both"/>
            </w:pPr>
            <w:r>
              <w:rPr>
                <w:rFonts w:ascii="仿宋_GB2312" w:hAnsi="仿宋_GB2312" w:cs="仿宋_GB2312" w:eastAsia="仿宋_GB2312"/>
                <w:sz w:val="24"/>
                <w:b/>
                <w:color w:val="000000"/>
              </w:rPr>
              <w:t>（一）人员配置要求</w:t>
            </w:r>
          </w:p>
          <w:p>
            <w:pPr>
              <w:pStyle w:val="null3"/>
              <w:ind w:firstLine="482"/>
              <w:jc w:val="both"/>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1.配置人数</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30人。</w:t>
            </w:r>
          </w:p>
          <w:tbl>
            <w:tblPr>
              <w:tblBorders>
                <w:top w:val="none" w:color="000000" w:sz="4"/>
                <w:left w:val="none" w:color="000000" w:sz="4"/>
                <w:bottom w:val="none" w:color="000000" w:sz="4"/>
                <w:right w:val="none" w:color="000000" w:sz="4"/>
                <w:insideH w:val="none"/>
                <w:insideV w:val="none"/>
              </w:tblBorders>
            </w:tblPr>
            <w:tblGrid>
              <w:gridCol w:w="1400"/>
              <w:gridCol w:w="1400"/>
              <w:gridCol w:w="1400"/>
              <w:gridCol w:w="1400"/>
            </w:tblGrid>
            <w:tr>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服务岗位</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人数（人）</w:t>
                  </w:r>
                </w:p>
              </w:tc>
              <w:tc>
                <w:tcPr>
                  <w:tcW w:type="dxa" w:w="1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人员要求（</w:t>
                  </w:r>
                  <w:r>
                    <w:rPr>
                      <w:rFonts w:ascii="仿宋_GB2312" w:hAnsi="仿宋_GB2312" w:cs="仿宋_GB2312" w:eastAsia="仿宋_GB2312"/>
                      <w:sz w:val="24"/>
                      <w:color w:val="000000"/>
                    </w:rPr>
                    <w:t>需满足采购人工作岗位设置需要</w:t>
                  </w:r>
                  <w:r>
                    <w:rPr>
                      <w:rFonts w:ascii="仿宋_GB2312" w:hAnsi="仿宋_GB2312" w:cs="仿宋_GB2312" w:eastAsia="仿宋_GB2312"/>
                      <w:sz w:val="24"/>
                      <w:color w:val="000000"/>
                    </w:rPr>
                    <w:t>）</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临床运送</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32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无男女比例要求，身体健康，年龄不超过</w:t>
                  </w:r>
                  <w:r>
                    <w:rPr>
                      <w:rFonts w:ascii="仿宋_GB2312" w:hAnsi="仿宋_GB2312" w:cs="仿宋_GB2312" w:eastAsia="仿宋_GB2312"/>
                      <w:sz w:val="24"/>
                      <w:color w:val="000000"/>
                    </w:rPr>
                    <w:t>55周岁，男性身高155cm以上，女性身高150cm以上，</w:t>
                  </w:r>
                  <w:r>
                    <w:rPr>
                      <w:rFonts w:ascii="仿宋_GB2312" w:hAnsi="仿宋_GB2312" w:cs="仿宋_GB2312" w:eastAsia="仿宋_GB2312"/>
                      <w:sz w:val="24"/>
                      <w:color w:val="000000"/>
                    </w:rPr>
                    <w:t>肢体健全</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具有初中及以上文化水平，</w:t>
                  </w:r>
                  <w:r>
                    <w:rPr>
                      <w:rFonts w:ascii="仿宋_GB2312" w:hAnsi="仿宋_GB2312" w:cs="仿宋_GB2312" w:eastAsia="仿宋_GB2312"/>
                      <w:sz w:val="24"/>
                      <w:color w:val="000000"/>
                    </w:rPr>
                    <w:t>。</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特殊科室医疗辅助岗</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18</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无男女比例要求，身体健康，无传染性疾病，年龄不超过</w:t>
                  </w:r>
                  <w:r>
                    <w:rPr>
                      <w:rFonts w:ascii="仿宋_GB2312" w:hAnsi="仿宋_GB2312" w:cs="仿宋_GB2312" w:eastAsia="仿宋_GB2312"/>
                      <w:sz w:val="24"/>
                      <w:color w:val="000000"/>
                    </w:rPr>
                    <w:t>55周岁，男性身高155cm以上，女性身高150cm以上，肢体健全，</w:t>
                  </w:r>
                  <w:r>
                    <w:rPr>
                      <w:rFonts w:ascii="仿宋_GB2312" w:hAnsi="仿宋_GB2312" w:cs="仿宋_GB2312" w:eastAsia="仿宋_GB2312"/>
                      <w:sz w:val="24"/>
                      <w:color w:val="000000"/>
                    </w:rPr>
                    <w:t>具有初中及以上文化水平</w:t>
                  </w:r>
                  <w:r>
                    <w:rPr>
                      <w:rFonts w:ascii="仿宋_GB2312" w:hAnsi="仿宋_GB2312" w:cs="仿宋_GB2312" w:eastAsia="仿宋_GB2312"/>
                      <w:sz w:val="24"/>
                      <w:color w:val="000000"/>
                    </w:rPr>
                    <w:t>。</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病区医疗辅助岗</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60</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无男女比例要求，身体健康，无传染性疾病，年龄不超过</w:t>
                  </w:r>
                  <w:r>
                    <w:rPr>
                      <w:rFonts w:ascii="仿宋_GB2312" w:hAnsi="仿宋_GB2312" w:cs="仿宋_GB2312" w:eastAsia="仿宋_GB2312"/>
                      <w:sz w:val="24"/>
                      <w:color w:val="000000"/>
                    </w:rPr>
                    <w:t>60 周岁（有医院后勤服务经验的可以适当放宽），男性身高 155cm以上，女性身高150cm以上，肢体健全，</w:t>
                  </w:r>
                  <w:r>
                    <w:rPr>
                      <w:rFonts w:ascii="仿宋_GB2312" w:hAnsi="仿宋_GB2312" w:cs="仿宋_GB2312" w:eastAsia="仿宋_GB2312"/>
                      <w:sz w:val="24"/>
                      <w:color w:val="000000"/>
                    </w:rPr>
                    <w:t>具有初中及以上文化水平</w:t>
                  </w:r>
                  <w:r>
                    <w:rPr>
                      <w:rFonts w:ascii="仿宋_GB2312" w:hAnsi="仿宋_GB2312" w:cs="仿宋_GB2312" w:eastAsia="仿宋_GB2312"/>
                      <w:sz w:val="24"/>
                      <w:color w:val="000000"/>
                    </w:rPr>
                    <w:t>。</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医疗垃圾及生活垃圾清运岗</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无男女比例要求，身体健康，年龄不超过</w:t>
                  </w:r>
                  <w:r>
                    <w:rPr>
                      <w:rFonts w:ascii="仿宋_GB2312" w:hAnsi="仿宋_GB2312" w:cs="仿宋_GB2312" w:eastAsia="仿宋_GB2312"/>
                      <w:sz w:val="24"/>
                      <w:color w:val="000000"/>
                    </w:rPr>
                    <w:t>55 周岁，男性身高155cm以上，女性身高150cm 以上，肢体健全。</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公共区域环境维护及消杀岗</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5</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无男女比例要求，身体健康，年龄不超过</w:t>
                  </w:r>
                  <w:r>
                    <w:rPr>
                      <w:rFonts w:ascii="仿宋_GB2312" w:hAnsi="仿宋_GB2312" w:cs="仿宋_GB2312" w:eastAsia="仿宋_GB2312"/>
                      <w:sz w:val="24"/>
                      <w:color w:val="000000"/>
                    </w:rPr>
                    <w:t>60 周岁（有医院后勤服务经验的可以适当放宽），男性身高 155cm 以上，女性身高 150cm 以上，肢体健全。</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电梯导乘</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5</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电梯导乘人员，无男女比例要求，年龄不超过</w:t>
                  </w:r>
                  <w:r>
                    <w:rPr>
                      <w:rFonts w:ascii="仿宋_GB2312" w:hAnsi="仿宋_GB2312" w:cs="仿宋_GB2312" w:eastAsia="仿宋_GB2312"/>
                      <w:sz w:val="24"/>
                      <w:color w:val="000000"/>
                    </w:rPr>
                    <w:t>55周岁，男性身高155cm以上，女性身高 150cm以上，为本项目配置的电梯导乘人员，需熟悉本行业相关知识，身体健康，无禁止乘坐电梯的相关基础性疾病，具有现场操作能力。</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医院后勤运行保障岗</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3</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无男女比例要求，年龄不超过</w:t>
                  </w:r>
                  <w:r>
                    <w:rPr>
                      <w:rFonts w:ascii="仿宋_GB2312" w:hAnsi="仿宋_GB2312" w:cs="仿宋_GB2312" w:eastAsia="仿宋_GB2312"/>
                      <w:sz w:val="24"/>
                      <w:color w:val="000000"/>
                    </w:rPr>
                    <w:t>55周岁，男性身高155cm以上，女性身高150cm以上。</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项目管理人员（含医疗电子联单填报管理）</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w:t>
                  </w:r>
                  <w:r>
                    <w:rPr>
                      <w:rFonts w:ascii="仿宋_GB2312" w:hAnsi="仿宋_GB2312" w:cs="仿宋_GB2312" w:eastAsia="仿宋_GB2312"/>
                      <w:sz w:val="24"/>
                      <w:color w:val="000000"/>
                    </w:rPr>
                    <w:t>4</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设置专职人员，拟派的项目管理人员要求：项目经理：</w:t>
                  </w:r>
                  <w:r>
                    <w:rPr>
                      <w:rFonts w:ascii="仿宋_GB2312" w:hAnsi="仿宋_GB2312" w:cs="仿宋_GB2312" w:eastAsia="仿宋_GB2312"/>
                      <w:sz w:val="24"/>
                      <w:color w:val="000000"/>
                    </w:rPr>
                    <w:t>22-50 岁，大专及以上</w:t>
                  </w:r>
                  <w:r>
                    <w:rPr>
                      <w:rFonts w:ascii="仿宋_GB2312" w:hAnsi="仿宋_GB2312" w:cs="仿宋_GB2312" w:eastAsia="仿宋_GB2312"/>
                      <w:sz w:val="24"/>
                      <w:color w:val="000000"/>
                    </w:rPr>
                    <w:t>文化水平</w:t>
                  </w:r>
                  <w:r>
                    <w:rPr>
                      <w:rFonts w:ascii="仿宋_GB2312" w:hAnsi="仿宋_GB2312" w:cs="仿宋_GB2312" w:eastAsia="仿宋_GB2312"/>
                      <w:sz w:val="24"/>
                      <w:color w:val="000000"/>
                    </w:rPr>
                    <w:t>且具有医疗辅助或临床运送（或转运、配送）项目管理经验；项目主管：</w:t>
                  </w:r>
                  <w:r>
                    <w:rPr>
                      <w:rFonts w:ascii="仿宋_GB2312" w:hAnsi="仿宋_GB2312" w:cs="仿宋_GB2312" w:eastAsia="仿宋_GB2312"/>
                      <w:sz w:val="24"/>
                      <w:color w:val="000000"/>
                    </w:rPr>
                    <w:t>22-50岁，要求其中至少应含1人具有医院服务管理经验。</w:t>
                  </w:r>
                </w:p>
              </w:tc>
            </w:tr>
            <w:tr>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病人陪护岗</w:t>
                  </w: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护理员数量满足医院患者的需要，不含在本次</w:t>
                  </w:r>
                  <w:r>
                    <w:rPr>
                      <w:rFonts w:ascii="仿宋_GB2312" w:hAnsi="仿宋_GB2312" w:cs="仿宋_GB2312" w:eastAsia="仿宋_GB2312"/>
                      <w:sz w:val="24"/>
                      <w:color w:val="000000"/>
                    </w:rPr>
                    <w:t>招</w:t>
                  </w:r>
                  <w:r>
                    <w:rPr>
                      <w:rFonts w:ascii="仿宋_GB2312" w:hAnsi="仿宋_GB2312" w:cs="仿宋_GB2312" w:eastAsia="仿宋_GB2312"/>
                      <w:sz w:val="24"/>
                      <w:color w:val="000000"/>
                    </w:rPr>
                    <w:t>标人员内。</w:t>
                  </w:r>
                </w:p>
              </w:tc>
            </w:tr>
          </w:tbl>
          <w:p>
            <w:pPr>
              <w:pStyle w:val="null3"/>
              <w:numPr>
                <w:ilvl w:val="0"/>
                <w:numId w:val="1"/>
              </w:numPr>
              <w:jc w:val="both"/>
            </w:pPr>
            <w:r>
              <w:rPr>
                <w:rFonts w:ascii="仿宋_GB2312" w:hAnsi="仿宋_GB2312" w:cs="仿宋_GB2312" w:eastAsia="仿宋_GB2312"/>
                <w:sz w:val="24"/>
                <w:color w:val="000000"/>
              </w:rPr>
              <w:t>急诊科担架工应按照急诊科要求随车出诊接送病员。</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.医废管理及医废收集应按照相关医废管理要求严格管理，医院多部门进行监督。</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应按照招标要求进行人员配置，配合科室做好本职工作，每月进行考核。</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.本次招标含停车场的管理。停车场交由中标公司经营管理，人员配置自行负责，不含在本次</w:t>
            </w:r>
            <w:r>
              <w:rPr>
                <w:rFonts w:ascii="仿宋_GB2312" w:hAnsi="仿宋_GB2312" w:cs="仿宋_GB2312" w:eastAsia="仿宋_GB2312"/>
                <w:sz w:val="24"/>
                <w:color w:val="000000"/>
              </w:rPr>
              <w:t>招</w:t>
            </w:r>
            <w:r>
              <w:rPr>
                <w:rFonts w:ascii="仿宋_GB2312" w:hAnsi="仿宋_GB2312" w:cs="仿宋_GB2312" w:eastAsia="仿宋_GB2312"/>
                <w:sz w:val="24"/>
                <w:color w:val="000000"/>
              </w:rPr>
              <w:t>标人员内</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第一批入场</w:t>
            </w:r>
            <w:r>
              <w:rPr>
                <w:rFonts w:ascii="仿宋_GB2312" w:hAnsi="仿宋_GB2312" w:cs="仿宋_GB2312" w:eastAsia="仿宋_GB2312"/>
                <w:sz w:val="24"/>
                <w:color w:val="000000"/>
              </w:rPr>
              <w:t>病人陪护</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30人且经过培训，专职管理人员至少2人；护理员至少具备小学文化且经过专业培训后上岗，公司每年组织参加省上护理员专项培训；</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.需要增加用工的，须有科室提出需求，报职能部门、分管领导分别审核后，由主管部门按流程得到批准后与中标人协商。</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.由于医院紧急事项，需要临时用工的，核定临时性用工按照标准100元/天，计入合同中。</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.做好科室PVC地板保养及PVC地板打蜡（每季度一次）。</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.中央运输工人护送病员纳入</w:t>
            </w:r>
            <w:r>
              <w:rPr>
                <w:rFonts w:ascii="仿宋_GB2312" w:hAnsi="仿宋_GB2312" w:cs="仿宋_GB2312" w:eastAsia="仿宋_GB2312"/>
                <w:sz w:val="24"/>
                <w:color w:val="000000"/>
              </w:rPr>
              <w:t>中标供应商</w:t>
            </w:r>
            <w:r>
              <w:rPr>
                <w:rFonts w:ascii="仿宋_GB2312" w:hAnsi="仿宋_GB2312" w:cs="仿宋_GB2312" w:eastAsia="仿宋_GB2312"/>
                <w:sz w:val="24"/>
                <w:color w:val="000000"/>
              </w:rPr>
              <w:t>管理，出现事故由</w:t>
            </w:r>
            <w:r>
              <w:rPr>
                <w:rFonts w:ascii="仿宋_GB2312" w:hAnsi="仿宋_GB2312" w:cs="仿宋_GB2312" w:eastAsia="仿宋_GB2312"/>
                <w:sz w:val="24"/>
                <w:color w:val="000000"/>
              </w:rPr>
              <w:t>中标供应商</w:t>
            </w:r>
            <w:r>
              <w:rPr>
                <w:rFonts w:ascii="仿宋_GB2312" w:hAnsi="仿宋_GB2312" w:cs="仿宋_GB2312" w:eastAsia="仿宋_GB2312"/>
                <w:sz w:val="24"/>
                <w:color w:val="000000"/>
              </w:rPr>
              <w:t>承担一切赔偿责任。</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r>
              <w:rPr>
                <w:rFonts w:ascii="仿宋_GB2312" w:hAnsi="仿宋_GB2312" w:cs="仿宋_GB2312" w:eastAsia="仿宋_GB2312"/>
                <w:sz w:val="24"/>
                <w:color w:val="000000"/>
              </w:rPr>
              <w:t>.医疗辅助岗尽量考虑女性（年龄≤5</w:t>
            </w:r>
            <w:r>
              <w:rPr>
                <w:rFonts w:ascii="仿宋_GB2312" w:hAnsi="仿宋_GB2312" w:cs="仿宋_GB2312" w:eastAsia="仿宋_GB2312"/>
                <w:sz w:val="24"/>
                <w:color w:val="000000"/>
              </w:rPr>
              <w:t>5</w:t>
            </w:r>
            <w:r>
              <w:rPr>
                <w:rFonts w:ascii="仿宋_GB2312" w:hAnsi="仿宋_GB2312" w:cs="仿宋_GB2312" w:eastAsia="仿宋_GB2312"/>
                <w:sz w:val="24"/>
                <w:color w:val="000000"/>
              </w:rPr>
              <w:t>岁），临床运送尽量考虑男性。</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.本项目实施过程中所需设施、设备、材料等物品的租赁或购买产生的费用均包含在本</w:t>
            </w:r>
            <w:r>
              <w:rPr>
                <w:rFonts w:ascii="仿宋_GB2312" w:hAnsi="仿宋_GB2312" w:cs="仿宋_GB2312" w:eastAsia="仿宋_GB2312"/>
                <w:sz w:val="24"/>
                <w:color w:val="000000"/>
              </w:rPr>
              <w:t>项目</w:t>
            </w:r>
            <w:r>
              <w:rPr>
                <w:rFonts w:ascii="仿宋_GB2312" w:hAnsi="仿宋_GB2312" w:cs="仿宋_GB2312" w:eastAsia="仿宋_GB2312"/>
                <w:sz w:val="24"/>
                <w:color w:val="000000"/>
              </w:rPr>
              <w:t>报价中。</w:t>
            </w:r>
          </w:p>
          <w:p>
            <w:pPr>
              <w:pStyle w:val="null3"/>
              <w:jc w:val="both"/>
            </w:pPr>
            <w:r>
              <w:rPr>
                <w:rFonts w:ascii="仿宋_GB2312" w:hAnsi="仿宋_GB2312" w:cs="仿宋_GB2312" w:eastAsia="仿宋_GB2312"/>
                <w:sz w:val="24"/>
                <w:b/>
                <w:color w:val="000000"/>
              </w:rPr>
              <w:t>（二）临床运送服务内容及要求</w:t>
            </w:r>
          </w:p>
          <w:p>
            <w:pPr>
              <w:pStyle w:val="null3"/>
              <w:ind w:firstLine="482"/>
              <w:jc w:val="both"/>
            </w:pPr>
            <w:r>
              <w:rPr>
                <w:rFonts w:ascii="仿宋_GB2312" w:hAnsi="仿宋_GB2312" w:cs="仿宋_GB2312" w:eastAsia="仿宋_GB2312"/>
                <w:sz w:val="24"/>
                <w:b/>
                <w:color w:val="000000"/>
              </w:rPr>
              <w:t>1.临床运送服务内容（护士助理）</w:t>
            </w:r>
          </w:p>
          <w:p>
            <w:pPr>
              <w:pStyle w:val="null3"/>
              <w:ind w:firstLine="480"/>
              <w:jc w:val="both"/>
            </w:pPr>
            <w:r>
              <w:rPr>
                <w:rFonts w:ascii="仿宋_GB2312" w:hAnsi="仿宋_GB2312" w:cs="仿宋_GB2312" w:eastAsia="仿宋_GB2312"/>
                <w:sz w:val="24"/>
                <w:color w:val="000000"/>
              </w:rPr>
              <w:t>1.1 早晨协助家属收陪伴床，更换出院病员床单元及给新病员发放病员入院的物品（被子、生活用具等）；</w:t>
            </w:r>
          </w:p>
          <w:p>
            <w:pPr>
              <w:pStyle w:val="null3"/>
              <w:ind w:firstLine="480"/>
              <w:jc w:val="both"/>
            </w:pPr>
            <w:r>
              <w:rPr>
                <w:rFonts w:ascii="仿宋_GB2312" w:hAnsi="仿宋_GB2312" w:cs="仿宋_GB2312" w:eastAsia="仿宋_GB2312"/>
                <w:sz w:val="24"/>
                <w:color w:val="000000"/>
              </w:rPr>
              <w:t>1.2 协助护士整理及更换住院患者床单元，确保患者床单元整洁。</w:t>
            </w:r>
          </w:p>
          <w:p>
            <w:pPr>
              <w:pStyle w:val="null3"/>
              <w:ind w:firstLine="480"/>
              <w:jc w:val="both"/>
            </w:pPr>
            <w:r>
              <w:rPr>
                <w:rFonts w:ascii="仿宋_GB2312" w:hAnsi="仿宋_GB2312" w:cs="仿宋_GB2312" w:eastAsia="仿宋_GB2312"/>
                <w:sz w:val="24"/>
                <w:color w:val="000000"/>
              </w:rPr>
              <w:t>1.3 在总务护士指导下更换消毒液，清洁消毒桶；交换清洁、污染布类。协助总务护士整理布类库房，准备备用布类、棉被及患者生活用具等。</w:t>
            </w:r>
          </w:p>
          <w:p>
            <w:pPr>
              <w:pStyle w:val="null3"/>
              <w:ind w:firstLine="480"/>
              <w:jc w:val="both"/>
            </w:pPr>
            <w:r>
              <w:rPr>
                <w:rFonts w:ascii="仿宋_GB2312" w:hAnsi="仿宋_GB2312" w:cs="仿宋_GB2312" w:eastAsia="仿宋_GB2312"/>
                <w:sz w:val="24"/>
                <w:color w:val="000000"/>
              </w:rPr>
              <w:t>1.4 推送患者：负责安全、及时推送患者做各项检查；推送转科患者；急诊、手术等患者接送。</w:t>
            </w:r>
          </w:p>
          <w:p>
            <w:pPr>
              <w:pStyle w:val="null3"/>
              <w:ind w:firstLine="480"/>
              <w:jc w:val="both"/>
            </w:pPr>
            <w:r>
              <w:rPr>
                <w:rFonts w:ascii="仿宋_GB2312" w:hAnsi="仿宋_GB2312" w:cs="仿宋_GB2312" w:eastAsia="仿宋_GB2312"/>
                <w:sz w:val="24"/>
                <w:color w:val="000000"/>
              </w:rPr>
              <w:t>1.5 负责规范运送各类药品、液体、采血标本，取送各类检查报告单、申请单、会诊预约单等；各类标本的运送、临时取药、陪检。</w:t>
            </w:r>
          </w:p>
          <w:p>
            <w:pPr>
              <w:pStyle w:val="null3"/>
              <w:ind w:firstLine="480"/>
              <w:jc w:val="both"/>
            </w:pPr>
            <w:r>
              <w:rPr>
                <w:rFonts w:ascii="仿宋_GB2312" w:hAnsi="仿宋_GB2312" w:cs="仿宋_GB2312" w:eastAsia="仿宋_GB2312"/>
                <w:sz w:val="24"/>
                <w:color w:val="000000"/>
              </w:rPr>
              <w:t>1.6 为病员检查单上账、预约。</w:t>
            </w:r>
          </w:p>
          <w:p>
            <w:pPr>
              <w:pStyle w:val="null3"/>
              <w:ind w:firstLine="480"/>
              <w:jc w:val="both"/>
            </w:pPr>
            <w:r>
              <w:rPr>
                <w:rFonts w:ascii="仿宋_GB2312" w:hAnsi="仿宋_GB2312" w:cs="仿宋_GB2312" w:eastAsia="仿宋_GB2312"/>
                <w:sz w:val="24"/>
                <w:color w:val="000000"/>
              </w:rPr>
              <w:t>1.7 科室所需物品（办公用品及医疗耗材、外用药品）的领取运送工作。</w:t>
            </w:r>
          </w:p>
          <w:p>
            <w:pPr>
              <w:pStyle w:val="null3"/>
              <w:ind w:firstLine="480"/>
              <w:jc w:val="both"/>
            </w:pPr>
            <w:r>
              <w:rPr>
                <w:rFonts w:ascii="仿宋_GB2312" w:hAnsi="仿宋_GB2312" w:cs="仿宋_GB2312" w:eastAsia="仿宋_GB2312"/>
                <w:sz w:val="24"/>
                <w:color w:val="000000"/>
              </w:rPr>
              <w:t>1.8 在护士指导下对病区治疗车、仪器设备进行彻底清洁及保养维护。</w:t>
            </w:r>
          </w:p>
          <w:p>
            <w:pPr>
              <w:pStyle w:val="null3"/>
              <w:ind w:firstLine="480"/>
              <w:jc w:val="both"/>
            </w:pPr>
            <w:r>
              <w:rPr>
                <w:rFonts w:ascii="仿宋_GB2312" w:hAnsi="仿宋_GB2312" w:cs="仿宋_GB2312" w:eastAsia="仿宋_GB2312"/>
                <w:sz w:val="24"/>
                <w:color w:val="000000"/>
              </w:rPr>
              <w:t>1.9 为无家属的病员送水、协助入厕及进餐（临时需要临时协助）。</w:t>
            </w:r>
          </w:p>
          <w:p>
            <w:pPr>
              <w:pStyle w:val="null3"/>
              <w:ind w:firstLine="480"/>
              <w:jc w:val="both"/>
            </w:pPr>
            <w:r>
              <w:rPr>
                <w:rFonts w:ascii="仿宋_GB2312" w:hAnsi="仿宋_GB2312" w:cs="仿宋_GB2312" w:eastAsia="仿宋_GB2312"/>
                <w:sz w:val="24"/>
                <w:color w:val="000000"/>
              </w:rPr>
              <w:t>1.10 部分科室其他特殊要求、工作内容：</w:t>
            </w:r>
          </w:p>
          <w:p>
            <w:pPr>
              <w:pStyle w:val="null3"/>
              <w:ind w:firstLine="480"/>
              <w:jc w:val="both"/>
            </w:pPr>
            <w:r>
              <w:rPr>
                <w:rFonts w:ascii="仿宋_GB2312" w:hAnsi="仿宋_GB2312" w:cs="仿宋_GB2312" w:eastAsia="仿宋_GB2312"/>
                <w:sz w:val="24"/>
                <w:color w:val="000000"/>
              </w:rPr>
              <w:t>1.10.1 特殊科室:导管室、重症监护室（ICU、CCU、RICU）所服务对象病情一般较为严重，需严格按照科室要求进行病人推送，其中重症监护室运送工作为24小时。</w:t>
            </w:r>
          </w:p>
          <w:p>
            <w:pPr>
              <w:pStyle w:val="null3"/>
              <w:ind w:firstLine="480"/>
              <w:jc w:val="both"/>
            </w:pPr>
            <w:r>
              <w:rPr>
                <w:rFonts w:ascii="仿宋_GB2312" w:hAnsi="仿宋_GB2312" w:cs="仿宋_GB2312" w:eastAsia="仿宋_GB2312"/>
                <w:sz w:val="24"/>
                <w:color w:val="000000"/>
              </w:rPr>
              <w:t>1.10.2 急诊、120运送工作为24小时</w:t>
            </w:r>
            <w:r>
              <w:rPr>
                <w:rFonts w:ascii="仿宋_GB2312" w:hAnsi="仿宋_GB2312" w:cs="仿宋_GB2312" w:eastAsia="仿宋_GB2312"/>
                <w:sz w:val="24"/>
                <w:color w:val="000000"/>
              </w:rPr>
              <w:t>全天候</w:t>
            </w:r>
            <w:r>
              <w:rPr>
                <w:rFonts w:ascii="仿宋_GB2312" w:hAnsi="仿宋_GB2312" w:cs="仿宋_GB2312" w:eastAsia="仿宋_GB2312"/>
                <w:sz w:val="24"/>
                <w:color w:val="000000"/>
              </w:rPr>
              <w:t>（急诊科</w:t>
            </w:r>
            <w:r>
              <w:rPr>
                <w:rFonts w:ascii="仿宋_GB2312" w:hAnsi="仿宋_GB2312" w:cs="仿宋_GB2312" w:eastAsia="仿宋_GB2312"/>
                <w:sz w:val="24"/>
                <w:color w:val="000000"/>
              </w:rPr>
              <w:t>120的辅助人员还要与医护人员一起出诊）  。</w:t>
            </w:r>
          </w:p>
          <w:p>
            <w:pPr>
              <w:pStyle w:val="null3"/>
              <w:ind w:firstLine="480"/>
              <w:jc w:val="both"/>
            </w:pPr>
            <w:r>
              <w:rPr>
                <w:rFonts w:ascii="仿宋_GB2312" w:hAnsi="仿宋_GB2312" w:cs="仿宋_GB2312" w:eastAsia="仿宋_GB2312"/>
                <w:sz w:val="24"/>
                <w:color w:val="000000"/>
              </w:rPr>
              <w:t>1.10.3 手术室运送工作为24小时</w:t>
            </w:r>
            <w:r>
              <w:rPr>
                <w:rFonts w:ascii="仿宋_GB2312" w:hAnsi="仿宋_GB2312" w:cs="仿宋_GB2312" w:eastAsia="仿宋_GB2312"/>
                <w:sz w:val="24"/>
                <w:color w:val="000000"/>
              </w:rPr>
              <w:t>全天候</w:t>
            </w:r>
            <w:r>
              <w:rPr>
                <w:rFonts w:ascii="仿宋_GB2312" w:hAnsi="仿宋_GB2312" w:cs="仿宋_GB2312" w:eastAsia="仿宋_GB2312"/>
                <w:sz w:val="24"/>
                <w:color w:val="000000"/>
              </w:rPr>
              <w:t>（值班期间负责转运及各区域清洁、消毒工作）。</w:t>
            </w:r>
          </w:p>
          <w:p>
            <w:pPr>
              <w:pStyle w:val="null3"/>
              <w:ind w:firstLine="480"/>
              <w:jc w:val="both"/>
            </w:pPr>
            <w:r>
              <w:rPr>
                <w:rFonts w:ascii="仿宋_GB2312" w:hAnsi="仿宋_GB2312" w:cs="仿宋_GB2312" w:eastAsia="仿宋_GB2312"/>
                <w:sz w:val="24"/>
                <w:color w:val="000000"/>
              </w:rPr>
              <w:t>1.10.4 血透中心辅助人员负责接诊、转运患者、药品、物资及耗材领取。</w:t>
            </w:r>
          </w:p>
          <w:p>
            <w:pPr>
              <w:pStyle w:val="null3"/>
              <w:ind w:firstLine="480"/>
              <w:jc w:val="both"/>
            </w:pPr>
            <w:r>
              <w:rPr>
                <w:rFonts w:ascii="仿宋_GB2312" w:hAnsi="仿宋_GB2312" w:cs="仿宋_GB2312" w:eastAsia="仿宋_GB2312"/>
                <w:sz w:val="24"/>
                <w:color w:val="000000"/>
              </w:rPr>
              <w:t>1.11 其他工作</w:t>
            </w:r>
          </w:p>
          <w:p>
            <w:pPr>
              <w:pStyle w:val="null3"/>
              <w:ind w:firstLine="480"/>
              <w:jc w:val="both"/>
            </w:pPr>
            <w:r>
              <w:rPr>
                <w:rFonts w:ascii="仿宋_GB2312" w:hAnsi="仿宋_GB2312" w:cs="仿宋_GB2312" w:eastAsia="仿宋_GB2312"/>
                <w:sz w:val="24"/>
                <w:color w:val="000000"/>
              </w:rPr>
              <w:t>1.11.1 按要求完成科室零星搬运工作及应急工作。</w:t>
            </w:r>
          </w:p>
          <w:p>
            <w:pPr>
              <w:pStyle w:val="null3"/>
              <w:ind w:firstLine="480"/>
              <w:jc w:val="both"/>
            </w:pPr>
            <w:r>
              <w:rPr>
                <w:rFonts w:ascii="仿宋_GB2312" w:hAnsi="仿宋_GB2312" w:cs="仿宋_GB2312" w:eastAsia="仿宋_GB2312"/>
                <w:sz w:val="24"/>
                <w:color w:val="000000"/>
              </w:rPr>
              <w:t>1.11.2 科室部分物品运送工作（包括：消毒物品、耗材物资、办公用品、资料文件等）。</w:t>
            </w:r>
          </w:p>
          <w:p>
            <w:pPr>
              <w:pStyle w:val="null3"/>
              <w:ind w:firstLine="480"/>
              <w:jc w:val="both"/>
            </w:pPr>
            <w:r>
              <w:rPr>
                <w:rFonts w:ascii="仿宋_GB2312" w:hAnsi="仿宋_GB2312" w:cs="仿宋_GB2312" w:eastAsia="仿宋_GB2312"/>
                <w:sz w:val="24"/>
                <w:color w:val="000000"/>
              </w:rPr>
              <w:t>1.11.3 完成护士长安排的其他工作。</w:t>
            </w:r>
          </w:p>
          <w:p>
            <w:pPr>
              <w:pStyle w:val="null3"/>
              <w:ind w:firstLine="480"/>
              <w:jc w:val="both"/>
            </w:pPr>
            <w:r>
              <w:rPr>
                <w:rFonts w:ascii="仿宋_GB2312" w:hAnsi="仿宋_GB2312" w:cs="仿宋_GB2312" w:eastAsia="仿宋_GB2312"/>
                <w:sz w:val="24"/>
                <w:color w:val="000000"/>
              </w:rPr>
              <w:t>1.12 夜间临时取药、标本送检、临时送检等配备3人。</w:t>
            </w:r>
          </w:p>
          <w:p>
            <w:pPr>
              <w:pStyle w:val="null3"/>
              <w:ind w:firstLine="482"/>
              <w:jc w:val="both"/>
            </w:pPr>
            <w:r>
              <w:rPr>
                <w:rFonts w:ascii="仿宋_GB2312" w:hAnsi="仿宋_GB2312" w:cs="仿宋_GB2312" w:eastAsia="仿宋_GB2312"/>
                <w:sz w:val="24"/>
                <w:b/>
                <w:color w:val="000000"/>
              </w:rPr>
              <w:t>2.临床运送服务标准</w:t>
            </w:r>
          </w:p>
          <w:p>
            <w:pPr>
              <w:pStyle w:val="null3"/>
              <w:ind w:firstLine="480"/>
              <w:jc w:val="both"/>
            </w:pPr>
            <w:r>
              <w:rPr>
                <w:rFonts w:ascii="仿宋_GB2312" w:hAnsi="仿宋_GB2312" w:cs="仿宋_GB2312" w:eastAsia="仿宋_GB2312"/>
                <w:sz w:val="24"/>
                <w:color w:val="000000"/>
              </w:rPr>
              <w:t>2.1 物品、药品运送服务</w:t>
            </w:r>
          </w:p>
          <w:p>
            <w:pPr>
              <w:pStyle w:val="null3"/>
              <w:ind w:firstLine="480"/>
              <w:jc w:val="both"/>
            </w:pPr>
            <w:r>
              <w:rPr>
                <w:rFonts w:ascii="仿宋_GB2312" w:hAnsi="仿宋_GB2312" w:cs="仿宋_GB2312" w:eastAsia="仿宋_GB2312"/>
                <w:sz w:val="24"/>
                <w:color w:val="000000"/>
              </w:rPr>
              <w:t>2.1.1 将物品运送工作预先计划，减少随机性。</w:t>
            </w:r>
          </w:p>
          <w:p>
            <w:pPr>
              <w:pStyle w:val="null3"/>
              <w:ind w:firstLine="480"/>
              <w:jc w:val="both"/>
            </w:pPr>
            <w:r>
              <w:rPr>
                <w:rFonts w:ascii="仿宋_GB2312" w:hAnsi="仿宋_GB2312" w:cs="仿宋_GB2312" w:eastAsia="仿宋_GB2312"/>
                <w:sz w:val="24"/>
                <w:color w:val="000000"/>
              </w:rPr>
              <w:t>2.1.2 按照设计的时间、线路运送常规标本、单据、处方物品。</w:t>
            </w:r>
          </w:p>
          <w:p>
            <w:pPr>
              <w:pStyle w:val="null3"/>
              <w:ind w:firstLine="480"/>
              <w:jc w:val="both"/>
            </w:pPr>
            <w:r>
              <w:rPr>
                <w:rFonts w:ascii="仿宋_GB2312" w:hAnsi="仿宋_GB2312" w:cs="仿宋_GB2312" w:eastAsia="仿宋_GB2312"/>
                <w:sz w:val="24"/>
                <w:color w:val="000000"/>
              </w:rPr>
              <w:t>2.1.3 加强运送工作的核对措施，杜绝任何形式的失误，贵重物品应保证安全。及时完成医护人员临时交办的工作。</w:t>
            </w:r>
          </w:p>
          <w:p>
            <w:pPr>
              <w:pStyle w:val="null3"/>
              <w:ind w:firstLine="480"/>
              <w:jc w:val="both"/>
            </w:pPr>
            <w:r>
              <w:rPr>
                <w:rFonts w:ascii="仿宋_GB2312" w:hAnsi="仿宋_GB2312" w:cs="仿宋_GB2312" w:eastAsia="仿宋_GB2312"/>
                <w:sz w:val="24"/>
                <w:color w:val="000000"/>
              </w:rPr>
              <w:t>2.2 患者运送（及时）服务</w:t>
            </w:r>
          </w:p>
          <w:p>
            <w:pPr>
              <w:pStyle w:val="null3"/>
              <w:ind w:firstLine="480"/>
              <w:jc w:val="both"/>
            </w:pPr>
            <w:r>
              <w:rPr>
                <w:rFonts w:ascii="仿宋_GB2312" w:hAnsi="仿宋_GB2312" w:cs="仿宋_GB2312" w:eastAsia="仿宋_GB2312"/>
                <w:sz w:val="24"/>
                <w:color w:val="000000"/>
              </w:rPr>
              <w:t>2.2.1 根据患者病情需要，规范使用平车、轮椅等运送工具转运患者。</w:t>
            </w:r>
          </w:p>
          <w:p>
            <w:pPr>
              <w:pStyle w:val="null3"/>
              <w:ind w:firstLine="480"/>
              <w:jc w:val="both"/>
            </w:pPr>
            <w:r>
              <w:rPr>
                <w:rFonts w:ascii="仿宋_GB2312" w:hAnsi="仿宋_GB2312" w:cs="仿宋_GB2312" w:eastAsia="仿宋_GB2312"/>
                <w:sz w:val="24"/>
                <w:color w:val="000000"/>
              </w:rPr>
              <w:t>2.2.2 掌握不同患者运送的技巧和注意事项，观察患者的情况，保证患者运送途中的安全。</w:t>
            </w:r>
          </w:p>
          <w:p>
            <w:pPr>
              <w:pStyle w:val="null3"/>
              <w:ind w:firstLine="480"/>
              <w:jc w:val="both"/>
            </w:pPr>
            <w:r>
              <w:rPr>
                <w:rFonts w:ascii="仿宋_GB2312" w:hAnsi="仿宋_GB2312" w:cs="仿宋_GB2312" w:eastAsia="仿宋_GB2312"/>
                <w:sz w:val="24"/>
                <w:color w:val="000000"/>
              </w:rPr>
              <w:t>2.3 服从护士安排，及时完成每日新入、出院患者的床单元的准备及更换；洁、污布类交换及时，布类库房摆放规范，布类及生活用具摆放整齐。</w:t>
            </w:r>
          </w:p>
          <w:p>
            <w:pPr>
              <w:pStyle w:val="null3"/>
              <w:ind w:firstLine="480"/>
              <w:jc w:val="both"/>
            </w:pPr>
            <w:r>
              <w:rPr>
                <w:rFonts w:ascii="仿宋_GB2312" w:hAnsi="仿宋_GB2312" w:cs="仿宋_GB2312" w:eastAsia="仿宋_GB2312"/>
                <w:sz w:val="24"/>
                <w:color w:val="000000"/>
              </w:rPr>
              <w:t>2.4 完成护士长安排的其他工作</w:t>
            </w:r>
          </w:p>
          <w:p>
            <w:pPr>
              <w:pStyle w:val="null3"/>
              <w:jc w:val="both"/>
            </w:pPr>
            <w:r>
              <w:rPr>
                <w:rFonts w:ascii="仿宋_GB2312" w:hAnsi="仿宋_GB2312" w:cs="仿宋_GB2312" w:eastAsia="仿宋_GB2312"/>
                <w:sz w:val="24"/>
                <w:b/>
                <w:color w:val="000000"/>
              </w:rPr>
              <w:t>（三）特殊科室医疗辅助服务内容及要求</w:t>
            </w:r>
          </w:p>
          <w:p>
            <w:pPr>
              <w:pStyle w:val="null3"/>
              <w:ind w:firstLine="482"/>
              <w:jc w:val="both"/>
            </w:pPr>
            <w:r>
              <w:rPr>
                <w:rFonts w:ascii="仿宋_GB2312" w:hAnsi="仿宋_GB2312" w:cs="仿宋_GB2312" w:eastAsia="仿宋_GB2312"/>
                <w:sz w:val="24"/>
                <w:b/>
                <w:color w:val="000000"/>
              </w:rPr>
              <w:t>1.ICU重症监护室医疗辅助服务（护士助理）</w:t>
            </w:r>
          </w:p>
          <w:p>
            <w:pPr>
              <w:pStyle w:val="null3"/>
              <w:ind w:firstLine="480"/>
              <w:jc w:val="both"/>
            </w:pPr>
            <w:r>
              <w:rPr>
                <w:rFonts w:ascii="仿宋_GB2312" w:hAnsi="仿宋_GB2312" w:cs="仿宋_GB2312" w:eastAsia="仿宋_GB2312"/>
                <w:sz w:val="24"/>
                <w:color w:val="000000"/>
              </w:rPr>
              <w:t>1.1 ICU重症监护室辅助服务内容</w:t>
            </w:r>
          </w:p>
          <w:p>
            <w:pPr>
              <w:pStyle w:val="null3"/>
              <w:ind w:firstLine="480"/>
              <w:jc w:val="both"/>
            </w:pPr>
            <w:r>
              <w:rPr>
                <w:rFonts w:ascii="仿宋_GB2312" w:hAnsi="仿宋_GB2312" w:cs="仿宋_GB2312" w:eastAsia="仿宋_GB2312"/>
                <w:sz w:val="24"/>
                <w:color w:val="000000"/>
              </w:rPr>
              <w:t>1.1.1 协助床旁医护人员为患者翻身。</w:t>
            </w:r>
          </w:p>
          <w:p>
            <w:pPr>
              <w:pStyle w:val="null3"/>
              <w:ind w:firstLine="480"/>
              <w:jc w:val="both"/>
            </w:pPr>
            <w:r>
              <w:rPr>
                <w:rFonts w:ascii="仿宋_GB2312" w:hAnsi="仿宋_GB2312" w:cs="仿宋_GB2312" w:eastAsia="仿宋_GB2312"/>
                <w:sz w:val="24"/>
                <w:color w:val="000000"/>
              </w:rPr>
              <w:t>1.1.2 协助准备床单元、更换床单元及床单元终末消毒。</w:t>
            </w:r>
          </w:p>
          <w:p>
            <w:pPr>
              <w:pStyle w:val="null3"/>
              <w:ind w:firstLine="480"/>
              <w:jc w:val="both"/>
            </w:pPr>
            <w:r>
              <w:rPr>
                <w:rFonts w:ascii="仿宋_GB2312" w:hAnsi="仿宋_GB2312" w:cs="仿宋_GB2312" w:eastAsia="仿宋_GB2312"/>
                <w:sz w:val="24"/>
                <w:color w:val="000000"/>
              </w:rPr>
              <w:t>1.1.3 协助床旁护士进行会阴冲洗。</w:t>
            </w:r>
          </w:p>
          <w:p>
            <w:pPr>
              <w:pStyle w:val="null3"/>
              <w:ind w:firstLine="480"/>
              <w:jc w:val="both"/>
            </w:pPr>
            <w:r>
              <w:rPr>
                <w:rFonts w:ascii="仿宋_GB2312" w:hAnsi="仿宋_GB2312" w:cs="仿宋_GB2312" w:eastAsia="仿宋_GB2312"/>
                <w:sz w:val="24"/>
                <w:color w:val="000000"/>
              </w:rPr>
              <w:t>1.1.4 在医护人员指导下，协助喂饭、喂水等生活护理。</w:t>
            </w:r>
          </w:p>
          <w:p>
            <w:pPr>
              <w:pStyle w:val="null3"/>
              <w:ind w:firstLine="480"/>
              <w:jc w:val="both"/>
            </w:pPr>
            <w:r>
              <w:rPr>
                <w:rFonts w:ascii="仿宋_GB2312" w:hAnsi="仿宋_GB2312" w:cs="仿宋_GB2312" w:eastAsia="仿宋_GB2312"/>
                <w:sz w:val="24"/>
                <w:color w:val="000000"/>
              </w:rPr>
              <w:t>1.1.5 负责所有布类的准备、清点、整理。</w:t>
            </w:r>
          </w:p>
          <w:p>
            <w:pPr>
              <w:pStyle w:val="null3"/>
              <w:ind w:firstLine="480"/>
              <w:jc w:val="both"/>
            </w:pPr>
            <w:r>
              <w:rPr>
                <w:rFonts w:ascii="仿宋_GB2312" w:hAnsi="仿宋_GB2312" w:cs="仿宋_GB2312" w:eastAsia="仿宋_GB2312"/>
                <w:sz w:val="24"/>
                <w:color w:val="000000"/>
              </w:rPr>
              <w:t>1.1.6 负责更换吸痰瓶装置。</w:t>
            </w:r>
          </w:p>
          <w:p>
            <w:pPr>
              <w:pStyle w:val="null3"/>
              <w:ind w:firstLine="480"/>
              <w:jc w:val="both"/>
            </w:pPr>
            <w:r>
              <w:rPr>
                <w:rFonts w:ascii="仿宋_GB2312" w:hAnsi="仿宋_GB2312" w:cs="仿宋_GB2312" w:eastAsia="仿宋_GB2312"/>
                <w:sz w:val="24"/>
                <w:color w:val="000000"/>
              </w:rPr>
              <w:t>1.1.7 负责倾倒患者小便、胃液等引流液。</w:t>
            </w:r>
          </w:p>
          <w:p>
            <w:pPr>
              <w:pStyle w:val="null3"/>
              <w:ind w:firstLine="480"/>
              <w:jc w:val="both"/>
            </w:pPr>
            <w:r>
              <w:rPr>
                <w:rFonts w:ascii="仿宋_GB2312" w:hAnsi="仿宋_GB2312" w:cs="仿宋_GB2312" w:eastAsia="仿宋_GB2312"/>
                <w:sz w:val="24"/>
                <w:color w:val="000000"/>
              </w:rPr>
              <w:t>1.1.8 负责打开水、洗脸、修剪指（趾）甲等。</w:t>
            </w:r>
          </w:p>
          <w:p>
            <w:pPr>
              <w:pStyle w:val="null3"/>
              <w:ind w:firstLine="480"/>
              <w:jc w:val="both"/>
            </w:pPr>
            <w:r>
              <w:rPr>
                <w:rFonts w:ascii="仿宋_GB2312" w:hAnsi="仿宋_GB2312" w:cs="仿宋_GB2312" w:eastAsia="仿宋_GB2312"/>
                <w:sz w:val="24"/>
                <w:color w:val="000000"/>
              </w:rPr>
              <w:t>1.1.9 协助补充一般医疗物资、液体等用物。</w:t>
            </w:r>
          </w:p>
          <w:p>
            <w:pPr>
              <w:pStyle w:val="null3"/>
              <w:ind w:firstLine="480"/>
              <w:jc w:val="both"/>
            </w:pPr>
            <w:r>
              <w:rPr>
                <w:rFonts w:ascii="仿宋_GB2312" w:hAnsi="仿宋_GB2312" w:cs="仿宋_GB2312" w:eastAsia="仿宋_GB2312"/>
                <w:sz w:val="24"/>
                <w:color w:val="000000"/>
              </w:rPr>
              <w:t>1.1.10 护送患者转科、出院、手术、外出检查、理疗、治疗、康复活动等。</w:t>
            </w:r>
          </w:p>
          <w:p>
            <w:pPr>
              <w:pStyle w:val="null3"/>
              <w:ind w:firstLine="480"/>
              <w:jc w:val="both"/>
            </w:pPr>
            <w:r>
              <w:rPr>
                <w:rFonts w:ascii="仿宋_GB2312" w:hAnsi="仿宋_GB2312" w:cs="仿宋_GB2312" w:eastAsia="仿宋_GB2312"/>
                <w:sz w:val="24"/>
                <w:color w:val="000000"/>
              </w:rPr>
              <w:t>1.1.11 负责标本、物品、文件资料、仪器设备等转运。</w:t>
            </w:r>
          </w:p>
          <w:p>
            <w:pPr>
              <w:pStyle w:val="null3"/>
              <w:ind w:firstLine="480"/>
              <w:jc w:val="both"/>
            </w:pPr>
            <w:r>
              <w:rPr>
                <w:rFonts w:ascii="仿宋_GB2312" w:hAnsi="仿宋_GB2312" w:cs="仿宋_GB2312" w:eastAsia="仿宋_GB2312"/>
                <w:sz w:val="24"/>
                <w:color w:val="000000"/>
              </w:rPr>
              <w:t>1.1.12 在医护人员的指导下，搬运患者。</w:t>
            </w:r>
          </w:p>
          <w:p>
            <w:pPr>
              <w:pStyle w:val="null3"/>
              <w:ind w:firstLine="480"/>
              <w:jc w:val="both"/>
            </w:pPr>
            <w:r>
              <w:rPr>
                <w:rFonts w:ascii="仿宋_GB2312" w:hAnsi="仿宋_GB2312" w:cs="仿宋_GB2312" w:eastAsia="仿宋_GB2312"/>
                <w:sz w:val="24"/>
                <w:color w:val="000000"/>
              </w:rPr>
              <w:t>1.1.13 负责内外物资的交接，清点和整理。</w:t>
            </w:r>
          </w:p>
          <w:p>
            <w:pPr>
              <w:pStyle w:val="null3"/>
              <w:ind w:firstLine="480"/>
              <w:jc w:val="both"/>
            </w:pPr>
            <w:r>
              <w:rPr>
                <w:rFonts w:ascii="仿宋_GB2312" w:hAnsi="仿宋_GB2312" w:cs="仿宋_GB2312" w:eastAsia="仿宋_GB2312"/>
                <w:sz w:val="24"/>
                <w:color w:val="000000"/>
              </w:rPr>
              <w:t>1.2 ICU重症监护室服务要求</w:t>
            </w:r>
          </w:p>
          <w:p>
            <w:pPr>
              <w:pStyle w:val="null3"/>
              <w:ind w:firstLine="480"/>
              <w:jc w:val="both"/>
            </w:pPr>
            <w:r>
              <w:rPr>
                <w:rFonts w:ascii="仿宋_GB2312" w:hAnsi="仿宋_GB2312" w:cs="仿宋_GB2312" w:eastAsia="仿宋_GB2312"/>
                <w:sz w:val="24"/>
                <w:color w:val="000000"/>
              </w:rPr>
              <w:t>1.2.1 严格遵守国家法律法规，遵守医院、科室的规章制度和要求。</w:t>
            </w:r>
          </w:p>
          <w:p>
            <w:pPr>
              <w:pStyle w:val="null3"/>
              <w:ind w:firstLine="480"/>
              <w:jc w:val="both"/>
            </w:pPr>
            <w:r>
              <w:rPr>
                <w:rFonts w:ascii="仿宋_GB2312" w:hAnsi="仿宋_GB2312" w:cs="仿宋_GB2312" w:eastAsia="仿宋_GB2312"/>
                <w:sz w:val="24"/>
                <w:color w:val="000000"/>
              </w:rPr>
              <w:t>1.2.2 按要求规范着装，佩戴服务牌，文明礼貌用语，服务态度端正。</w:t>
            </w:r>
          </w:p>
          <w:p>
            <w:pPr>
              <w:pStyle w:val="null3"/>
              <w:ind w:firstLine="480"/>
              <w:jc w:val="both"/>
            </w:pPr>
            <w:r>
              <w:rPr>
                <w:rFonts w:ascii="仿宋_GB2312" w:hAnsi="仿宋_GB2312" w:cs="仿宋_GB2312" w:eastAsia="仿宋_GB2312"/>
                <w:sz w:val="24"/>
                <w:color w:val="000000"/>
              </w:rPr>
              <w:t>1.2.3 在科主任、护士长领导下，从事科室临床生活护理、转运等工作。</w:t>
            </w:r>
          </w:p>
          <w:p>
            <w:pPr>
              <w:pStyle w:val="null3"/>
              <w:ind w:firstLine="480"/>
              <w:jc w:val="both"/>
            </w:pPr>
            <w:r>
              <w:rPr>
                <w:rFonts w:ascii="仿宋_GB2312" w:hAnsi="仿宋_GB2312" w:cs="仿宋_GB2312" w:eastAsia="仿宋_GB2312"/>
                <w:sz w:val="24"/>
                <w:color w:val="000000"/>
              </w:rPr>
              <w:t>1.2.4 在病情允许的情况下，负责患者的生活护理，如洗脸、漱口、洗头、洗脚、剪指（趾）甲、洗澡等。</w:t>
            </w:r>
          </w:p>
          <w:p>
            <w:pPr>
              <w:pStyle w:val="null3"/>
              <w:ind w:firstLine="480"/>
              <w:jc w:val="both"/>
            </w:pPr>
            <w:r>
              <w:rPr>
                <w:rFonts w:ascii="仿宋_GB2312" w:hAnsi="仿宋_GB2312" w:cs="仿宋_GB2312" w:eastAsia="仿宋_GB2312"/>
                <w:sz w:val="24"/>
                <w:color w:val="000000"/>
              </w:rPr>
              <w:t>1.2.5 负责清洁、消毒患者的脸盆、餐具、便盆等生活用具。</w:t>
            </w:r>
          </w:p>
          <w:p>
            <w:pPr>
              <w:pStyle w:val="null3"/>
              <w:ind w:firstLine="480"/>
              <w:jc w:val="both"/>
            </w:pPr>
            <w:r>
              <w:rPr>
                <w:rFonts w:ascii="仿宋_GB2312" w:hAnsi="仿宋_GB2312" w:cs="仿宋_GB2312" w:eastAsia="仿宋_GB2312"/>
                <w:sz w:val="24"/>
                <w:color w:val="000000"/>
              </w:rPr>
              <w:t>1.2.6 保护患者的安全，满足患者的基本生活需求。</w:t>
            </w:r>
          </w:p>
          <w:p>
            <w:pPr>
              <w:pStyle w:val="null3"/>
              <w:ind w:firstLine="480"/>
              <w:jc w:val="both"/>
            </w:pPr>
            <w:r>
              <w:rPr>
                <w:rFonts w:ascii="仿宋_GB2312" w:hAnsi="仿宋_GB2312" w:cs="仿宋_GB2312" w:eastAsia="仿宋_GB2312"/>
                <w:sz w:val="24"/>
                <w:color w:val="000000"/>
              </w:rPr>
              <w:t>1.2.7 密切观察患者的饮食、起居、病情变化等情况，发现异常及时向医生或护士汇报。</w:t>
            </w:r>
          </w:p>
          <w:p>
            <w:pPr>
              <w:pStyle w:val="null3"/>
              <w:ind w:firstLine="480"/>
              <w:jc w:val="both"/>
            </w:pPr>
            <w:r>
              <w:rPr>
                <w:rFonts w:ascii="仿宋_GB2312" w:hAnsi="仿宋_GB2312" w:cs="仿宋_GB2312" w:eastAsia="仿宋_GB2312"/>
                <w:sz w:val="24"/>
                <w:color w:val="000000"/>
              </w:rPr>
              <w:t>1.2.8 参加科室及医院组织的相关培训。</w:t>
            </w:r>
          </w:p>
          <w:p>
            <w:pPr>
              <w:pStyle w:val="null3"/>
              <w:ind w:firstLine="482"/>
              <w:jc w:val="both"/>
            </w:pPr>
            <w:r>
              <w:rPr>
                <w:rFonts w:ascii="仿宋_GB2312" w:hAnsi="仿宋_GB2312" w:cs="仿宋_GB2312" w:eastAsia="仿宋_GB2312"/>
                <w:sz w:val="24"/>
                <w:b/>
                <w:color w:val="000000"/>
              </w:rPr>
              <w:t>2.新生儿病区医疗医疗辅助服务</w:t>
            </w:r>
            <w:r>
              <w:rPr>
                <w:rFonts w:ascii="仿宋_GB2312" w:hAnsi="仿宋_GB2312" w:cs="仿宋_GB2312" w:eastAsia="仿宋_GB2312"/>
                <w:sz w:val="24"/>
                <w:b/>
                <w:color w:val="000000"/>
              </w:rPr>
              <w:t>（护士助理）</w:t>
            </w:r>
          </w:p>
          <w:p>
            <w:pPr>
              <w:pStyle w:val="null3"/>
              <w:ind w:firstLine="480"/>
              <w:jc w:val="both"/>
            </w:pPr>
            <w:r>
              <w:rPr>
                <w:rFonts w:ascii="仿宋_GB2312" w:hAnsi="仿宋_GB2312" w:cs="仿宋_GB2312" w:eastAsia="仿宋_GB2312"/>
                <w:sz w:val="24"/>
                <w:color w:val="000000"/>
              </w:rPr>
              <w:t>2.1 新生儿病区医疗辅助服务内容</w:t>
            </w:r>
          </w:p>
          <w:p>
            <w:pPr>
              <w:pStyle w:val="null3"/>
              <w:ind w:firstLine="480"/>
              <w:jc w:val="both"/>
            </w:pPr>
            <w:r>
              <w:rPr>
                <w:rFonts w:ascii="仿宋_GB2312" w:hAnsi="仿宋_GB2312" w:cs="仿宋_GB2312" w:eastAsia="仿宋_GB2312"/>
                <w:sz w:val="24"/>
                <w:color w:val="000000"/>
              </w:rPr>
              <w:t>2.1.1 负责治疗盘，隔离衣，暖箱罩床垫罩及床单的清洗消毒。</w:t>
            </w:r>
          </w:p>
          <w:p>
            <w:pPr>
              <w:pStyle w:val="null3"/>
              <w:ind w:firstLine="480"/>
              <w:jc w:val="both"/>
            </w:pPr>
            <w:r>
              <w:rPr>
                <w:rFonts w:ascii="仿宋_GB2312" w:hAnsi="仿宋_GB2312" w:cs="仿宋_GB2312" w:eastAsia="仿宋_GB2312"/>
                <w:sz w:val="24"/>
                <w:color w:val="000000"/>
              </w:rPr>
              <w:t>2.1.2 负责奶瓶、奶嘴、配奶容器的消毒，奶瓶送供应室。</w:t>
            </w:r>
          </w:p>
          <w:p>
            <w:pPr>
              <w:pStyle w:val="null3"/>
              <w:ind w:firstLine="480"/>
              <w:jc w:val="both"/>
            </w:pPr>
            <w:r>
              <w:rPr>
                <w:rFonts w:ascii="仿宋_GB2312" w:hAnsi="仿宋_GB2312" w:cs="仿宋_GB2312" w:eastAsia="仿宋_GB2312"/>
                <w:sz w:val="24"/>
                <w:color w:val="000000"/>
              </w:rPr>
              <w:t>2.1.3 负责暖箱、输液泵、监护、冷光源等仪器的每月清洁。</w:t>
            </w:r>
          </w:p>
          <w:p>
            <w:pPr>
              <w:pStyle w:val="null3"/>
              <w:ind w:firstLine="480"/>
              <w:jc w:val="both"/>
            </w:pPr>
            <w:r>
              <w:rPr>
                <w:rFonts w:ascii="仿宋_GB2312" w:hAnsi="仿宋_GB2312" w:cs="仿宋_GB2312" w:eastAsia="仿宋_GB2312"/>
                <w:sz w:val="24"/>
                <w:color w:val="000000"/>
              </w:rPr>
              <w:t>2.1.4 负责更换暖箱无菌用水。</w:t>
            </w:r>
          </w:p>
          <w:p>
            <w:pPr>
              <w:pStyle w:val="null3"/>
              <w:ind w:firstLine="480"/>
              <w:jc w:val="both"/>
            </w:pPr>
            <w:r>
              <w:rPr>
                <w:rFonts w:ascii="仿宋_GB2312" w:hAnsi="仿宋_GB2312" w:cs="仿宋_GB2312" w:eastAsia="仿宋_GB2312"/>
                <w:sz w:val="24"/>
                <w:color w:val="000000"/>
              </w:rPr>
              <w:t>2.1.5 在治疗班护士指导下收取药箱，核对药物数量。</w:t>
            </w:r>
          </w:p>
          <w:p>
            <w:pPr>
              <w:pStyle w:val="null3"/>
              <w:ind w:firstLine="480"/>
              <w:jc w:val="both"/>
            </w:pPr>
            <w:r>
              <w:rPr>
                <w:rFonts w:ascii="仿宋_GB2312" w:hAnsi="仿宋_GB2312" w:cs="仿宋_GB2312" w:eastAsia="仿宋_GB2312"/>
                <w:sz w:val="24"/>
                <w:color w:val="000000"/>
              </w:rPr>
              <w:t>2.1.6 负责暖箱终末消毒(使用中暖箱每周更换一次，终末消毒，出院后暖箱终末消毒）。</w:t>
            </w:r>
          </w:p>
          <w:p>
            <w:pPr>
              <w:pStyle w:val="null3"/>
              <w:ind w:firstLine="480"/>
              <w:jc w:val="both"/>
            </w:pPr>
            <w:r>
              <w:rPr>
                <w:rFonts w:ascii="仿宋_GB2312" w:hAnsi="仿宋_GB2312" w:cs="仿宋_GB2312" w:eastAsia="仿宋_GB2312"/>
                <w:sz w:val="24"/>
                <w:color w:val="000000"/>
              </w:rPr>
              <w:t>2.1.7 检查各柜隔离衣数量及时调换消毒。</w:t>
            </w:r>
          </w:p>
          <w:p>
            <w:pPr>
              <w:pStyle w:val="null3"/>
              <w:ind w:firstLine="480"/>
              <w:jc w:val="both"/>
            </w:pPr>
            <w:r>
              <w:rPr>
                <w:rFonts w:ascii="仿宋_GB2312" w:hAnsi="仿宋_GB2312" w:cs="仿宋_GB2312" w:eastAsia="仿宋_GB2312"/>
                <w:sz w:val="24"/>
                <w:color w:val="000000"/>
              </w:rPr>
              <w:t>2.2 新生儿病区医疗辅助服务要求</w:t>
            </w:r>
          </w:p>
          <w:p>
            <w:pPr>
              <w:pStyle w:val="null3"/>
              <w:ind w:firstLine="480"/>
              <w:jc w:val="both"/>
            </w:pPr>
            <w:r>
              <w:rPr>
                <w:rFonts w:ascii="仿宋_GB2312" w:hAnsi="仿宋_GB2312" w:cs="仿宋_GB2312" w:eastAsia="仿宋_GB2312"/>
                <w:sz w:val="24"/>
                <w:color w:val="000000"/>
              </w:rPr>
              <w:t>2.2.1 在责任护士指导下，根据病情和患者自理能力，协助完成生活照顾性基础护理及非技术性护理工作。</w:t>
            </w:r>
          </w:p>
          <w:p>
            <w:pPr>
              <w:pStyle w:val="null3"/>
              <w:ind w:firstLine="480"/>
              <w:jc w:val="both"/>
            </w:pPr>
            <w:r>
              <w:rPr>
                <w:rFonts w:ascii="仿宋_GB2312" w:hAnsi="仿宋_GB2312" w:cs="仿宋_GB2312" w:eastAsia="仿宋_GB2312"/>
                <w:sz w:val="24"/>
                <w:color w:val="000000"/>
              </w:rPr>
              <w:t>2.2.2 生活照顾性基础护理工作。</w:t>
            </w:r>
          </w:p>
          <w:p>
            <w:pPr>
              <w:pStyle w:val="null3"/>
              <w:ind w:firstLine="480"/>
              <w:jc w:val="both"/>
            </w:pPr>
            <w:r>
              <w:rPr>
                <w:rFonts w:ascii="仿宋_GB2312" w:hAnsi="仿宋_GB2312" w:cs="仿宋_GB2312" w:eastAsia="仿宋_GB2312"/>
                <w:sz w:val="24"/>
                <w:color w:val="000000"/>
              </w:rPr>
              <w:t>2.2.3 非技术性护理工作内容；整理、清洁、维护各种护理仪器、设备和用品；检查病房用品存量；整理办公用品;参与维持临床科室环境和秩序的管理；外出请领、取、送(借还)各种物品；取药、退药，清点并补充药品(液体);整理污染的可重复使用的医疗器械、医疗用品;分类收集医疗废物;保持病房的整洁与通风；整理、清洁、消毒各房间。</w:t>
            </w:r>
          </w:p>
          <w:p>
            <w:pPr>
              <w:pStyle w:val="null3"/>
              <w:ind w:firstLine="480"/>
              <w:jc w:val="both"/>
            </w:pPr>
            <w:r>
              <w:rPr>
                <w:rFonts w:ascii="仿宋_GB2312" w:hAnsi="仿宋_GB2312" w:cs="仿宋_GB2312" w:eastAsia="仿宋_GB2312"/>
                <w:sz w:val="24"/>
                <w:color w:val="000000"/>
              </w:rPr>
              <w:t>2.2.4 不得从事创伤性或侵入性及无菌性护理技术操作，不得独立承担危重患者的生活护理工作。</w:t>
            </w:r>
          </w:p>
          <w:p>
            <w:pPr>
              <w:pStyle w:val="null3"/>
              <w:ind w:firstLine="480"/>
              <w:jc w:val="both"/>
            </w:pPr>
            <w:r>
              <w:rPr>
                <w:rFonts w:ascii="仿宋_GB2312" w:hAnsi="仿宋_GB2312" w:cs="仿宋_GB2312" w:eastAsia="仿宋_GB2312"/>
                <w:sz w:val="24"/>
                <w:b/>
                <w:color w:val="000000"/>
              </w:rPr>
              <w:t>（四）病区医疗辅助服务内容及要求</w:t>
            </w:r>
          </w:p>
          <w:p>
            <w:pPr>
              <w:pStyle w:val="null3"/>
              <w:ind w:firstLine="482"/>
              <w:jc w:val="both"/>
            </w:pPr>
            <w:r>
              <w:rPr>
                <w:rFonts w:ascii="仿宋_GB2312" w:hAnsi="仿宋_GB2312" w:cs="仿宋_GB2312" w:eastAsia="仿宋_GB2312"/>
                <w:sz w:val="24"/>
                <w:b/>
                <w:color w:val="000000"/>
              </w:rPr>
              <w:t>1.病区医疗辅助服务内容（含特殊科室）</w:t>
            </w:r>
          </w:p>
          <w:p>
            <w:pPr>
              <w:pStyle w:val="null3"/>
              <w:ind w:firstLine="480"/>
              <w:jc w:val="both"/>
            </w:pPr>
            <w:r>
              <w:rPr>
                <w:rFonts w:ascii="仿宋_GB2312" w:hAnsi="仿宋_GB2312" w:cs="仿宋_GB2312" w:eastAsia="仿宋_GB2312"/>
                <w:sz w:val="24"/>
                <w:color w:val="000000"/>
              </w:rPr>
              <w:t>1.1 按照相关科室要求和安排，完成床单元终末消毒及整理、科室环境维护等临床辅助工作。</w:t>
            </w:r>
          </w:p>
          <w:p>
            <w:pPr>
              <w:pStyle w:val="null3"/>
              <w:ind w:firstLine="480"/>
              <w:jc w:val="both"/>
            </w:pPr>
            <w:r>
              <w:rPr>
                <w:rFonts w:ascii="仿宋_GB2312" w:hAnsi="仿宋_GB2312" w:cs="仿宋_GB2312" w:eastAsia="仿宋_GB2312"/>
                <w:sz w:val="24"/>
                <w:color w:val="000000"/>
              </w:rPr>
              <w:t>1.2 医疗废物、生活垃圾的收集、暂存处的清洁消毒，空输液瓶回收至指定地点（输液瓶不得出售）。</w:t>
            </w:r>
          </w:p>
          <w:p>
            <w:pPr>
              <w:pStyle w:val="null3"/>
              <w:ind w:firstLine="480"/>
              <w:jc w:val="both"/>
            </w:pPr>
            <w:r>
              <w:rPr>
                <w:rFonts w:ascii="仿宋_GB2312" w:hAnsi="仿宋_GB2312" w:cs="仿宋_GB2312" w:eastAsia="仿宋_GB2312"/>
                <w:sz w:val="24"/>
                <w:color w:val="000000"/>
              </w:rPr>
              <w:t>2.病区医疗辅助服务标准</w:t>
            </w:r>
          </w:p>
          <w:p>
            <w:pPr>
              <w:pStyle w:val="null3"/>
              <w:ind w:firstLine="480"/>
              <w:jc w:val="both"/>
            </w:pPr>
            <w:r>
              <w:rPr>
                <w:rFonts w:ascii="仿宋_GB2312" w:hAnsi="仿宋_GB2312" w:cs="仿宋_GB2312" w:eastAsia="仿宋_GB2312"/>
                <w:sz w:val="24"/>
                <w:color w:val="000000"/>
              </w:rPr>
              <w:t>建立病区环境维护及消毒消杀管理制度并按照标准化操作流程进行作业。由专人负责检查监督。具体要求如下：</w:t>
            </w:r>
          </w:p>
          <w:p>
            <w:pPr>
              <w:pStyle w:val="null3"/>
              <w:ind w:firstLine="480"/>
              <w:jc w:val="both"/>
            </w:pPr>
            <w:r>
              <w:rPr>
                <w:rFonts w:ascii="仿宋_GB2312" w:hAnsi="仿宋_GB2312" w:cs="仿宋_GB2312" w:eastAsia="仿宋_GB2312"/>
                <w:sz w:val="24"/>
                <w:color w:val="000000"/>
              </w:rPr>
              <w:t>2.1 制定各病区每日清洁及消毒计划，配置浓度适宜的消毒药剂，按照《医疗机构消毒技术规范》（WS/T367-2012）及《医疗机构环境表面清洁与消毒管理规范》（WS/T512-2016）对病区进行全覆盖的清洁及消毒作业并做好相关记录，环境物体表面清洁消毒达到环境卫生检测要求。</w:t>
            </w:r>
          </w:p>
          <w:p>
            <w:pPr>
              <w:pStyle w:val="null3"/>
              <w:ind w:firstLine="480"/>
              <w:jc w:val="both"/>
            </w:pPr>
            <w:r>
              <w:rPr>
                <w:rFonts w:ascii="仿宋_GB2312" w:hAnsi="仿宋_GB2312" w:cs="仿宋_GB2312" w:eastAsia="仿宋_GB2312"/>
                <w:sz w:val="24"/>
                <w:color w:val="000000"/>
              </w:rPr>
              <w:t>2.2 对医疗废物、医疗废液做到集中分类分拣与存放，做好称重、记量、表格汇总，按月递交。做好暂存点及集中存放点的清洗、消毒工作及记录。</w:t>
            </w:r>
          </w:p>
          <w:p>
            <w:pPr>
              <w:pStyle w:val="null3"/>
              <w:ind w:firstLine="480"/>
              <w:jc w:val="both"/>
            </w:pPr>
            <w:r>
              <w:rPr>
                <w:rFonts w:ascii="仿宋_GB2312" w:hAnsi="仿宋_GB2312" w:cs="仿宋_GB2312" w:eastAsia="仿宋_GB2312"/>
                <w:sz w:val="24"/>
                <w:color w:val="000000"/>
              </w:rPr>
              <w:t>2.3 对病区进行环境维护及消毒消杀时应按照流程规范操作，不得影响病人休息，消毒消杀完毕后将物品复位。挪动病人物品时，必须经过同意后方可作业。规范使用相关工具及消毒剂，不能因人为因素，造成医院墙面、地面损毁及材质的破坏。</w:t>
            </w:r>
          </w:p>
          <w:p>
            <w:pPr>
              <w:pStyle w:val="null3"/>
              <w:ind w:firstLine="480"/>
              <w:jc w:val="both"/>
            </w:pPr>
            <w:r>
              <w:rPr>
                <w:rFonts w:ascii="仿宋_GB2312" w:hAnsi="仿宋_GB2312" w:cs="仿宋_GB2312" w:eastAsia="仿宋_GB2312"/>
                <w:sz w:val="24"/>
                <w:color w:val="000000"/>
              </w:rPr>
              <w:t>2.4 进入污染区、无菌区、手术室、医护办公室、病房等区域进行作业时，应经室内人员同意，礼貌服务，不可影响他人的工作、休息。根据不同的情况执行相应的防护及作业规程，同时应按照科室、病区主任及护士长的要求完成各项工作。进行环境维护时，物品轻拿轻放，移动的东西要恢复原位，不得损坏物品。</w:t>
            </w:r>
          </w:p>
          <w:p>
            <w:pPr>
              <w:pStyle w:val="null3"/>
              <w:ind w:firstLine="480"/>
              <w:jc w:val="both"/>
            </w:pPr>
            <w:r>
              <w:rPr>
                <w:rFonts w:ascii="仿宋_GB2312" w:hAnsi="仿宋_GB2312" w:cs="仿宋_GB2312" w:eastAsia="仿宋_GB2312"/>
                <w:sz w:val="24"/>
                <w:color w:val="000000"/>
              </w:rPr>
              <w:t>2.5 不同区域使用相对应的环境维护及消毒工具，按要求对集中存放的消毒用具用颜色、字标方式进行严格的分类摆放、整齐有序，防止交叉感染。</w:t>
            </w:r>
          </w:p>
          <w:p>
            <w:pPr>
              <w:pStyle w:val="null3"/>
              <w:ind w:firstLine="480"/>
              <w:jc w:val="both"/>
            </w:pPr>
            <w:r>
              <w:rPr>
                <w:rFonts w:ascii="仿宋_GB2312" w:hAnsi="仿宋_GB2312" w:cs="仿宋_GB2312" w:eastAsia="仿宋_GB2312"/>
                <w:sz w:val="24"/>
                <w:color w:val="000000"/>
              </w:rPr>
              <w:t>2.6 投标人应设立专职管理人员，并为病区医疗辅助人员配置合理工具及防护用品。</w:t>
            </w:r>
          </w:p>
          <w:p>
            <w:pPr>
              <w:pStyle w:val="null3"/>
              <w:ind w:firstLine="480"/>
              <w:jc w:val="both"/>
            </w:pPr>
            <w:r>
              <w:rPr>
                <w:rFonts w:ascii="仿宋_GB2312" w:hAnsi="仿宋_GB2312" w:cs="仿宋_GB2312" w:eastAsia="仿宋_GB2312"/>
                <w:sz w:val="24"/>
                <w:color w:val="000000"/>
              </w:rPr>
              <w:t>2.7 投标人提供病区消毒及环境维护服务所需的机器设备、药剂消耗品，并负责管理与保养。</w:t>
            </w:r>
          </w:p>
          <w:p>
            <w:pPr>
              <w:pStyle w:val="null3"/>
              <w:ind w:firstLine="480"/>
              <w:jc w:val="both"/>
            </w:pPr>
            <w:r>
              <w:rPr>
                <w:rFonts w:ascii="仿宋_GB2312" w:hAnsi="仿宋_GB2312" w:cs="仿宋_GB2312" w:eastAsia="仿宋_GB2312"/>
                <w:sz w:val="24"/>
                <w:color w:val="000000"/>
              </w:rPr>
              <w:t>2.8 投标人用于清洁消毒、医疗废物回收的各项消耗品应是通过国家卫生部或国家有关部门准予生产使用的产品，并符合采购人感染控制的要求。</w:t>
            </w:r>
          </w:p>
          <w:p>
            <w:pPr>
              <w:pStyle w:val="null3"/>
              <w:ind w:firstLine="480"/>
              <w:jc w:val="both"/>
            </w:pPr>
            <w:r>
              <w:rPr>
                <w:rFonts w:ascii="仿宋_GB2312" w:hAnsi="仿宋_GB2312" w:cs="仿宋_GB2312" w:eastAsia="仿宋_GB2312"/>
                <w:sz w:val="24"/>
                <w:color w:val="000000"/>
              </w:rPr>
              <w:t>2.9 达到国家卫生城市对医院卫生清洁消毒、感染控制的考核标准，对医疗垃圾收集、贮存、处置办法、转运流程等要求符合国家《医疗废物管理规范》、《医疗卫生机构医疗废物管理条例》。</w:t>
            </w:r>
          </w:p>
          <w:p>
            <w:pPr>
              <w:pStyle w:val="null3"/>
              <w:ind w:firstLine="480"/>
              <w:jc w:val="both"/>
            </w:pPr>
            <w:r>
              <w:rPr>
                <w:rFonts w:ascii="仿宋_GB2312" w:hAnsi="仿宋_GB2312" w:cs="仿宋_GB2312" w:eastAsia="仿宋_GB2312"/>
                <w:sz w:val="24"/>
                <w:color w:val="000000"/>
              </w:rPr>
              <w:t>2.10 达到《三级综合医院评审标准实施细则》中对医院感染管理和环境管理的要求。</w:t>
            </w:r>
          </w:p>
          <w:p>
            <w:pPr>
              <w:pStyle w:val="null3"/>
              <w:jc w:val="both"/>
            </w:pPr>
            <w:r>
              <w:rPr>
                <w:rFonts w:ascii="仿宋_GB2312" w:hAnsi="仿宋_GB2312" w:cs="仿宋_GB2312" w:eastAsia="仿宋_GB2312"/>
                <w:sz w:val="24"/>
                <w:b/>
                <w:color w:val="000000"/>
              </w:rPr>
              <w:t>（五）医疗垃圾及生活垃圾清运服务要求</w:t>
            </w:r>
          </w:p>
          <w:p>
            <w:pPr>
              <w:pStyle w:val="null3"/>
              <w:ind w:firstLine="482"/>
              <w:jc w:val="both"/>
            </w:pPr>
            <w:r>
              <w:rPr>
                <w:rFonts w:ascii="仿宋_GB2312" w:hAnsi="仿宋_GB2312" w:cs="仿宋_GB2312" w:eastAsia="仿宋_GB2312"/>
                <w:sz w:val="24"/>
                <w:b/>
                <w:color w:val="000000"/>
              </w:rPr>
              <w:t>1.生活垃圾和医疗垃圾的清理</w:t>
            </w:r>
          </w:p>
          <w:p>
            <w:pPr>
              <w:pStyle w:val="null3"/>
              <w:ind w:firstLine="480"/>
              <w:jc w:val="both"/>
            </w:pPr>
            <w:r>
              <w:rPr>
                <w:rFonts w:ascii="仿宋_GB2312" w:hAnsi="仿宋_GB2312" w:cs="仿宋_GB2312" w:eastAsia="仿宋_GB2312"/>
                <w:sz w:val="24"/>
                <w:color w:val="000000"/>
              </w:rPr>
              <w:t>1.1 垃圾转运工具严格清洗、清洁，保持干净，并由投标人建立台账、统一管理。</w:t>
            </w:r>
          </w:p>
          <w:p>
            <w:pPr>
              <w:pStyle w:val="null3"/>
              <w:ind w:firstLine="480"/>
              <w:jc w:val="both"/>
            </w:pPr>
            <w:r>
              <w:rPr>
                <w:rFonts w:ascii="仿宋_GB2312" w:hAnsi="仿宋_GB2312" w:cs="仿宋_GB2312" w:eastAsia="仿宋_GB2312"/>
                <w:sz w:val="24"/>
                <w:color w:val="000000"/>
              </w:rPr>
              <w:t>1.2 院内杜绝生活垃圾和医废垃圾混装的情况，垃圾清运服务人员须负责及时分拣，以保证医院生活垃圾、医废垃圾分类盛装，符合医院感染管理、医疗卫生等各项要求。</w:t>
            </w:r>
          </w:p>
          <w:p>
            <w:pPr>
              <w:pStyle w:val="null3"/>
              <w:ind w:firstLine="480"/>
              <w:jc w:val="both"/>
            </w:pPr>
            <w:r>
              <w:rPr>
                <w:rFonts w:ascii="仿宋_GB2312" w:hAnsi="仿宋_GB2312" w:cs="仿宋_GB2312" w:eastAsia="仿宋_GB2312"/>
                <w:sz w:val="24"/>
                <w:color w:val="000000"/>
              </w:rPr>
              <w:t>1.3 院内生活垃圾、医疗垃圾集中收集、清运至少每天上午、下午各进行一次，按照医院生活垃圾和医疗垃圾的转运路线，全线密闭转运到医院指定暂存点。</w:t>
            </w:r>
          </w:p>
          <w:p>
            <w:pPr>
              <w:pStyle w:val="null3"/>
              <w:ind w:firstLine="480"/>
              <w:jc w:val="both"/>
            </w:pPr>
            <w:r>
              <w:rPr>
                <w:rFonts w:ascii="仿宋_GB2312" w:hAnsi="仿宋_GB2312" w:cs="仿宋_GB2312" w:eastAsia="仿宋_GB2312"/>
                <w:sz w:val="24"/>
                <w:color w:val="000000"/>
              </w:rPr>
              <w:t>1.4 医院内外环境、公共区域、病区的生活垃圾桶、医废垃圾桶按照指定位置摆放，不得随意摆放，院内规范、统一，以确保垃圾桶固定位置摆放。</w:t>
            </w:r>
          </w:p>
          <w:p>
            <w:pPr>
              <w:pStyle w:val="null3"/>
              <w:ind w:firstLine="480"/>
              <w:jc w:val="both"/>
            </w:pPr>
            <w:r>
              <w:rPr>
                <w:rFonts w:ascii="仿宋_GB2312" w:hAnsi="仿宋_GB2312" w:cs="仿宋_GB2312" w:eastAsia="仿宋_GB2312"/>
                <w:sz w:val="24"/>
                <w:color w:val="000000"/>
              </w:rPr>
              <w:t>1.5 院内所有摆放的垃圾桶上须套上垃圾袋，且垃圾桶加盖关闭状态，严格按照医院感染管理要求分区、分色。</w:t>
            </w:r>
          </w:p>
          <w:p>
            <w:pPr>
              <w:pStyle w:val="null3"/>
              <w:ind w:firstLine="480"/>
              <w:jc w:val="both"/>
            </w:pPr>
            <w:r>
              <w:rPr>
                <w:rFonts w:ascii="仿宋_GB2312" w:hAnsi="仿宋_GB2312" w:cs="仿宋_GB2312" w:eastAsia="仿宋_GB2312"/>
                <w:sz w:val="24"/>
                <w:color w:val="000000"/>
              </w:rPr>
              <w:t>1.6 生活垃圾、医疗垃圾须通过医院“污物电梯”进行转运，且全程要求密闭转运，不允许污物、污水等从垃圾转运箱溢出，更不允许出现异物、污水溢出导致电梯停运等现象发生，一经查实，投标人负责所有维修费用。</w:t>
            </w:r>
          </w:p>
          <w:p>
            <w:pPr>
              <w:pStyle w:val="null3"/>
              <w:ind w:firstLine="482"/>
              <w:jc w:val="both"/>
            </w:pPr>
            <w:r>
              <w:rPr>
                <w:rFonts w:ascii="仿宋_GB2312" w:hAnsi="仿宋_GB2312" w:cs="仿宋_GB2312" w:eastAsia="仿宋_GB2312"/>
                <w:sz w:val="24"/>
                <w:b/>
                <w:color w:val="000000"/>
              </w:rPr>
              <w:t>2.垃圾收集及转运具体要求</w:t>
            </w:r>
          </w:p>
          <w:p>
            <w:pPr>
              <w:pStyle w:val="null3"/>
              <w:ind w:firstLine="480"/>
              <w:jc w:val="both"/>
            </w:pPr>
            <w:r>
              <w:rPr>
                <w:rFonts w:ascii="仿宋_GB2312" w:hAnsi="仿宋_GB2312" w:cs="仿宋_GB2312" w:eastAsia="仿宋_GB2312"/>
                <w:sz w:val="24"/>
                <w:color w:val="000000"/>
              </w:rPr>
              <w:t>2.1  生活垃圾及转运</w:t>
            </w:r>
          </w:p>
          <w:p>
            <w:pPr>
              <w:pStyle w:val="null3"/>
              <w:ind w:firstLine="480"/>
              <w:jc w:val="both"/>
            </w:pPr>
            <w:r>
              <w:rPr>
                <w:rFonts w:ascii="仿宋_GB2312" w:hAnsi="仿宋_GB2312" w:cs="仿宋_GB2312" w:eastAsia="仿宋_GB2312"/>
                <w:sz w:val="24"/>
                <w:color w:val="000000"/>
              </w:rPr>
              <w:t>2.1.1 院内各个临床科室病房、厕所内的生活垃圾桶上的黑色垃圾袋，凡超过 24 小时，无论袋内垃圾量多少，至少更换一次；垃圾桶内污物量超过桶体三分之二和垃圾桶内有呕吐物或各种异味、臭味等物体，须立即更换垃圾袋。</w:t>
            </w:r>
          </w:p>
          <w:p>
            <w:pPr>
              <w:pStyle w:val="null3"/>
              <w:ind w:firstLine="480"/>
              <w:jc w:val="both"/>
            </w:pPr>
            <w:r>
              <w:rPr>
                <w:rFonts w:ascii="仿宋_GB2312" w:hAnsi="仿宋_GB2312" w:cs="仿宋_GB2312" w:eastAsia="仿宋_GB2312"/>
                <w:sz w:val="24"/>
                <w:color w:val="000000"/>
              </w:rPr>
              <w:t>2.1.2 院内病区、公区的生活垃圾每天集中收集至少两次，行政区域每天至少收集一次，并转运到指定暂存点，转运人员须协助第三方垃圾清运公司转移垃圾到清运压缩垃圾车上。</w:t>
            </w:r>
          </w:p>
          <w:p>
            <w:pPr>
              <w:pStyle w:val="null3"/>
              <w:ind w:firstLine="480"/>
              <w:jc w:val="both"/>
            </w:pPr>
            <w:r>
              <w:rPr>
                <w:rFonts w:ascii="仿宋_GB2312" w:hAnsi="仿宋_GB2312" w:cs="仿宋_GB2312" w:eastAsia="仿宋_GB2312"/>
                <w:sz w:val="24"/>
                <w:color w:val="000000"/>
              </w:rPr>
              <w:t>2.1.3 医院内生活垃圾转运箱、生活垃圾暂存处转运箱每天冲洗、清洁（消毒）至少一次，直至晾干；手术室、ICU、新生儿室等特殊区域的垃圾桶和大垃圾箱每天至少冲洗、清洁（消毒）一次；医院生活垃圾存放点的地面、墙面、大门每天冲洗、清洁（消毒）一次，保持室内干燥，无四害现象，无异味等。</w:t>
            </w:r>
          </w:p>
          <w:p>
            <w:pPr>
              <w:pStyle w:val="null3"/>
              <w:ind w:firstLine="480"/>
              <w:jc w:val="both"/>
            </w:pPr>
            <w:r>
              <w:rPr>
                <w:rFonts w:ascii="仿宋_GB2312" w:hAnsi="仿宋_GB2312" w:cs="仿宋_GB2312" w:eastAsia="仿宋_GB2312"/>
                <w:sz w:val="24"/>
                <w:color w:val="000000"/>
              </w:rPr>
              <w:t>2.1.4 转运院内生活垃圾过程中应严格遵守消毒隔离等医院感染管理要求，一律密闭运送，做到防水、防破损、防暴露、防污染等。</w:t>
            </w:r>
          </w:p>
          <w:p>
            <w:pPr>
              <w:pStyle w:val="null3"/>
              <w:ind w:firstLine="480"/>
              <w:jc w:val="both"/>
            </w:pPr>
            <w:r>
              <w:rPr>
                <w:rFonts w:ascii="仿宋_GB2312" w:hAnsi="仿宋_GB2312" w:cs="仿宋_GB2312" w:eastAsia="仿宋_GB2312"/>
                <w:sz w:val="24"/>
                <w:color w:val="000000"/>
              </w:rPr>
              <w:t>2.1.5 生活垃圾转运箱，统一存放到院内指定地点，不得在院内其他地方放置停留。</w:t>
            </w:r>
          </w:p>
          <w:p>
            <w:pPr>
              <w:pStyle w:val="null3"/>
              <w:ind w:firstLine="480"/>
              <w:jc w:val="both"/>
            </w:pPr>
            <w:r>
              <w:rPr>
                <w:rFonts w:ascii="仿宋_GB2312" w:hAnsi="仿宋_GB2312" w:cs="仿宋_GB2312" w:eastAsia="仿宋_GB2312"/>
                <w:sz w:val="24"/>
                <w:color w:val="000000"/>
              </w:rPr>
              <w:t>2.1.6 认真做好垃圾分类工作：包括但不限于垃圾分类人员培训、垃圾分类规范操作、垃圾分类引导、分拣，以及垃圾袋的及时更换等，包括暂存间内的垃圾分类，与处置单位交接等，且各项要求须达到各级部门的检查要求。</w:t>
            </w:r>
          </w:p>
          <w:p>
            <w:pPr>
              <w:pStyle w:val="null3"/>
              <w:ind w:firstLine="480"/>
              <w:jc w:val="both"/>
            </w:pPr>
            <w:r>
              <w:rPr>
                <w:rFonts w:ascii="仿宋_GB2312" w:hAnsi="仿宋_GB2312" w:cs="仿宋_GB2312" w:eastAsia="仿宋_GB2312"/>
                <w:sz w:val="24"/>
                <w:color w:val="000000"/>
              </w:rPr>
              <w:t>2.1.7 院内摆放及转运用的生活垃圾箱、桶须建立台账，统一规范管理，及时更新。</w:t>
            </w:r>
          </w:p>
          <w:p>
            <w:pPr>
              <w:pStyle w:val="null3"/>
              <w:ind w:firstLine="480"/>
              <w:jc w:val="both"/>
            </w:pPr>
            <w:r>
              <w:rPr>
                <w:rFonts w:ascii="仿宋_GB2312" w:hAnsi="仿宋_GB2312" w:cs="仿宋_GB2312" w:eastAsia="仿宋_GB2312"/>
                <w:sz w:val="24"/>
                <w:color w:val="000000"/>
              </w:rPr>
              <w:t>2.2 医疗垃圾收集及转运</w:t>
            </w:r>
          </w:p>
          <w:p>
            <w:pPr>
              <w:pStyle w:val="null3"/>
              <w:ind w:firstLine="480"/>
              <w:jc w:val="both"/>
            </w:pPr>
            <w:r>
              <w:rPr>
                <w:rFonts w:ascii="仿宋_GB2312" w:hAnsi="仿宋_GB2312" w:cs="仿宋_GB2312" w:eastAsia="仿宋_GB2312"/>
                <w:sz w:val="24"/>
                <w:color w:val="000000"/>
              </w:rPr>
              <w:t>院内各个临床、医技科室病房内黄色垃圾桶上的黄色垃圾袋内盛装垃圾，凡超过</w:t>
            </w:r>
            <w:r>
              <w:rPr>
                <w:rFonts w:ascii="仿宋_GB2312" w:hAnsi="仿宋_GB2312" w:cs="仿宋_GB2312" w:eastAsia="仿宋_GB2312"/>
                <w:sz w:val="24"/>
                <w:color w:val="000000"/>
              </w:rPr>
              <w:t>24 小时，无论袋内垃圾量多少，至少更换一次；垃圾袋内污物量超过桶体三分之二及时更换一次；如遇黄色垃圾桶内有血渍、或各种异味、臭味等情况，须立即更换垃圾袋；院内摆放及转运用的医疗废物垃圾箱、垃圾桶须建立台账，统一规范管理。</w:t>
            </w:r>
          </w:p>
          <w:p>
            <w:pPr>
              <w:pStyle w:val="null3"/>
              <w:ind w:firstLine="480"/>
              <w:jc w:val="both"/>
            </w:pPr>
            <w:r>
              <w:rPr>
                <w:rFonts w:ascii="仿宋_GB2312" w:hAnsi="仿宋_GB2312" w:cs="仿宋_GB2312" w:eastAsia="仿宋_GB2312"/>
                <w:sz w:val="24"/>
                <w:color w:val="000000"/>
              </w:rPr>
              <w:t>2.3 医废暂存间医疗废物收集、运送</w:t>
            </w:r>
          </w:p>
          <w:p>
            <w:pPr>
              <w:pStyle w:val="null3"/>
              <w:ind w:firstLine="480"/>
              <w:jc w:val="both"/>
            </w:pPr>
            <w:r>
              <w:rPr>
                <w:rFonts w:ascii="仿宋_GB2312" w:hAnsi="仿宋_GB2312" w:cs="仿宋_GB2312" w:eastAsia="仿宋_GB2312"/>
                <w:sz w:val="24"/>
                <w:color w:val="000000"/>
              </w:rPr>
              <w:t>2.3.1 专职收集、运送医疗废物人员要认真学习医废相关的法律、法规及我院的相关规定，上岗前应经过医院感染管理培训考核后上岗。</w:t>
            </w:r>
          </w:p>
          <w:p>
            <w:pPr>
              <w:pStyle w:val="null3"/>
              <w:ind w:firstLine="480"/>
              <w:jc w:val="both"/>
            </w:pPr>
            <w:r>
              <w:rPr>
                <w:rFonts w:ascii="仿宋_GB2312" w:hAnsi="仿宋_GB2312" w:cs="仿宋_GB2312" w:eastAsia="仿宋_GB2312"/>
                <w:sz w:val="24"/>
                <w:color w:val="000000"/>
              </w:rPr>
              <w:t>2.3.2 熟悉并掌握自我防护及应急处理时穿戴防护衣服、手套及胶鞋，必要时戴防护眼镜，防止医疗废物直接接触身体。</w:t>
            </w:r>
          </w:p>
          <w:p>
            <w:pPr>
              <w:pStyle w:val="null3"/>
              <w:ind w:firstLine="480"/>
              <w:jc w:val="both"/>
            </w:pPr>
            <w:r>
              <w:rPr>
                <w:rFonts w:ascii="仿宋_GB2312" w:hAnsi="仿宋_GB2312" w:cs="仿宋_GB2312" w:eastAsia="仿宋_GB2312"/>
                <w:sz w:val="24"/>
                <w:color w:val="000000"/>
              </w:rPr>
              <w:t>2.3.3 工作人员在转运时应使用黄色带标识的专用医疗废物专用箱、桶、车；在科室收集医疗废物时应检查包装袋，容器的标识及封口是否符合医院感染管理要求。</w:t>
            </w:r>
          </w:p>
          <w:p>
            <w:pPr>
              <w:pStyle w:val="null3"/>
              <w:ind w:firstLine="480"/>
              <w:jc w:val="both"/>
            </w:pPr>
            <w:r>
              <w:rPr>
                <w:rFonts w:ascii="仿宋_GB2312" w:hAnsi="仿宋_GB2312" w:cs="仿宋_GB2312" w:eastAsia="仿宋_GB2312"/>
                <w:sz w:val="24"/>
                <w:color w:val="000000"/>
              </w:rPr>
              <w:t>2.3.4 工作人员应与科室进行医疗废物交接，打印交接单并做好月汇总报表。</w:t>
            </w:r>
          </w:p>
          <w:p>
            <w:pPr>
              <w:pStyle w:val="null3"/>
              <w:ind w:firstLine="480"/>
              <w:jc w:val="both"/>
            </w:pPr>
            <w:r>
              <w:rPr>
                <w:rFonts w:ascii="仿宋_GB2312" w:hAnsi="仿宋_GB2312" w:cs="仿宋_GB2312" w:eastAsia="仿宋_GB2312"/>
                <w:sz w:val="24"/>
                <w:color w:val="000000"/>
              </w:rPr>
              <w:t>2.3.5 按照确定的运输路线、时间将医疗废物收集并运送至指定的医疗废物暂存点。在运送医疗废物时，垃圾不得暴露在车外，不得挤压、超装，以免造成包装物及容器破损，不得将符合要求的医疗废物运送至暂存点。</w:t>
            </w:r>
          </w:p>
          <w:p>
            <w:pPr>
              <w:pStyle w:val="null3"/>
              <w:ind w:firstLine="480"/>
              <w:jc w:val="both"/>
            </w:pPr>
            <w:r>
              <w:rPr>
                <w:rFonts w:ascii="仿宋_GB2312" w:hAnsi="仿宋_GB2312" w:cs="仿宋_GB2312" w:eastAsia="仿宋_GB2312"/>
                <w:sz w:val="24"/>
                <w:color w:val="000000"/>
              </w:rPr>
              <w:t>2.3.6 每日清运后对运输车辆、地面、墙面及贮存空间内外清洗并消毒并作好记录。</w:t>
            </w:r>
          </w:p>
          <w:p>
            <w:pPr>
              <w:pStyle w:val="null3"/>
              <w:ind w:firstLine="480"/>
              <w:jc w:val="both"/>
            </w:pPr>
            <w:r>
              <w:rPr>
                <w:rFonts w:ascii="仿宋_GB2312" w:hAnsi="仿宋_GB2312" w:cs="仿宋_GB2312" w:eastAsia="仿宋_GB2312"/>
                <w:sz w:val="24"/>
                <w:color w:val="000000"/>
              </w:rPr>
              <w:t>2.3.7 管理人员明确工作环境及工作内容，监督工人作业前做好防护，做好封闭措施，要求医疗垃圾包装完好无泄漏，防雨淋，避免阳光直射，安全操作。</w:t>
            </w:r>
          </w:p>
          <w:p>
            <w:pPr>
              <w:pStyle w:val="null3"/>
              <w:ind w:firstLine="480"/>
              <w:jc w:val="both"/>
            </w:pPr>
            <w:r>
              <w:rPr>
                <w:rFonts w:ascii="仿宋_GB2312" w:hAnsi="仿宋_GB2312" w:cs="仿宋_GB2312" w:eastAsia="仿宋_GB2312"/>
                <w:sz w:val="24"/>
                <w:color w:val="000000"/>
              </w:rPr>
              <w:t>2.3.8 管理人员认真做好与有资质的转运公司的医疗废物交接记录。</w:t>
            </w:r>
          </w:p>
          <w:p>
            <w:pPr>
              <w:pStyle w:val="null3"/>
              <w:ind w:firstLine="480"/>
              <w:jc w:val="both"/>
            </w:pPr>
            <w:r>
              <w:rPr>
                <w:rFonts w:ascii="仿宋_GB2312" w:hAnsi="仿宋_GB2312" w:cs="仿宋_GB2312" w:eastAsia="仿宋_GB2312"/>
                <w:sz w:val="24"/>
                <w:color w:val="000000"/>
              </w:rPr>
              <w:t>2.3.9 严禁在室外堆放医疗废物、严禁医疗废物与生活垃圾混放。</w:t>
            </w:r>
          </w:p>
          <w:p>
            <w:pPr>
              <w:pStyle w:val="null3"/>
              <w:ind w:firstLine="480"/>
              <w:jc w:val="both"/>
            </w:pPr>
            <w:r>
              <w:rPr>
                <w:rFonts w:ascii="仿宋_GB2312" w:hAnsi="仿宋_GB2312" w:cs="仿宋_GB2312" w:eastAsia="仿宋_GB2312"/>
                <w:sz w:val="24"/>
                <w:color w:val="000000"/>
              </w:rPr>
              <w:t>2.3.10 医疗废物存放时间不得超过48小时。不得将破损的医疗废物包装容器作为普通生活垃圾处置。</w:t>
            </w:r>
          </w:p>
          <w:p>
            <w:pPr>
              <w:pStyle w:val="null3"/>
              <w:ind w:firstLine="480"/>
              <w:jc w:val="both"/>
            </w:pPr>
            <w:r>
              <w:rPr>
                <w:rFonts w:ascii="仿宋_GB2312" w:hAnsi="仿宋_GB2312" w:cs="仿宋_GB2312" w:eastAsia="仿宋_GB2312"/>
                <w:sz w:val="24"/>
                <w:color w:val="000000"/>
              </w:rPr>
              <w:t>2.3.11 工作人员不得转让买卖医疗废物，一经发现严肃处理。</w:t>
            </w:r>
          </w:p>
          <w:p>
            <w:pPr>
              <w:pStyle w:val="null3"/>
              <w:ind w:firstLine="480"/>
              <w:jc w:val="both"/>
            </w:pPr>
            <w:r>
              <w:rPr>
                <w:rFonts w:ascii="仿宋_GB2312" w:hAnsi="仿宋_GB2312" w:cs="仿宋_GB2312" w:eastAsia="仿宋_GB2312"/>
                <w:sz w:val="24"/>
                <w:color w:val="000000"/>
              </w:rPr>
              <w:t>2.3.12 暂存处工作人员应按时对医疗废物暂存处喷洒药物。以防鼠、防蚊蝇、防蟑螂。</w:t>
            </w:r>
          </w:p>
          <w:p>
            <w:pPr>
              <w:pStyle w:val="null3"/>
              <w:ind w:firstLine="480"/>
              <w:jc w:val="both"/>
            </w:pPr>
            <w:r>
              <w:rPr>
                <w:rFonts w:ascii="仿宋_GB2312" w:hAnsi="仿宋_GB2312" w:cs="仿宋_GB2312" w:eastAsia="仿宋_GB2312"/>
                <w:sz w:val="24"/>
                <w:color w:val="000000"/>
              </w:rPr>
              <w:t>2.3.13 严禁工作人员在医疗废物贮存室内吸烟及饮食。</w:t>
            </w:r>
          </w:p>
          <w:p>
            <w:pPr>
              <w:pStyle w:val="null3"/>
              <w:ind w:firstLine="480"/>
              <w:jc w:val="both"/>
            </w:pPr>
            <w:r>
              <w:rPr>
                <w:rFonts w:ascii="仿宋_GB2312" w:hAnsi="仿宋_GB2312" w:cs="仿宋_GB2312" w:eastAsia="仿宋_GB2312"/>
                <w:sz w:val="24"/>
                <w:color w:val="000000"/>
              </w:rPr>
              <w:t>2.3.14 投标人负责每年对从事运送储存医废废弃物的人员进行一次体检，使用后的手套、口罩、帽子等防护用品不得随意丢弃，应与医疗废物统一同处置。</w:t>
            </w:r>
          </w:p>
          <w:p>
            <w:pPr>
              <w:pStyle w:val="null3"/>
              <w:jc w:val="both"/>
            </w:pPr>
            <w:r>
              <w:rPr>
                <w:rFonts w:ascii="仿宋_GB2312" w:hAnsi="仿宋_GB2312" w:cs="仿宋_GB2312" w:eastAsia="仿宋_GB2312"/>
                <w:sz w:val="24"/>
                <w:b/>
                <w:color w:val="000000"/>
              </w:rPr>
              <w:t>（六）公共区域环境维护及消杀服务内容及标准</w:t>
            </w:r>
          </w:p>
          <w:p>
            <w:pPr>
              <w:pStyle w:val="null3"/>
              <w:ind w:firstLine="480"/>
              <w:jc w:val="both"/>
            </w:pPr>
            <w:r>
              <w:rPr>
                <w:rFonts w:ascii="仿宋_GB2312" w:hAnsi="仿宋_GB2312" w:cs="仿宋_GB2312" w:eastAsia="仿宋_GB2312"/>
                <w:sz w:val="24"/>
                <w:color w:val="000000"/>
              </w:rPr>
              <w:t>1.组建公共区域环境维护及消杀班，负责全院公共区域环境维护及消杀工作，符合医院感染管理要求（包括不限于会议室、天花板、顶棚、楼顶平台、内墙、玻璃、高处灯具、空调出风口、电扇、电梯间、墙面、地面和地板（维护管理、打磨上蜡和晶面处理）、花台、地毯、楼道、楼梯、走廊、梯脚、通道、窗台、窗户、玻璃、纱窗、防护栏、门、室内家具、电梯表面、床、桌、椅、柜、宣传栏、洗手间、洗手池面盆、纸巾盒、纸篓、便池（含大、小便池及坐便器）、公共通道、垃圾桶、标识牌、开水机的清洗、医院院落、绿化带、道路的环境维护工作、院内科室装修改造后的开荒环境维护）。</w:t>
            </w:r>
          </w:p>
          <w:p>
            <w:pPr>
              <w:pStyle w:val="null3"/>
              <w:ind w:firstLine="480"/>
              <w:jc w:val="both"/>
            </w:pPr>
            <w:r>
              <w:rPr>
                <w:rFonts w:ascii="仿宋_GB2312" w:hAnsi="仿宋_GB2312" w:cs="仿宋_GB2312" w:eastAsia="仿宋_GB2312"/>
                <w:sz w:val="24"/>
                <w:color w:val="000000"/>
              </w:rPr>
              <w:t>2.对生活垃圾分类收集（可回收垃圾、餐厨垃圾、其他垃圾、有害垃圾），实行袋装化处理，在各楼层公共部位设立公共垃圾箱，在露天公共部位设立杂物箱，由垃圾清运人员负责清运、处理。</w:t>
            </w:r>
          </w:p>
          <w:p>
            <w:pPr>
              <w:pStyle w:val="null3"/>
              <w:ind w:firstLine="480"/>
              <w:jc w:val="both"/>
            </w:pPr>
            <w:r>
              <w:rPr>
                <w:rFonts w:ascii="仿宋_GB2312" w:hAnsi="仿宋_GB2312" w:cs="仿宋_GB2312" w:eastAsia="仿宋_GB2312"/>
                <w:sz w:val="24"/>
                <w:color w:val="000000"/>
              </w:rPr>
              <w:t>3.及时清扫大区域地面积水、垃圾、烟头。</w:t>
            </w:r>
          </w:p>
          <w:p>
            <w:pPr>
              <w:pStyle w:val="null3"/>
              <w:ind w:firstLine="480"/>
              <w:jc w:val="both"/>
            </w:pPr>
            <w:r>
              <w:rPr>
                <w:rFonts w:ascii="仿宋_GB2312" w:hAnsi="仿宋_GB2312" w:cs="仿宋_GB2312" w:eastAsia="仿宋_GB2312"/>
                <w:sz w:val="24"/>
                <w:color w:val="000000"/>
              </w:rPr>
              <w:t>4.院内公共区域道路地面干净无杂物、无积水，无明显污迹、油渍；明沟、窨井内无杂物、无异味；各种标示标牌表面干净无积尘、无水印；路灯表面干净无污渍。医护办公室、学术厅、会议室、院内公共区域、诊室、病房、治疗室、公共过道、卫生间楼梯间、电梯等候厅地面、墙面光亮、无尘；无烟蒂纸屑；垃圾桶及痰盂每日保持整洁。</w:t>
            </w:r>
          </w:p>
          <w:p>
            <w:pPr>
              <w:pStyle w:val="null3"/>
              <w:ind w:firstLine="480"/>
              <w:jc w:val="both"/>
            </w:pPr>
            <w:r>
              <w:rPr>
                <w:rFonts w:ascii="仿宋_GB2312" w:hAnsi="仿宋_GB2312" w:cs="仿宋_GB2312" w:eastAsia="仿宋_GB2312"/>
                <w:sz w:val="24"/>
                <w:color w:val="000000"/>
              </w:rPr>
              <w:t>5.绿化带及绿地内无杂物，花台表面干净无污渍。大厅、楼内，公共通道地面干净、无污渍，有光泽，保持地面材质原貌；门框、窗框、窗台、金属件表面光亮、无灰尘、无污渍；门窗玻璃干净无尘，透光性好，无明显印迹；天花板干净，无污渍、无蛛网。</w:t>
            </w:r>
          </w:p>
          <w:p>
            <w:pPr>
              <w:pStyle w:val="null3"/>
              <w:ind w:firstLine="480"/>
              <w:jc w:val="both"/>
            </w:pPr>
            <w:r>
              <w:rPr>
                <w:rFonts w:ascii="仿宋_GB2312" w:hAnsi="仿宋_GB2312" w:cs="仿宋_GB2312" w:eastAsia="仿宋_GB2312"/>
                <w:sz w:val="24"/>
                <w:color w:val="000000"/>
              </w:rPr>
              <w:t>6.投标人需对服务的设施（PVC、风口、玻璃、不锈钢、墙面、灯具）进行数据统计和分类后制定周/月/季度/年度清洁保养计划，并指定由清洁消毒人员专职负责执行这些计划。</w:t>
            </w:r>
          </w:p>
          <w:p>
            <w:pPr>
              <w:pStyle w:val="null3"/>
              <w:ind w:firstLine="480"/>
              <w:jc w:val="both"/>
            </w:pPr>
            <w:r>
              <w:rPr>
                <w:rFonts w:ascii="仿宋_GB2312" w:hAnsi="仿宋_GB2312" w:cs="仿宋_GB2312" w:eastAsia="仿宋_GB2312"/>
                <w:sz w:val="24"/>
                <w:color w:val="000000"/>
              </w:rPr>
              <w:t>7.院内所有生活垃圾桶须做到每天及时清扫表面，每周冲洗、消杀至少一次，冲洗后自然晾晒吹干，如桶内、外存留积水，须及时擦拭干净，方能再次进行使用操作。垃圾桶内、外保持干净、无异味，无四害等，地面干燥、无积水。</w:t>
            </w:r>
          </w:p>
          <w:p>
            <w:pPr>
              <w:pStyle w:val="null3"/>
              <w:ind w:firstLine="480"/>
              <w:jc w:val="both"/>
            </w:pPr>
            <w:r>
              <w:rPr>
                <w:rFonts w:ascii="仿宋_GB2312" w:hAnsi="仿宋_GB2312" w:cs="仿宋_GB2312" w:eastAsia="仿宋_GB2312"/>
                <w:sz w:val="24"/>
                <w:color w:val="000000"/>
              </w:rPr>
              <w:t>8.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pPr>
              <w:pStyle w:val="null3"/>
              <w:ind w:firstLine="480"/>
              <w:jc w:val="both"/>
            </w:pPr>
            <w:r>
              <w:rPr>
                <w:rFonts w:ascii="仿宋_GB2312" w:hAnsi="仿宋_GB2312" w:cs="仿宋_GB2312" w:eastAsia="仿宋_GB2312"/>
                <w:sz w:val="24"/>
                <w:color w:val="000000"/>
              </w:rPr>
              <w:t>9.玻璃清洁：所有房间、公区玻璃，以一个季度一次的频率进行清洁。</w:t>
            </w:r>
          </w:p>
          <w:p>
            <w:pPr>
              <w:pStyle w:val="null3"/>
              <w:ind w:firstLine="480"/>
              <w:jc w:val="both"/>
            </w:pPr>
            <w:r>
              <w:rPr>
                <w:rFonts w:ascii="仿宋_GB2312" w:hAnsi="仿宋_GB2312" w:cs="仿宋_GB2312" w:eastAsia="仿宋_GB2312"/>
                <w:sz w:val="24"/>
                <w:color w:val="000000"/>
              </w:rPr>
              <w:t>10.不锈钢清洁：对所有电梯门、门框、轿厢、槽口以一周一次的频率进行清洁；对治疗车、治疗柜以一月一次的频率进行维护及消杀。</w:t>
            </w:r>
          </w:p>
          <w:p>
            <w:pPr>
              <w:pStyle w:val="null3"/>
              <w:ind w:firstLine="480"/>
              <w:jc w:val="both"/>
            </w:pPr>
            <w:r>
              <w:rPr>
                <w:rFonts w:ascii="仿宋_GB2312" w:hAnsi="仿宋_GB2312" w:cs="仿宋_GB2312" w:eastAsia="仿宋_GB2312"/>
                <w:sz w:val="24"/>
                <w:color w:val="000000"/>
              </w:rPr>
              <w:t>11.地面清洗：对室内每隔一天进行机洗维护。血透室等特殊科室每周周末进行环境维护。</w:t>
            </w:r>
          </w:p>
          <w:p>
            <w:pPr>
              <w:pStyle w:val="null3"/>
              <w:ind w:firstLine="480"/>
              <w:jc w:val="both"/>
            </w:pPr>
            <w:r>
              <w:rPr>
                <w:rFonts w:ascii="仿宋_GB2312" w:hAnsi="仿宋_GB2312" w:cs="仿宋_GB2312" w:eastAsia="仿宋_GB2312"/>
                <w:sz w:val="24"/>
                <w:color w:val="000000"/>
              </w:rPr>
              <w:t>12.高抛：对室内PVC地板以一周一次的频率进行高抛维护。</w:t>
            </w:r>
          </w:p>
          <w:p>
            <w:pPr>
              <w:pStyle w:val="null3"/>
              <w:ind w:firstLine="480"/>
              <w:jc w:val="both"/>
            </w:pPr>
            <w:r>
              <w:rPr>
                <w:rFonts w:ascii="仿宋_GB2312" w:hAnsi="仿宋_GB2312" w:cs="仿宋_GB2312" w:eastAsia="仿宋_GB2312"/>
                <w:sz w:val="24"/>
                <w:color w:val="000000"/>
              </w:rPr>
              <w:t>13.灯具风口：室内通道房间灯具风口空调表面，管道，墙面天花以每季度一次的频率进行环境维护；对所有大厅，梯步灯以及公共卫生间以每周一次的频率进行环境维护。</w:t>
            </w:r>
          </w:p>
          <w:p>
            <w:pPr>
              <w:pStyle w:val="null3"/>
              <w:ind w:firstLine="480"/>
              <w:jc w:val="both"/>
            </w:pPr>
            <w:r>
              <w:rPr>
                <w:rFonts w:ascii="仿宋_GB2312" w:hAnsi="仿宋_GB2312" w:cs="仿宋_GB2312" w:eastAsia="仿宋_GB2312"/>
                <w:sz w:val="24"/>
                <w:color w:val="000000"/>
              </w:rPr>
              <w:t>14.地面结晶：室内房间以每半年一次的频率进行地面结晶维护。</w:t>
            </w:r>
          </w:p>
          <w:p>
            <w:pPr>
              <w:pStyle w:val="null3"/>
              <w:ind w:firstLine="480"/>
              <w:jc w:val="both"/>
            </w:pPr>
            <w:r>
              <w:rPr>
                <w:rFonts w:ascii="仿宋_GB2312" w:hAnsi="仿宋_GB2312" w:cs="仿宋_GB2312" w:eastAsia="仿宋_GB2312"/>
                <w:sz w:val="24"/>
                <w:color w:val="000000"/>
              </w:rPr>
              <w:t>15.其它：对医院风雨走廊进行一月一次的环境维护，对医院所有地垫进行一月一次的彻底环境维护；对院内各处楼顶平台每月作一次例行清洁。</w:t>
            </w:r>
          </w:p>
          <w:p>
            <w:pPr>
              <w:pStyle w:val="null3"/>
              <w:ind w:firstLine="480"/>
              <w:jc w:val="both"/>
            </w:pPr>
            <w:r>
              <w:rPr>
                <w:rFonts w:ascii="仿宋_GB2312" w:hAnsi="仿宋_GB2312" w:cs="仿宋_GB2312" w:eastAsia="仿宋_GB2312"/>
                <w:sz w:val="24"/>
                <w:color w:val="000000"/>
              </w:rPr>
              <w:t>16.完成医院临时性的环境维护保障工作。</w:t>
            </w:r>
          </w:p>
          <w:p>
            <w:pPr>
              <w:pStyle w:val="null3"/>
              <w:jc w:val="both"/>
            </w:pPr>
            <w:r>
              <w:rPr>
                <w:rFonts w:ascii="仿宋_GB2312" w:hAnsi="仿宋_GB2312" w:cs="仿宋_GB2312" w:eastAsia="仿宋_GB2312"/>
                <w:sz w:val="24"/>
                <w:b/>
                <w:color w:val="000000"/>
              </w:rPr>
              <w:t>（七）电梯导乘服务内容及要求</w:t>
            </w:r>
          </w:p>
          <w:p>
            <w:pPr>
              <w:pStyle w:val="null3"/>
              <w:ind w:firstLine="480"/>
              <w:jc w:val="both"/>
            </w:pPr>
            <w:r>
              <w:rPr>
                <w:rFonts w:ascii="仿宋_GB2312" w:hAnsi="仿宋_GB2312" w:cs="仿宋_GB2312" w:eastAsia="仿宋_GB2312"/>
                <w:sz w:val="24"/>
                <w:color w:val="000000"/>
              </w:rPr>
              <w:t>1.电梯导乘服务内容</w:t>
            </w:r>
          </w:p>
          <w:p>
            <w:pPr>
              <w:pStyle w:val="null3"/>
              <w:ind w:firstLine="480"/>
              <w:jc w:val="both"/>
            </w:pPr>
            <w:r>
              <w:rPr>
                <w:rFonts w:ascii="仿宋_GB2312" w:hAnsi="仿宋_GB2312" w:cs="仿宋_GB2312" w:eastAsia="仿宋_GB2312"/>
                <w:sz w:val="24"/>
                <w:color w:val="000000"/>
              </w:rPr>
              <w:t>负责医院电梯的驾驶运行及乘坐引导。</w:t>
            </w:r>
          </w:p>
          <w:p>
            <w:pPr>
              <w:pStyle w:val="null3"/>
              <w:ind w:firstLine="480"/>
              <w:jc w:val="both"/>
            </w:pPr>
            <w:r>
              <w:rPr>
                <w:rFonts w:ascii="仿宋_GB2312" w:hAnsi="仿宋_GB2312" w:cs="仿宋_GB2312" w:eastAsia="仿宋_GB2312"/>
                <w:sz w:val="24"/>
                <w:color w:val="000000"/>
              </w:rPr>
              <w:t>2.电梯导乘服务要求</w:t>
            </w:r>
          </w:p>
          <w:p>
            <w:pPr>
              <w:pStyle w:val="null3"/>
              <w:ind w:firstLine="480"/>
              <w:jc w:val="both"/>
            </w:pPr>
            <w:r>
              <w:rPr>
                <w:rFonts w:ascii="仿宋_GB2312" w:hAnsi="仿宋_GB2312" w:cs="仿宋_GB2312" w:eastAsia="仿宋_GB2312"/>
                <w:sz w:val="24"/>
                <w:color w:val="000000"/>
              </w:rPr>
              <w:t>2.1）坚守岗位，随时巡视电梯的运行情况并作好记录，值班期间保持通信畅通。</w:t>
            </w:r>
          </w:p>
          <w:p>
            <w:pPr>
              <w:pStyle w:val="null3"/>
              <w:ind w:firstLine="480"/>
              <w:jc w:val="both"/>
            </w:pPr>
            <w:r>
              <w:rPr>
                <w:rFonts w:ascii="仿宋_GB2312" w:hAnsi="仿宋_GB2312" w:cs="仿宋_GB2312" w:eastAsia="仿宋_GB2312"/>
                <w:sz w:val="24"/>
                <w:color w:val="000000"/>
              </w:rPr>
              <w:t>2.2）熟练掌握电梯的操作程序，保证电梯的安全运行；电梯发生故障及时与维保人员联系，主动协助维保人员排出故障。</w:t>
            </w:r>
          </w:p>
          <w:p>
            <w:pPr>
              <w:pStyle w:val="null3"/>
              <w:ind w:firstLine="480"/>
              <w:jc w:val="both"/>
            </w:pPr>
            <w:r>
              <w:rPr>
                <w:rFonts w:ascii="仿宋_GB2312" w:hAnsi="仿宋_GB2312" w:cs="仿宋_GB2312" w:eastAsia="仿宋_GB2312"/>
                <w:sz w:val="24"/>
                <w:color w:val="000000"/>
              </w:rPr>
              <w:t>2.3）一旦出现紧急情况按照应急预案灵活处理并上报医院、作好记录。</w:t>
            </w:r>
          </w:p>
          <w:p>
            <w:pPr>
              <w:pStyle w:val="null3"/>
              <w:ind w:firstLine="480"/>
              <w:jc w:val="both"/>
            </w:pPr>
            <w:r>
              <w:rPr>
                <w:rFonts w:ascii="仿宋_GB2312" w:hAnsi="仿宋_GB2312" w:cs="仿宋_GB2312" w:eastAsia="仿宋_GB2312"/>
                <w:sz w:val="24"/>
                <w:color w:val="000000"/>
              </w:rPr>
              <w:t>2.4）要求每日对电梯轿厢及轿门进行清洁维护，轿厢内外严禁张贴小广告，保持良好的乘坐环境。</w:t>
            </w:r>
          </w:p>
          <w:p>
            <w:pPr>
              <w:pStyle w:val="null3"/>
              <w:ind w:firstLine="480"/>
              <w:jc w:val="both"/>
            </w:pPr>
            <w:r>
              <w:rPr>
                <w:rFonts w:ascii="仿宋_GB2312" w:hAnsi="仿宋_GB2312" w:cs="仿宋_GB2312" w:eastAsia="仿宋_GB2312"/>
                <w:sz w:val="24"/>
                <w:color w:val="000000"/>
              </w:rPr>
              <w:t>2.5）妥善保管电梯轿厢内的设备，电话应保持良好通话状态，以备应急。</w:t>
            </w:r>
          </w:p>
          <w:p>
            <w:pPr>
              <w:pStyle w:val="null3"/>
              <w:ind w:firstLine="480"/>
              <w:jc w:val="both"/>
            </w:pPr>
            <w:r>
              <w:rPr>
                <w:rFonts w:ascii="仿宋_GB2312" w:hAnsi="仿宋_GB2312" w:cs="仿宋_GB2312" w:eastAsia="仿宋_GB2312"/>
                <w:sz w:val="24"/>
                <w:color w:val="000000"/>
              </w:rPr>
              <w:t>2.6）需提供24小时服务，该工作由投标人负责。</w:t>
            </w:r>
          </w:p>
          <w:p>
            <w:pPr>
              <w:pStyle w:val="null3"/>
              <w:jc w:val="both"/>
            </w:pPr>
            <w:r>
              <w:rPr>
                <w:rFonts w:ascii="仿宋_GB2312" w:hAnsi="仿宋_GB2312" w:cs="仿宋_GB2312" w:eastAsia="仿宋_GB2312"/>
                <w:sz w:val="24"/>
                <w:b/>
                <w:color w:val="000000"/>
              </w:rPr>
              <w:t>（八）医院后勤运行保障服务内容及要求</w:t>
            </w:r>
          </w:p>
          <w:p>
            <w:pPr>
              <w:pStyle w:val="null3"/>
              <w:ind w:firstLine="480"/>
              <w:jc w:val="both"/>
            </w:pPr>
            <w:r>
              <w:rPr>
                <w:rFonts w:ascii="仿宋_GB2312" w:hAnsi="仿宋_GB2312" w:cs="仿宋_GB2312" w:eastAsia="仿宋_GB2312"/>
                <w:sz w:val="24"/>
                <w:color w:val="000000"/>
              </w:rPr>
              <w:t>1.布类收发</w:t>
            </w:r>
          </w:p>
          <w:p>
            <w:pPr>
              <w:pStyle w:val="null3"/>
              <w:ind w:firstLine="480"/>
              <w:jc w:val="both"/>
            </w:pPr>
            <w:r>
              <w:rPr>
                <w:rFonts w:ascii="仿宋_GB2312" w:hAnsi="仿宋_GB2312" w:cs="仿宋_GB2312" w:eastAsia="仿宋_GB2312"/>
                <w:sz w:val="24"/>
                <w:color w:val="000000"/>
              </w:rPr>
              <w:t>1.1负责全院的医用织物的上收下送，并进行分类记录等。</w:t>
            </w:r>
          </w:p>
          <w:p>
            <w:pPr>
              <w:pStyle w:val="null3"/>
              <w:ind w:firstLine="480"/>
              <w:jc w:val="both"/>
            </w:pPr>
            <w:r>
              <w:rPr>
                <w:rFonts w:ascii="仿宋_GB2312" w:hAnsi="仿宋_GB2312" w:cs="仿宋_GB2312" w:eastAsia="仿宋_GB2312"/>
                <w:sz w:val="24"/>
                <w:color w:val="000000"/>
              </w:rPr>
              <w:t>2.医用气体运送，制氧机房值守。</w:t>
            </w:r>
          </w:p>
          <w:p>
            <w:pPr>
              <w:pStyle w:val="null3"/>
              <w:ind w:firstLine="480"/>
              <w:jc w:val="both"/>
            </w:pPr>
            <w:r>
              <w:rPr>
                <w:rFonts w:ascii="仿宋_GB2312" w:hAnsi="仿宋_GB2312" w:cs="仿宋_GB2312" w:eastAsia="仿宋_GB2312"/>
                <w:sz w:val="24"/>
                <w:color w:val="000000"/>
              </w:rPr>
              <w:t>2.1）需有人员24小时值守。</w:t>
            </w:r>
          </w:p>
          <w:p>
            <w:pPr>
              <w:pStyle w:val="null3"/>
              <w:ind w:firstLine="480"/>
              <w:jc w:val="both"/>
            </w:pPr>
            <w:r>
              <w:rPr>
                <w:rFonts w:ascii="仿宋_GB2312" w:hAnsi="仿宋_GB2312" w:cs="仿宋_GB2312" w:eastAsia="仿宋_GB2312"/>
                <w:sz w:val="24"/>
                <w:color w:val="000000"/>
              </w:rPr>
              <w:t>3.库房物品下送</w:t>
            </w:r>
          </w:p>
          <w:p>
            <w:pPr>
              <w:pStyle w:val="null3"/>
              <w:jc w:val="both"/>
            </w:pPr>
            <w:r>
              <w:rPr>
                <w:rFonts w:ascii="仿宋_GB2312" w:hAnsi="仿宋_GB2312" w:cs="仿宋_GB2312" w:eastAsia="仿宋_GB2312"/>
                <w:sz w:val="24"/>
                <w:b/>
                <w:color w:val="000000"/>
              </w:rPr>
              <w:t>（九）其他要求</w:t>
            </w:r>
          </w:p>
          <w:p>
            <w:pPr>
              <w:pStyle w:val="null3"/>
              <w:ind w:firstLine="480"/>
              <w:jc w:val="both"/>
            </w:pPr>
            <w:r>
              <w:rPr>
                <w:rFonts w:ascii="仿宋_GB2312" w:hAnsi="仿宋_GB2312" w:cs="仿宋_GB2312" w:eastAsia="仿宋_GB2312"/>
                <w:sz w:val="24"/>
                <w:color w:val="000000"/>
              </w:rPr>
              <w:t>1.成立一站式医院后勤运行保障组，投标人所配运行保障人员应按照医院的各项工作、考核要求进行工作。</w:t>
            </w:r>
          </w:p>
          <w:p>
            <w:pPr>
              <w:pStyle w:val="null3"/>
              <w:ind w:firstLine="480"/>
              <w:jc w:val="both"/>
            </w:pPr>
            <w:r>
              <w:rPr>
                <w:rFonts w:ascii="仿宋_GB2312" w:hAnsi="仿宋_GB2312" w:cs="仿宋_GB2312" w:eastAsia="仿宋_GB2312"/>
                <w:sz w:val="24"/>
                <w:color w:val="000000"/>
              </w:rPr>
              <w:t>2.投标人应协助医院完成各项其他工作。</w:t>
            </w:r>
          </w:p>
          <w:p>
            <w:pPr>
              <w:pStyle w:val="null3"/>
              <w:ind w:firstLine="480"/>
              <w:jc w:val="both"/>
            </w:pPr>
            <w:r>
              <w:rPr>
                <w:rFonts w:ascii="仿宋_GB2312" w:hAnsi="仿宋_GB2312" w:cs="仿宋_GB2312" w:eastAsia="仿宋_GB2312"/>
                <w:sz w:val="24"/>
                <w:color w:val="000000"/>
              </w:rPr>
              <w:t>3.医院后勤运行保障组提供 24 小时服务，投标人所提供人员应根据医院统一安排，进行 24 小时轮班工作。</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本次招标含停车场的管理。停车场交由中标公司经营管理，人员配置自行负责，不含在本次</w:t>
            </w:r>
            <w:r>
              <w:rPr>
                <w:rFonts w:ascii="仿宋_GB2312" w:hAnsi="仿宋_GB2312" w:cs="仿宋_GB2312" w:eastAsia="仿宋_GB2312"/>
                <w:sz w:val="24"/>
                <w:color w:val="000000"/>
              </w:rPr>
              <w:t>招</w:t>
            </w:r>
            <w:r>
              <w:rPr>
                <w:rFonts w:ascii="仿宋_GB2312" w:hAnsi="仿宋_GB2312" w:cs="仿宋_GB2312" w:eastAsia="仿宋_GB2312"/>
                <w:sz w:val="24"/>
                <w:color w:val="000000"/>
              </w:rPr>
              <w:t>标人员内。由中标公司全权负责停车场的清洁，安全等责任，包含立体停车楼的维修、维护、保险、年检费用等，医院进行监督，停车场经营所得费用于抵扣服务期内最低工资上调、物价上涨等增加的费用。投标人提供的工具、设备在服务期内所有权归投标人所有，服务期结束后归采购人所有</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病人陪护由中标公司提供收费标准，交医院相关职能部门讨论后，在全院范围公示，由医院职能部门进行监督；专职主管管理护理员，落实巡查及监管责任，每月向监管的职能部门汇报工作进度；公司的护理员在照护患者中发生的一切伤害及纠纷等由公司自行承担；凡是职能部门</w:t>
            </w:r>
            <w:r>
              <w:rPr>
                <w:rFonts w:ascii="仿宋_GB2312" w:hAnsi="仿宋_GB2312" w:cs="仿宋_GB2312" w:eastAsia="仿宋_GB2312"/>
                <w:sz w:val="24"/>
                <w:color w:val="000000"/>
              </w:rPr>
              <w:t>/科室/患者反映公司陪护质量差、管理不到位，医院有权利取消该公司在我院开展陪护工作并重新招标其他陪护公司入</w:t>
            </w:r>
            <w:r>
              <w:rPr>
                <w:rFonts w:ascii="仿宋_GB2312" w:hAnsi="仿宋_GB2312" w:cs="仿宋_GB2312" w:eastAsia="仿宋_GB2312"/>
                <w:sz w:val="24"/>
                <w:color w:val="000000"/>
              </w:rPr>
              <w:t>驻</w:t>
            </w:r>
            <w:r>
              <w:rPr>
                <w:rFonts w:ascii="仿宋_GB2312" w:hAnsi="仿宋_GB2312" w:cs="仿宋_GB2312" w:eastAsia="仿宋_GB2312"/>
                <w:sz w:val="24"/>
                <w:color w:val="000000"/>
              </w:rPr>
              <w:t>。</w:t>
            </w:r>
          </w:p>
          <w:p>
            <w:pPr>
              <w:pStyle w:val="null3"/>
              <w:spacing w:before="105" w:after="105"/>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投标人拟为本项目投入的设施设备至少包括</w:t>
            </w:r>
            <w:r>
              <w:rPr>
                <w:rFonts w:ascii="仿宋_GB2312" w:hAnsi="仿宋_GB2312" w:cs="仿宋_GB2312" w:eastAsia="仿宋_GB2312"/>
                <w:sz w:val="21"/>
                <w:color w:val="000000"/>
              </w:rPr>
              <w:t>：</w:t>
            </w:r>
            <w:r>
              <w:rPr>
                <w:rFonts w:ascii="仿宋_GB2312" w:hAnsi="仿宋_GB2312" w:cs="仿宋_GB2312" w:eastAsia="仿宋_GB2312"/>
                <w:sz w:val="24"/>
                <w:color w:val="000000"/>
              </w:rPr>
              <w:t xml:space="preserve">  </w:t>
            </w:r>
          </w:p>
          <w:p>
            <w:pPr>
              <w:pStyle w:val="null3"/>
              <w:spacing w:before="105" w:after="105"/>
              <w:ind w:firstLine="420"/>
              <w:jc w:val="left"/>
            </w:pPr>
            <w:r>
              <w:rPr>
                <w:rFonts w:ascii="仿宋_GB2312" w:hAnsi="仿宋_GB2312" w:cs="仿宋_GB2312" w:eastAsia="仿宋_GB2312"/>
                <w:sz w:val="21"/>
                <w:color w:val="000000"/>
              </w:rPr>
              <w:t>全自动中型驾驶型洗地机。驾驶式道路清扫车。全自动手推式洗地机。</w:t>
            </w:r>
            <w:r>
              <w:rPr>
                <w:rFonts w:ascii="仿宋_GB2312" w:hAnsi="仿宋_GB2312" w:cs="仿宋_GB2312" w:eastAsia="仿宋_GB2312"/>
                <w:sz w:val="21"/>
                <w:color w:val="000000"/>
              </w:rPr>
              <w:t>快速清洁电瓶车</w:t>
            </w:r>
            <w:r>
              <w:rPr>
                <w:rFonts w:ascii="仿宋_GB2312" w:hAnsi="仿宋_GB2312" w:cs="仿宋_GB2312" w:eastAsia="仿宋_GB2312"/>
                <w:sz w:val="21"/>
                <w:color w:val="000000"/>
              </w:rPr>
              <w:t>。</w:t>
            </w:r>
            <w:r>
              <w:rPr>
                <w:rFonts w:ascii="仿宋_GB2312" w:hAnsi="仿宋_GB2312" w:cs="仿宋_GB2312" w:eastAsia="仿宋_GB2312"/>
                <w:sz w:val="21"/>
                <w:color w:val="000000"/>
              </w:rPr>
              <w:t>小型自动洗地机</w:t>
            </w:r>
            <w:r>
              <w:rPr>
                <w:rFonts w:ascii="仿宋_GB2312" w:hAnsi="仿宋_GB2312" w:cs="仿宋_GB2312" w:eastAsia="仿宋_GB2312"/>
                <w:sz w:val="21"/>
                <w:color w:val="000000"/>
              </w:rPr>
              <w:t>。</w:t>
            </w:r>
            <w:r>
              <w:rPr>
                <w:rFonts w:ascii="仿宋_GB2312" w:hAnsi="仿宋_GB2312" w:cs="仿宋_GB2312" w:eastAsia="仿宋_GB2312"/>
                <w:sz w:val="21"/>
                <w:color w:val="000000"/>
              </w:rPr>
              <w:t>高压清洗机</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注：</w:t>
            </w:r>
            <w:r>
              <w:rPr>
                <w:rFonts w:ascii="仿宋_GB2312" w:hAnsi="仿宋_GB2312" w:cs="仿宋_GB2312" w:eastAsia="仿宋_GB2312"/>
                <w:sz w:val="21"/>
                <w:color w:val="000000"/>
              </w:rPr>
              <w:t>供应商</w:t>
            </w:r>
            <w:r>
              <w:rPr>
                <w:rFonts w:ascii="仿宋_GB2312" w:hAnsi="仿宋_GB2312" w:cs="仿宋_GB2312" w:eastAsia="仿宋_GB2312"/>
                <w:sz w:val="21"/>
                <w:color w:val="000000"/>
              </w:rPr>
              <w:t>中标后签订合同前需</w:t>
            </w:r>
            <w:r>
              <w:rPr>
                <w:rFonts w:ascii="仿宋_GB2312" w:hAnsi="仿宋_GB2312" w:cs="仿宋_GB2312" w:eastAsia="仿宋_GB2312"/>
                <w:sz w:val="21"/>
                <w:color w:val="000000"/>
              </w:rPr>
              <w:t>向采购人</w:t>
            </w:r>
            <w:r>
              <w:rPr>
                <w:rFonts w:ascii="仿宋_GB2312" w:hAnsi="仿宋_GB2312" w:cs="仿宋_GB2312" w:eastAsia="仿宋_GB2312"/>
                <w:sz w:val="21"/>
                <w:color w:val="000000"/>
              </w:rPr>
              <w:t>提供设备购买发票复印件或者租赁协议复印件并加盖投标人鲜章</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8"/>
                <w:b/>
                <w:color w:val="000000"/>
              </w:rPr>
              <w:t>二、其他服务要求</w:t>
            </w:r>
          </w:p>
          <w:p>
            <w:pPr>
              <w:pStyle w:val="null3"/>
              <w:ind w:firstLine="421"/>
              <w:jc w:val="both"/>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（一）医院感染培训服务及要求</w:t>
            </w:r>
          </w:p>
          <w:p>
            <w:pPr>
              <w:pStyle w:val="null3"/>
              <w:ind w:firstLine="421"/>
              <w:jc w:val="both"/>
            </w:pPr>
            <w:r>
              <w:rPr>
                <w:rFonts w:ascii="仿宋_GB2312" w:hAnsi="仿宋_GB2312" w:cs="仿宋_GB2312" w:eastAsia="仿宋_GB2312"/>
                <w:sz w:val="24"/>
                <w:b/>
                <w:color w:val="000000"/>
              </w:rPr>
              <w:t>为了不断强化服务人员对预防医院感染的认识及知识水平，应加强医院感染培训，把医院感染的预防和控制工作始终贯穿于服务活动中，提高全体服务人员对医院感染的防范意识，减少医院感染的发生。所有人员均需进行医院感染培训，考核合格后方可上岗。</w:t>
            </w:r>
          </w:p>
          <w:p>
            <w:pPr>
              <w:pStyle w:val="null3"/>
              <w:ind w:firstLine="421"/>
              <w:jc w:val="both"/>
            </w:pPr>
            <w:r>
              <w:rPr>
                <w:rFonts w:ascii="仿宋_GB2312" w:hAnsi="仿宋_GB2312" w:cs="仿宋_GB2312" w:eastAsia="仿宋_GB2312"/>
                <w:sz w:val="24"/>
                <w:b/>
                <w:color w:val="000000"/>
              </w:rPr>
              <w:t>1.医院感染培训内容</w:t>
            </w:r>
          </w:p>
          <w:p>
            <w:pPr>
              <w:pStyle w:val="null3"/>
              <w:ind w:firstLine="42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1）消毒隔离基本知识；</w:t>
            </w:r>
          </w:p>
          <w:p>
            <w:pPr>
              <w:pStyle w:val="null3"/>
              <w:ind w:firstLine="42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2）相关消毒药剂的正确使用；</w:t>
            </w:r>
          </w:p>
          <w:p>
            <w:pPr>
              <w:pStyle w:val="null3"/>
              <w:ind w:firstLine="421"/>
              <w:jc w:val="both"/>
            </w:pPr>
            <w:r>
              <w:rPr>
                <w:rFonts w:ascii="仿宋_GB2312" w:hAnsi="仿宋_GB2312" w:cs="仿宋_GB2312" w:eastAsia="仿宋_GB2312"/>
                <w:sz w:val="24"/>
                <w:b/>
                <w:color w:val="000000"/>
              </w:rPr>
              <w:t>(3)员工的自我保护；</w:t>
            </w:r>
          </w:p>
          <w:p>
            <w:pPr>
              <w:pStyle w:val="null3"/>
              <w:ind w:firstLine="421"/>
              <w:jc w:val="both"/>
            </w:pPr>
            <w:r>
              <w:rPr>
                <w:rFonts w:ascii="仿宋_GB2312" w:hAnsi="仿宋_GB2312" w:cs="仿宋_GB2312" w:eastAsia="仿宋_GB2312"/>
                <w:sz w:val="24"/>
                <w:b/>
                <w:color w:val="000000"/>
              </w:rPr>
              <w:t>(4）消毒灭菌、手卫生与医疗废物管理；</w:t>
            </w:r>
          </w:p>
          <w:p>
            <w:pPr>
              <w:pStyle w:val="null3"/>
              <w:ind w:firstLine="421"/>
              <w:jc w:val="both"/>
            </w:pPr>
            <w:r>
              <w:rPr>
                <w:rFonts w:ascii="仿宋_GB2312" w:hAnsi="仿宋_GB2312" w:cs="仿宋_GB2312" w:eastAsia="仿宋_GB2312"/>
                <w:sz w:val="24"/>
                <w:b/>
                <w:color w:val="000000"/>
              </w:rPr>
              <w:t>(5）医院感染、暴发的报告与控制；</w:t>
            </w:r>
          </w:p>
          <w:p>
            <w:pPr>
              <w:pStyle w:val="null3"/>
              <w:ind w:firstLine="421"/>
              <w:jc w:val="both"/>
            </w:pPr>
            <w:r>
              <w:rPr>
                <w:rFonts w:ascii="仿宋_GB2312" w:hAnsi="仿宋_GB2312" w:cs="仿宋_GB2312" w:eastAsia="仿宋_GB2312"/>
                <w:sz w:val="24"/>
                <w:b/>
                <w:color w:val="000000"/>
              </w:rPr>
              <w:t>(6）一次性使用无菌医疗用品的管理。</w:t>
            </w:r>
          </w:p>
          <w:p>
            <w:pPr>
              <w:pStyle w:val="null3"/>
              <w:ind w:firstLine="421"/>
              <w:jc w:val="both"/>
            </w:pPr>
            <w:r>
              <w:rPr>
                <w:rFonts w:ascii="仿宋_GB2312" w:hAnsi="仿宋_GB2312" w:cs="仿宋_GB2312" w:eastAsia="仿宋_GB2312"/>
                <w:sz w:val="24"/>
                <w:b/>
                <w:color w:val="000000"/>
              </w:rPr>
              <w:t>2.医院感染培训服务要求</w:t>
            </w:r>
          </w:p>
          <w:p>
            <w:pPr>
              <w:pStyle w:val="null3"/>
              <w:ind w:firstLine="421"/>
              <w:jc w:val="both"/>
            </w:pPr>
            <w:r>
              <w:rPr>
                <w:rFonts w:ascii="仿宋_GB2312" w:hAnsi="仿宋_GB2312" w:cs="仿宋_GB2312" w:eastAsia="仿宋_GB2312"/>
                <w:sz w:val="24"/>
                <w:b/>
                <w:color w:val="000000"/>
              </w:rPr>
              <w:t>(1）所有上岗员工培训通过率100%，并有培训记录；</w:t>
            </w:r>
          </w:p>
          <w:p>
            <w:pPr>
              <w:pStyle w:val="null3"/>
              <w:ind w:firstLine="421"/>
              <w:jc w:val="both"/>
            </w:pPr>
            <w:r>
              <w:rPr>
                <w:rFonts w:ascii="仿宋_GB2312" w:hAnsi="仿宋_GB2312" w:cs="仿宋_GB2312" w:eastAsia="仿宋_GB2312"/>
                <w:sz w:val="24"/>
                <w:b/>
                <w:color w:val="000000"/>
              </w:rPr>
              <w:t>(2）培训时间：每月一次，每次不少于30分钟。</w:t>
            </w:r>
          </w:p>
          <w:p>
            <w:pPr>
              <w:pStyle w:val="null3"/>
              <w:ind w:firstLine="657"/>
              <w:jc w:val="both"/>
            </w:pPr>
            <w:r>
              <w:rPr>
                <w:rFonts w:ascii="仿宋_GB2312" w:hAnsi="仿宋_GB2312" w:cs="仿宋_GB2312" w:eastAsia="仿宋_GB2312"/>
                <w:sz w:val="24"/>
                <w:b/>
                <w:color w:val="000000"/>
              </w:rPr>
              <w:t>（二）办公用房、库房由采购人提供。</w:t>
            </w:r>
          </w:p>
          <w:p>
            <w:pPr>
              <w:pStyle w:val="null3"/>
              <w:ind w:firstLine="657"/>
              <w:jc w:val="both"/>
            </w:pPr>
            <w:r>
              <w:rPr>
                <w:rFonts w:ascii="仿宋_GB2312" w:hAnsi="仿宋_GB2312" w:cs="仿宋_GB2312" w:eastAsia="仿宋_GB2312"/>
                <w:sz w:val="24"/>
                <w:b/>
                <w:color w:val="000000"/>
              </w:rPr>
              <w:t>（三）公用水电（包括空调、清洁卫生、生活各类用水及蒸汽）费用由采购人承担；采购人负责生活垃圾、医疗垃圾的外运和垃圾处理。</w:t>
            </w:r>
          </w:p>
          <w:p>
            <w:pPr>
              <w:pStyle w:val="null3"/>
              <w:ind w:firstLine="421"/>
              <w:jc w:val="both"/>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（四）投标人自行提供满足自身办公需求的电脑、考勤设备和打印机办公设备和耗材；自行负责桌椅办公家私。</w:t>
            </w:r>
          </w:p>
          <w:p>
            <w:pPr>
              <w:pStyle w:val="null3"/>
              <w:ind w:firstLine="421"/>
              <w:jc w:val="both"/>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（五）投标人提供的工具、耗材、设备符合国家相关规定，经正规渠道采购；</w:t>
            </w:r>
          </w:p>
          <w:p>
            <w:pPr>
              <w:pStyle w:val="null3"/>
              <w:ind w:firstLine="421"/>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六）本服务项目包含所有人力成本（包含：工资、社会保险、餐费补贴、节假日加班费、年终奖金），服装费、办公低值易耗品，办公、环境维护所需工具及低值易耗品、物料消耗（含生活垃圾袋、医疗垃圾袋、消毒药剂、毛巾、物料消耗品）、企业管理费、利润、税金等所有费用。投标人不得以最低工资上调、物价上涨等原因要求提高服务费用。</w:t>
            </w:r>
          </w:p>
          <w:p>
            <w:pPr>
              <w:pStyle w:val="null3"/>
              <w:ind w:firstLine="421"/>
              <w:jc w:val="both"/>
            </w:pPr>
            <w:r>
              <w:rPr>
                <w:rFonts w:ascii="仿宋_GB2312" w:hAnsi="仿宋_GB2312" w:cs="仿宋_GB2312" w:eastAsia="仿宋_GB2312"/>
                <w:sz w:val="24"/>
                <w:b/>
                <w:color w:val="000000"/>
              </w:rPr>
              <w:t>（七）节能管理：服务管理工作中，完善节能管理制度，厉行节约用水、用电、用气，加强维护和巡查，消除不必要的能源消耗。</w:t>
            </w:r>
          </w:p>
          <w:p>
            <w:pPr>
              <w:pStyle w:val="null3"/>
              <w:ind w:firstLine="421"/>
              <w:jc w:val="both"/>
            </w:pPr>
            <w:r>
              <w:rPr>
                <w:rFonts w:ascii="仿宋_GB2312" w:hAnsi="仿宋_GB2312" w:cs="仿宋_GB2312" w:eastAsia="仿宋_GB2312"/>
                <w:sz w:val="28"/>
                <w:b/>
                <w:color w:val="000000"/>
              </w:rPr>
              <w:t>★</w:t>
            </w:r>
            <w:r>
              <w:rPr>
                <w:rFonts w:ascii="仿宋_GB2312" w:hAnsi="仿宋_GB2312" w:cs="仿宋_GB2312" w:eastAsia="仿宋_GB2312"/>
                <w:sz w:val="24"/>
                <w:b/>
                <w:color w:val="000000"/>
              </w:rPr>
              <w:t>（八）投标人应有</w:t>
            </w:r>
            <w:r>
              <w:rPr>
                <w:rFonts w:ascii="仿宋_GB2312" w:hAnsi="仿宋_GB2312" w:cs="仿宋_GB2312" w:eastAsia="仿宋_GB2312"/>
                <w:sz w:val="24"/>
                <w:b/>
                <w:color w:val="000000"/>
              </w:rPr>
              <w:t>满足医院实际需要的</w:t>
            </w:r>
            <w:r>
              <w:rPr>
                <w:rFonts w:ascii="仿宋_GB2312" w:hAnsi="仿宋_GB2312" w:cs="仿宋_GB2312" w:eastAsia="仿宋_GB2312"/>
                <w:sz w:val="24"/>
                <w:b/>
                <w:color w:val="000000"/>
              </w:rPr>
              <w:t>岗前培训机制，服务人员</w:t>
            </w:r>
            <w:r>
              <w:rPr>
                <w:rFonts w:ascii="仿宋_GB2312" w:hAnsi="仿宋_GB2312" w:cs="仿宋_GB2312" w:eastAsia="仿宋_GB2312"/>
                <w:sz w:val="24"/>
                <w:b/>
                <w:color w:val="000000"/>
              </w:rPr>
              <w:t>100%经过岗前培训合格才能上岗。定期进行职业培训和考核，教育员工节约用水用电，爱护公共财物。礼貌服务，日常工作中使用文明用语，遵守医院服务标准和要求。</w:t>
            </w:r>
          </w:p>
          <w:p>
            <w:pPr>
              <w:pStyle w:val="null3"/>
              <w:ind w:firstLine="421"/>
              <w:jc w:val="both"/>
            </w:pPr>
            <w:r>
              <w:rPr>
                <w:rFonts w:ascii="仿宋_GB2312" w:hAnsi="仿宋_GB2312" w:cs="仿宋_GB2312" w:eastAsia="仿宋_GB2312"/>
                <w:sz w:val="28"/>
                <w:b/>
                <w:color w:val="000000"/>
              </w:rPr>
              <w:t>★</w:t>
            </w:r>
            <w:r>
              <w:rPr>
                <w:rFonts w:ascii="仿宋_GB2312" w:hAnsi="仿宋_GB2312" w:cs="仿宋_GB2312" w:eastAsia="仿宋_GB2312"/>
                <w:sz w:val="24"/>
                <w:color w:val="000000"/>
              </w:rPr>
              <w:t>（九）投标人项目质量管理需满足质量管理、环境管理、职业健康安全管理的要求。</w:t>
            </w:r>
          </w:p>
          <w:p>
            <w:pPr>
              <w:pStyle w:val="null3"/>
              <w:ind w:firstLine="421"/>
              <w:jc w:val="both"/>
            </w:pPr>
            <w:r>
              <w:rPr>
                <w:rFonts w:ascii="仿宋_GB2312" w:hAnsi="仿宋_GB2312" w:cs="仿宋_GB2312" w:eastAsia="仿宋_GB2312"/>
                <w:sz w:val="28"/>
                <w:b/>
                <w:color w:val="000000"/>
              </w:rPr>
              <w:t>★</w:t>
            </w:r>
            <w:r>
              <w:rPr>
                <w:rFonts w:ascii="仿宋_GB2312" w:hAnsi="仿宋_GB2312" w:cs="仿宋_GB2312" w:eastAsia="仿宋_GB2312"/>
                <w:sz w:val="24"/>
                <w:color w:val="000000"/>
              </w:rPr>
              <w:t>（十）投标人应针对本项目，制定合理的服务方案，方案应满足采购需求，体现出整体策划、管理思路、管理的目标、服务的标准和承诺。</w:t>
            </w:r>
          </w:p>
          <w:p>
            <w:pPr>
              <w:pStyle w:val="null3"/>
              <w:jc w:val="left"/>
            </w:pPr>
            <w:r>
              <w:rPr>
                <w:rFonts w:ascii="仿宋_GB2312" w:hAnsi="仿宋_GB2312" w:cs="仿宋_GB2312" w:eastAsia="仿宋_GB2312"/>
                <w:sz w:val="28"/>
                <w:b/>
                <w:color w:val="000000"/>
              </w:rPr>
              <w:t xml:space="preserve">  ★</w:t>
            </w:r>
            <w:r>
              <w:rPr>
                <w:rFonts w:ascii="仿宋_GB2312" w:hAnsi="仿宋_GB2312" w:cs="仿宋_GB2312" w:eastAsia="仿宋_GB2312"/>
                <w:sz w:val="24"/>
                <w:color w:val="000000"/>
              </w:rPr>
              <w:t>（十一）投标人应针对本项目制定合理的临床运送、特殊科室医疗辅助、病区医疗辅助、</w:t>
            </w:r>
            <w:r>
              <w:rPr>
                <w:rFonts w:ascii="仿宋_GB2312" w:hAnsi="仿宋_GB2312" w:cs="仿宋_GB2312" w:eastAsia="仿宋_GB2312"/>
                <w:sz w:val="24"/>
                <w:color w:val="000000"/>
              </w:rPr>
              <w:t>医疗垃圾及生活垃圾清运</w:t>
            </w:r>
            <w:r>
              <w:rPr>
                <w:rFonts w:ascii="仿宋_GB2312" w:hAnsi="仿宋_GB2312" w:cs="仿宋_GB2312" w:eastAsia="仿宋_GB2312"/>
                <w:sz w:val="24"/>
                <w:color w:val="000000"/>
              </w:rPr>
              <w:t>、公共区域环境维护及消杀、电梯乘导、医院后勤运行保障服务方案，并根据医院的特殊情况制定合理的应急预案（主要包含发生消防安全事故、电梯系统故障、自然灾害、水电气系统及雨污管网系统故障事故的应急处置、员工工伤、突发事故应急，同时需重点制定合理的公共卫生事件应急预案。）</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服务人员配备方案</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1）投标人为本项目配置1名项目经理具有类似项目管理经验。</w:t>
            </w:r>
          </w:p>
          <w:p>
            <w:pPr>
              <w:pStyle w:val="null3"/>
              <w:jc w:val="both"/>
            </w:pPr>
            <w:r>
              <w:rPr>
                <w:rFonts w:ascii="仿宋_GB2312" w:hAnsi="仿宋_GB2312" w:cs="仿宋_GB2312" w:eastAsia="仿宋_GB2312"/>
                <w:sz w:val="21"/>
              </w:rPr>
              <w:t>（2）投标人为本项目配置不少于6名项目主管，都具有类似项目管理经验。</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服务方案</w:t>
            </w:r>
          </w:p>
        </w:tc>
        <w:tc>
          <w:tcPr>
            <w:tcW w:type="dxa" w:w="5814"/>
          </w:tcPr>
          <w:p>
            <w:pPr>
              <w:pStyle w:val="null3"/>
              <w:jc w:val="both"/>
            </w:pPr>
            <w:r>
              <w:rPr>
                <w:rFonts w:ascii="仿宋_GB2312" w:hAnsi="仿宋_GB2312" w:cs="仿宋_GB2312" w:eastAsia="仿宋_GB2312"/>
                <w:sz w:val="21"/>
              </w:rPr>
              <w:t>根据投标人针对本项目制定的服务方案进行综合评分，至少包括：</w:t>
            </w:r>
            <w:r>
              <w:rPr>
                <w:rFonts w:ascii="仿宋_GB2312" w:hAnsi="仿宋_GB2312" w:cs="仿宋_GB2312" w:eastAsia="仿宋_GB2312"/>
                <w:sz w:val="21"/>
              </w:rPr>
              <w:t>(1)医院服务工作重难点分析；(2)清洁消毒维护服务方案；(3)日常防疫、消毒方案；(4)垃圾分类收集及管理方案；（5）人员管理制度；(6)投诉处理流程与措施。</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服务质量保证方案</w:t>
            </w:r>
          </w:p>
        </w:tc>
        <w:tc>
          <w:tcPr>
            <w:tcW w:type="dxa" w:w="5814"/>
          </w:tcPr>
          <w:p>
            <w:pPr>
              <w:pStyle w:val="null3"/>
              <w:jc w:val="both"/>
            </w:pPr>
            <w:r>
              <w:rPr>
                <w:rFonts w:ascii="仿宋_GB2312" w:hAnsi="仿宋_GB2312" w:cs="仿宋_GB2312" w:eastAsia="仿宋_GB2312"/>
                <w:sz w:val="21"/>
              </w:rPr>
              <w:t>根据投标人针对本项目提供的服务质量保证方案进行评分，至少包括：（</w:t>
            </w:r>
            <w:r>
              <w:rPr>
                <w:rFonts w:ascii="仿宋_GB2312" w:hAnsi="仿宋_GB2312" w:cs="仿宋_GB2312" w:eastAsia="仿宋_GB2312"/>
                <w:sz w:val="21"/>
              </w:rPr>
              <w:t>1）服务质量保障措施；（2）项目管理机制；（3）服务质量控制体系；（4）服务工作流程；（5）服务安全保证体系。</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项目应急预案</w:t>
            </w:r>
          </w:p>
        </w:tc>
        <w:tc>
          <w:tcPr>
            <w:tcW w:type="dxa" w:w="5814"/>
          </w:tcPr>
          <w:p>
            <w:pPr>
              <w:pStyle w:val="null3"/>
              <w:jc w:val="both"/>
            </w:pPr>
            <w:r>
              <w:rPr>
                <w:rFonts w:ascii="仿宋_GB2312" w:hAnsi="仿宋_GB2312" w:cs="仿宋_GB2312" w:eastAsia="仿宋_GB2312"/>
                <w:sz w:val="21"/>
              </w:rPr>
              <w:t>投标人提供遇到特殊情况应急预案，包含：（</w:t>
            </w:r>
            <w:r>
              <w:rPr>
                <w:rFonts w:ascii="仿宋_GB2312" w:hAnsi="仿宋_GB2312" w:cs="仿宋_GB2312" w:eastAsia="仿宋_GB2312"/>
                <w:sz w:val="21"/>
              </w:rPr>
              <w:t>1）消防事故应急处理预案（2）自然灾害应急处理预案（3）员工工伤应急处理预案（4）公共卫生事件（含疫情防控等相关内容）应急预案（5）医疗废物遗失、泄漏应急预案。</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履约经验</w:t>
            </w:r>
          </w:p>
        </w:tc>
        <w:tc>
          <w:tcPr>
            <w:tcW w:type="dxa" w:w="5814"/>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1）投标人具有2019年1月1日(含1月1日)至开标截止日，具有类似本项目业绩。</w:t>
            </w:r>
          </w:p>
          <w:p>
            <w:pPr>
              <w:pStyle w:val="null3"/>
              <w:jc w:val="both"/>
            </w:pPr>
            <w:r>
              <w:rPr>
                <w:rFonts w:ascii="仿宋_GB2312" w:hAnsi="仿宋_GB2312" w:cs="仿宋_GB2312" w:eastAsia="仿宋_GB2312"/>
                <w:sz w:val="21"/>
              </w:rPr>
              <w:t>（2）投标人提供2019年1月1日（含1日）至投标文件截止日，具有类似本项目业绩业主单位出具综合评价书面证明。</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服务期三年，合同一年一签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 验收标准：严格按照国家及行业的强制性标准，根据《财政部 关于进一步加强政府采购需求和履约验收管理的指导意见》 (财库〔2016〕205号)要求，以及本项目招标文件(及中标供应商投标文件的响应和承诺)进行验收。 2.验收结果不合格的，不再支付后续采购资金，同时将本项目汇报至同级财政部门，按照政府采购法律法规给予供应商行政处罚或者以失信行为记入诚信档案。</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1、进度款，合同签订，供应商提供临床支持服务满1个月，考核合格且采购人收到中标人提供的有效发票，达到付款条件起30日内，支付合同总金额的8.30%</w:t>
            </w:r>
          </w:p>
          <w:p>
            <w:pPr>
              <w:pStyle w:val="null3"/>
              <w:jc w:val="left"/>
            </w:pPr>
            <w:r>
              <w:rPr>
                <w:rFonts w:ascii="仿宋_GB2312" w:hAnsi="仿宋_GB2312" w:cs="仿宋_GB2312" w:eastAsia="仿宋_GB2312"/>
              </w:rPr>
              <w:t>2、进度款，合同签订，供应商提供临床支持服务满2个月，考核合格且采购人收到中标人提供的有效发票，达到付款条件起30日内，支付合同总金额的8.30%</w:t>
            </w:r>
          </w:p>
          <w:p>
            <w:pPr>
              <w:pStyle w:val="null3"/>
              <w:jc w:val="left"/>
            </w:pPr>
            <w:r>
              <w:rPr>
                <w:rFonts w:ascii="仿宋_GB2312" w:hAnsi="仿宋_GB2312" w:cs="仿宋_GB2312" w:eastAsia="仿宋_GB2312"/>
              </w:rPr>
              <w:t>3、进度款，合同签订，供应商提供临床支持服务满3个月，考核合格且采购人收到中标人提供的有效发票，达到付款条件起30日内，支付合同总金额的8.30%</w:t>
            </w:r>
          </w:p>
          <w:p>
            <w:pPr>
              <w:pStyle w:val="null3"/>
              <w:jc w:val="left"/>
            </w:pPr>
            <w:r>
              <w:rPr>
                <w:rFonts w:ascii="仿宋_GB2312" w:hAnsi="仿宋_GB2312" w:cs="仿宋_GB2312" w:eastAsia="仿宋_GB2312"/>
              </w:rPr>
              <w:t>4、进度款，合同签订，供应商提供临床支持服务满4个月，考核合格且采购人收到中标人提供的有效发票，达到付款条件起30日内，支付合同总金额的8.30%</w:t>
            </w:r>
          </w:p>
          <w:p>
            <w:pPr>
              <w:pStyle w:val="null3"/>
              <w:jc w:val="left"/>
            </w:pPr>
            <w:r>
              <w:rPr>
                <w:rFonts w:ascii="仿宋_GB2312" w:hAnsi="仿宋_GB2312" w:cs="仿宋_GB2312" w:eastAsia="仿宋_GB2312"/>
              </w:rPr>
              <w:t>5、进度款，合同签订，供应商提供临床支持服务满5个月，考核合格且采购人收到中标人提供的有效发票，达到付款条件起30日内，支付合同总金额的8.30%</w:t>
            </w:r>
          </w:p>
          <w:p>
            <w:pPr>
              <w:pStyle w:val="null3"/>
              <w:jc w:val="left"/>
            </w:pPr>
            <w:r>
              <w:rPr>
                <w:rFonts w:ascii="仿宋_GB2312" w:hAnsi="仿宋_GB2312" w:cs="仿宋_GB2312" w:eastAsia="仿宋_GB2312"/>
              </w:rPr>
              <w:t>6、进度款，合同签订，供应商提供临床支持服务满6个月，考核合格且采购人收到中标人提供的有效发票，达到付款条件起30日内，支付合同总金额的8.30%</w:t>
            </w:r>
          </w:p>
          <w:p>
            <w:pPr>
              <w:pStyle w:val="null3"/>
              <w:jc w:val="left"/>
            </w:pPr>
            <w:r>
              <w:rPr>
                <w:rFonts w:ascii="仿宋_GB2312" w:hAnsi="仿宋_GB2312" w:cs="仿宋_GB2312" w:eastAsia="仿宋_GB2312"/>
              </w:rPr>
              <w:t>7、进度款，合同签订，供应商提供临床支持服务满7个月，考核合格且采购人收到中标人提供的有效发票，达到付款条件起30日内，支付合同总金额的8.30%</w:t>
            </w:r>
          </w:p>
          <w:p>
            <w:pPr>
              <w:pStyle w:val="null3"/>
              <w:jc w:val="left"/>
            </w:pPr>
            <w:r>
              <w:rPr>
                <w:rFonts w:ascii="仿宋_GB2312" w:hAnsi="仿宋_GB2312" w:cs="仿宋_GB2312" w:eastAsia="仿宋_GB2312"/>
              </w:rPr>
              <w:t>8、进度款，合同签订，供应商提供临床支持服务满8个月，考核合格且采购人收到中标人提供的有效发票，达到付款条件起30日内，支付合同总金额的8.30%</w:t>
            </w:r>
          </w:p>
          <w:p>
            <w:pPr>
              <w:pStyle w:val="null3"/>
              <w:jc w:val="left"/>
            </w:pPr>
            <w:r>
              <w:rPr>
                <w:rFonts w:ascii="仿宋_GB2312" w:hAnsi="仿宋_GB2312" w:cs="仿宋_GB2312" w:eastAsia="仿宋_GB2312"/>
              </w:rPr>
              <w:t>9、进度款，合同签订，供应商提供临床支持服务满9个月，考核合格且采购人收到中标人提供的有效发票，达到付款条件起30日内，支付合同总金额的8.30%</w:t>
            </w:r>
          </w:p>
          <w:p>
            <w:pPr>
              <w:pStyle w:val="null3"/>
              <w:jc w:val="left"/>
            </w:pPr>
            <w:r>
              <w:rPr>
                <w:rFonts w:ascii="仿宋_GB2312" w:hAnsi="仿宋_GB2312" w:cs="仿宋_GB2312" w:eastAsia="仿宋_GB2312"/>
              </w:rPr>
              <w:t>10、进度款，合同签订，供应商提供临床支持服务满10个月，考核合格且采购人收到中标人提供的有效发票，达到付款条件起30日内，支付合同总金额的8.30%</w:t>
            </w:r>
          </w:p>
          <w:p>
            <w:pPr>
              <w:pStyle w:val="null3"/>
              <w:jc w:val="left"/>
            </w:pPr>
            <w:r>
              <w:rPr>
                <w:rFonts w:ascii="仿宋_GB2312" w:hAnsi="仿宋_GB2312" w:cs="仿宋_GB2312" w:eastAsia="仿宋_GB2312"/>
              </w:rPr>
              <w:t>11、进度款，合同签订，供应商提供临床支持服务满11个月，考核合格且采购人收到中标人提供的有效发票，达到付款条件起30日内，支付合同总金额的8.30%</w:t>
            </w:r>
          </w:p>
          <w:p>
            <w:pPr>
              <w:pStyle w:val="null3"/>
              <w:jc w:val="left"/>
            </w:pPr>
            <w:r>
              <w:rPr>
                <w:rFonts w:ascii="仿宋_GB2312" w:hAnsi="仿宋_GB2312" w:cs="仿宋_GB2312" w:eastAsia="仿宋_GB2312"/>
              </w:rPr>
              <w:t>12、尾款，合同签订，供应商提供临床支持服务满12个月，考核合格且采购人收到中标人提供的有效发票，达到付款条件起30日内，支付合同总金额的8.70%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11.采购人、供应商任何一方不履行本合同义务或者履行本合同义务不符合本合同规定的，应当承担继续履行、采取补救措施或者赔偿损失等违约责任。 2.在合同签订后，采购人无故要求终止或解除合同，供应商未开始服务工作的，不退还采购人已付的启动费；已开始服务工作的，采购人应根据供应商已进行的实际工作量据实支付。 3.由于供应商自身原因延误，未按规定的临床支持服务时间，每延误一天，应按合同约定服务费总额的万分之二/天承担违约金。由于供应商自身原因延误超过三十天的，采购人有权解除本合同，合同因此被解除的，供应商除应退还采购人已付款项外，还应按合同约定服务费总额的20%向采购人支付违约金。 4.本合同生效后，如任何一方违约，守约方为维护权益向违约方追偿的一切费用(包括但不限于律师费、诉讼费、仲裁费、保全费、保全保险费、鉴定费、差旅费等)，由违约方承担。</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说明： 1.本项目预算金额3886190元/年，服务期三年，合同一年一签。 2.考核标准和方法。（详见附件，只是需要供应商知晓，不作为评审要求，供应商无需在投标文件中响应）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企业法人提供具有统一社会信用代码的营业执照；事业单位提供法人证书；民办非企业机构提供由民政部门颁发的民办非企业单位登记证书；自然人提供身份证；其他形式的供应商提供具有法律效力的资质证明并进行电子签章。</w:t>
            </w:r>
          </w:p>
        </w:tc>
        <w:tc>
          <w:tcPr>
            <w:tcW w:type="dxa" w:w="1910"/>
          </w:tcPr>
          <w:p>
            <w:pPr>
              <w:pStyle w:val="null3"/>
              <w:jc w:val="left"/>
            </w:pPr>
            <w:r>
              <w:rPr>
                <w:rFonts w:ascii="仿宋_GB2312" w:hAnsi="仿宋_GB2312" w:cs="仿宋_GB2312" w:eastAsia="仿宋_GB2312"/>
              </w:rPr>
              <w:t>投标人提交的相关资格证明材料,投标文件封面,投标（响应）函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具有健全的财务会计制度证明(以下任选其一)： ①提供2022～2024任一年度经审计的财务报告复印件（至少包含资产负债表）；②提供2022～2024任一年度供应商内部自行编制的财务报表（至少包含资产负债表）； ③截至投标文件递交截止日一年内其基本开户银行出具的资信证明； ④供应商工商注册时间至投标文件递交截止时间不足一年的，可提供：已在银行开户的相关证明材料或加盖工商备案主管部门印章的公司章程。 ⑤财政部门认可的政府采购专业担保机构出具的投标担保函。</w:t>
            </w:r>
          </w:p>
        </w:tc>
        <w:tc>
          <w:tcPr>
            <w:tcW w:type="dxa" w:w="1910"/>
          </w:tcPr>
          <w:p>
            <w:pPr>
              <w:pStyle w:val="null3"/>
              <w:jc w:val="left"/>
            </w:pPr>
            <w:r>
              <w:rPr>
                <w:rFonts w:ascii="仿宋_GB2312" w:hAnsi="仿宋_GB2312" w:cs="仿宋_GB2312" w:eastAsia="仿宋_GB2312"/>
              </w:rPr>
              <w:t>投标人提交的相关资格证明材料,投标（响应）函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专门面向中小企业采购：提供《中小企业声明函》，残疾人福利性单位提供《残疾人福利性单位声明函》，监狱企业提供由省级以上监狱管理局、戒毒管理局（含新疆生产建设兵团）出具的属于监狱企业的证明文件。</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招标文件第三章实质性要求</w:t>
            </w:r>
          </w:p>
        </w:tc>
        <w:tc>
          <w:tcPr>
            <w:tcW w:type="dxa" w:w="3322"/>
          </w:tcPr>
          <w:p>
            <w:pPr>
              <w:pStyle w:val="null3"/>
              <w:jc w:val="left"/>
            </w:pPr>
            <w:r>
              <w:rPr>
                <w:rFonts w:ascii="仿宋_GB2312" w:hAnsi="仿宋_GB2312" w:cs="仿宋_GB2312" w:eastAsia="仿宋_GB2312"/>
              </w:rPr>
              <w:t>第三章 技术、服务、商务及其他要求中标注★的要求为本次采购活动体现满足采购需求、质量相等的采购项目最低要求，为实质性要求，不允许有负偏离。</w:t>
            </w:r>
          </w:p>
        </w:tc>
        <w:tc>
          <w:tcPr>
            <w:tcW w:type="dxa" w:w="1910"/>
          </w:tcPr>
          <w:p>
            <w:pPr>
              <w:pStyle w:val="null3"/>
              <w:jc w:val="left"/>
            </w:pPr>
            <w:r>
              <w:rPr>
                <w:rFonts w:ascii="仿宋_GB2312" w:hAnsi="仿宋_GB2312" w:cs="仿宋_GB2312" w:eastAsia="仿宋_GB2312"/>
              </w:rPr>
              <w:t>商务及其他要求响应表,技术要求响应表,服务应答表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评标委员会依据本招标文件的其他的实质性要求，对符合资格的投标文件进行审查，以确定其是否满足本招标文件的其他要求。本项目符合性审查事项仅限于本招标文件的明确规定。投标文件是否满足招标文件的实质性要求，必须以本招标文件的明确规定作为依据，否则，不能对投标文件作为无效处理，评标委员会不得臆测符合性审查事项。</w:t>
            </w:r>
          </w:p>
        </w:tc>
        <w:tc>
          <w:tcPr>
            <w:tcW w:type="dxa" w:w="1910"/>
          </w:tcPr>
          <w:p>
            <w:pPr>
              <w:pStyle w:val="null3"/>
              <w:jc w:val="left"/>
            </w:pPr>
            <w:r>
              <w:rPr>
                <w:rFonts w:ascii="仿宋_GB2312" w:hAnsi="仿宋_GB2312" w:cs="仿宋_GB2312" w:eastAsia="仿宋_GB2312"/>
              </w:rPr>
              <w:t>投标人应提交的相关证明材料</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服务人员配备方案</w:t>
            </w:r>
          </w:p>
        </w:tc>
        <w:tc>
          <w:tcPr>
            <w:tcW w:type="dxa" w:w="2575"/>
          </w:tcPr>
          <w:p>
            <w:pPr>
              <w:pStyle w:val="null3"/>
              <w:jc w:val="left"/>
            </w:pPr>
            <w:r>
              <w:rPr>
                <w:rFonts w:ascii="仿宋_GB2312" w:hAnsi="仿宋_GB2312" w:cs="仿宋_GB2312" w:eastAsia="仿宋_GB2312"/>
              </w:rPr>
              <w:t>（1）投标人为本项目配置1名项目经理具有一年类似项目管理经验的得2分；具有二年类似项目管理经验的得3分；具有三年及以上类似项目管理经验的得4分，否则不得分。 （2）投标人为本项目配置不少于4名项目主管，都具有一年以下类似项目管理经验得1分，都具有一年及以上类似项目管理经验得2分，无类似项目管理经验不得分。 注：①需提供管理类似项目的经验证明。 ②需提供拟派的项目经理、主管为投标人在职人员证明，如投标人签订的劳动合同等证明材料复印件。</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投标人针对本项目制定的服务方案进行综合评分，至少包括：(1)医院服务工作重难点分析；(2)清洁消毒维护服务方案；(3)日常防疫、消毒方案；(4)垃圾分类收集及管理方案；（5）人员管理制度；(6)投诉处理流程与措施。以上六个方面内容无缺项且无缺陷得30分，每缺少一方面内容扣5分，每方面内容存在一处缺陷扣2.5分，每方面内容最多扣5分；本项最多得30分。 注：【（1）“缺项”指以上六方面中任一方面内容未提供或仅有标题而无具体实施内容。（2）“缺陷”指方案内容存在以下任一情形：①内容与本项目技术、服务要求无关；②生搬硬造其他项目方案，阐述存在逻辑错误；③不利于项目实施、不可能实现的情形；④涉及的规范、标准错误。】</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服务质量保证方案</w:t>
            </w:r>
          </w:p>
        </w:tc>
        <w:tc>
          <w:tcPr>
            <w:tcW w:type="dxa" w:w="2575"/>
          </w:tcPr>
          <w:p>
            <w:pPr>
              <w:pStyle w:val="null3"/>
              <w:jc w:val="left"/>
            </w:pPr>
            <w:r>
              <w:rPr>
                <w:rFonts w:ascii="仿宋_GB2312" w:hAnsi="仿宋_GB2312" w:cs="仿宋_GB2312" w:eastAsia="仿宋_GB2312"/>
              </w:rPr>
              <w:t>根据投标人针对本项目提供的服务质量保证方案进行评分，至少包括：（1）服务质量保障措施；（2）项目管理机制；（3）服务质量控制体系；（4）服务工作流程；（5）服务安全保证体系。以上五个方面内容无缺项且无缺陷得30分，每缺少一方面内容扣6分，每方面内容存在一处缺陷扣3分，每方面内容最多扣6分；本项最多得30分。 注：【（1）“缺项”指以上六方面中任一方面内容未提供或仅有标题而无具体实施内容。（2）“缺陷”指方案内容存在以下任一情形：①内容与本项目技术、服务要求无关；②生搬硬造其他项目方案，阐述存在逻辑错误；③不利于项目实施、不可能实现的情形；④涉及的规范、标准错误。】</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项目应急预案</w:t>
            </w:r>
          </w:p>
        </w:tc>
        <w:tc>
          <w:tcPr>
            <w:tcW w:type="dxa" w:w="2575"/>
          </w:tcPr>
          <w:p>
            <w:pPr>
              <w:pStyle w:val="null3"/>
              <w:jc w:val="left"/>
            </w:pPr>
            <w:r>
              <w:rPr>
                <w:rFonts w:ascii="仿宋_GB2312" w:hAnsi="仿宋_GB2312" w:cs="仿宋_GB2312" w:eastAsia="仿宋_GB2312"/>
              </w:rPr>
              <w:t>投标人提供遇到特殊情况应急预案，包含：（1）消防事故应急处理预案（2）自然灾害应急处理预案（3）员工工伤应急处理预案（4）公共卫生事件（含疫情防控等相关内容）应急预案（5）医疗废物遗失、泄漏应急预案。以上五个方面内容无缺项且无缺陷得15分，每缺少一方面内容扣3分，每方面内容存在一处缺陷扣1.5分，每方面内容最多扣3分；本项最多得15分。 注：【（1）“缺项”指以上五方面中任一方面内容未提供或仅有标题而无具体实施内容。（2）“缺陷”指方案内容存在以下任一情形：①内容与本项目技术、服务要求无关；②生搬硬造其他项目方案，阐述存在逻辑错误；③不利于项目实施、不可能实现的情形；④涉及的规范、标准错误。】</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（1）投标人具有2019年1月1日(含1月1日)至开标截止日，每具有一个类似本项目业绩每提供一个业绩得2分，最多得6分。注：需提供类似服务项目合同复印件并加盖投标人鲜章。 （2）投标人提供2019年1月1日（含1日）至投标文件截止日，每具有一个类似本项目业绩业主单位出具综合评价书面证明，每提供一个业主单位出具的综合评价为“满意”（优秀、优异等同类评价）的书面证明得1分，最高3分。 注：①需提供业主单位对类似服务项目出具的综合评价书面证明复印件。②同一业主出具的书面证明只计算一次得分。</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详见附件：技术要求响应表</w:t>
      </w:r>
    </w:p>
    <w:p>
      <w:pPr>
        <w:pStyle w:val="null3"/>
        <w:ind w:firstLine="960"/>
        <w:jc w:val="left"/>
      </w:pPr>
      <w:r>
        <w:rPr>
          <w:rFonts w:ascii="仿宋_GB2312" w:hAnsi="仿宋_GB2312" w:cs="仿宋_GB2312" w:eastAsia="仿宋_GB2312"/>
        </w:rPr>
        <w:t>详见附件：商务及其他要求响应表</w:t>
      </w:r>
    </w:p>
    <w:p>
      <w:pPr>
        <w:pStyle w:val="null3"/>
        <w:ind w:firstLine="960"/>
        <w:jc w:val="left"/>
      </w:pPr>
      <w:r>
        <w:rPr>
          <w:rFonts w:ascii="仿宋_GB2312" w:hAnsi="仿宋_GB2312" w:cs="仿宋_GB2312" w:eastAsia="仿宋_GB2312"/>
        </w:rPr>
        <w:t>详见附件：投标人提交的相关资格证明材料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