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441224-2025-01098</w:t>
      </w:r>
    </w:p>
    <w:p>
      <w:pPr>
        <w:pStyle w:val="null3"/>
        <w:jc w:val="center"/>
        <w:outlineLvl w:val="3"/>
      </w:pPr>
      <w:r>
        <w:rPr>
          <w:sz w:val="24"/>
          <w:b/>
        </w:rPr>
        <w:t>采购项目编号：</w:t>
      </w:r>
      <w:r>
        <w:rPr>
          <w:sz w:val="24"/>
          <w:b/>
        </w:rPr>
        <w:t>GDYC-2025-014</w:t>
      </w:r>
    </w:p>
    <w:p>
      <w:pPr>
        <w:pStyle w:val="null3"/>
        <w:jc w:val="center"/>
        <w:outlineLvl w:val="3"/>
      </w:pPr>
      <w:r>
        <w:rPr>
          <w:sz w:val="24"/>
          <w:b/>
        </w:rPr>
        <w:t>项目名称：</w:t>
      </w:r>
      <w:r>
        <w:rPr>
          <w:sz w:val="24"/>
          <w:b/>
        </w:rPr>
        <w:t>怀集县城区市政公共服务基础设施配套项目(新妇幼医院配套污水工程)</w:t>
      </w:r>
    </w:p>
    <w:p>
      <w:pPr>
        <w:pStyle w:val="null3"/>
        <w:jc w:val="center"/>
        <w:outlineLvl w:val="3"/>
      </w:pPr>
      <w:r>
        <w:rPr>
          <w:sz w:val="24"/>
          <w:b/>
        </w:rPr>
        <w:t>采购人：</w:t>
      </w:r>
      <w:r>
        <w:rPr>
          <w:sz w:val="24"/>
          <w:b/>
        </w:rPr>
        <w:t>怀集县城市管理和综合执法局</w:t>
      </w:r>
    </w:p>
    <w:p>
      <w:pPr>
        <w:pStyle w:val="null3"/>
        <w:jc w:val="center"/>
        <w:outlineLvl w:val="3"/>
      </w:pPr>
      <w:r>
        <w:rPr>
          <w:sz w:val="24"/>
          <w:b/>
        </w:rPr>
        <w:t>采购代理机构：</w:t>
      </w:r>
      <w:r>
        <w:rPr>
          <w:sz w:val="24"/>
          <w:b/>
        </w:rPr>
        <w:t>广东益成工程咨询有限公司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广东益成工程咨询有限公司</w:t>
      </w:r>
      <w:r>
        <w:rPr/>
        <w:t>受</w:t>
      </w:r>
      <w:r>
        <w:rPr/>
        <w:t>怀集县城市管理和综合执法局</w:t>
      </w:r>
      <w:r>
        <w:rPr/>
        <w:t>的委托，采用</w:t>
      </w:r>
      <w:r>
        <w:rPr/>
        <w:t>竞争性磋商</w:t>
      </w:r>
      <w:r>
        <w:rPr/>
        <w:t>方式组织采购</w:t>
      </w:r>
      <w:r>
        <w:rPr/>
        <w:t>怀集县城区市政公共服务基础设施配套项目(新妇幼医院配套污水工程)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怀集县城区市政公共服务基础设施配套项目(新妇幼医院配套污水工程)</w:t>
      </w:r>
    </w:p>
    <w:p>
      <w:pPr>
        <w:pStyle w:val="null3"/>
        <w:ind w:firstLine="480"/>
      </w:pPr>
      <w:r>
        <w:rPr/>
        <w:t>采购计划编号：</w:t>
      </w:r>
      <w:r>
        <w:rPr/>
        <w:t>441224-2025-01098</w:t>
      </w:r>
    </w:p>
    <w:p>
      <w:pPr>
        <w:pStyle w:val="null3"/>
        <w:ind w:firstLine="480"/>
      </w:pPr>
      <w:r>
        <w:rPr/>
        <w:t>采购项目编号：</w:t>
      </w:r>
      <w:r>
        <w:rPr/>
        <w:t>GDYC-2025-014</w:t>
      </w:r>
    </w:p>
    <w:p>
      <w:pPr>
        <w:pStyle w:val="null3"/>
        <w:ind w:firstLine="480"/>
      </w:pPr>
      <w:r>
        <w:rPr/>
        <w:t>采购方式：</w:t>
      </w:r>
      <w:r>
        <w:rPr/>
        <w:t>竞争性磋商</w:t>
      </w:r>
    </w:p>
    <w:p>
      <w:pPr>
        <w:pStyle w:val="null3"/>
        <w:ind w:firstLine="480"/>
      </w:pPr>
      <w:r>
        <w:rPr/>
        <w:t>预算金额：</w:t>
      </w:r>
      <w:r>
        <w:rPr/>
        <w:t>2,321,556.22</w:t>
      </w:r>
      <w:r>
        <w:rPr/>
        <w:t>元</w:t>
      </w:r>
    </w:p>
    <w:p>
      <w:pPr>
        <w:pStyle w:val="null3"/>
        <w:outlineLvl w:val="3"/>
      </w:pPr>
      <w:r>
        <w:rPr>
          <w:sz w:val="24"/>
          <w:b/>
        </w:rPr>
        <w:t>2.项目内容及需求情况（采购项目技术规格、参数及要求）</w:t>
      </w:r>
    </w:p>
    <w:p>
      <w:pPr>
        <w:pStyle w:val="null3"/>
      </w:pPr>
      <w:r>
        <w:rPr/>
        <w:t>采购包1(怀集县城区市政公共服务基础设施配套项目(新妇幼医院配套污水工程)):</w:t>
      </w:r>
    </w:p>
    <w:p>
      <w:pPr>
        <w:pStyle w:val="null3"/>
      </w:pPr>
      <w:r>
        <w:rPr/>
        <w:t>采购包预算金额：2,321,556.22元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其他市政公用设施施工</w:t>
            </w:r>
          </w:p>
        </w:tc>
        <w:tc>
          <w:tcPr>
            <w:tcW w:type="dxa" w:w="2136"/>
          </w:tcPr>
          <w:p>
            <w:pPr>
              <w:pStyle w:val="null3"/>
            </w:pPr>
            <w:r>
              <w:rPr/>
              <w:t>怀集县城区市政公共服务基础设施配套项目(新妇幼医院配套污水工程)</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合同履行期限：180日历天，合同所约定的全部义务履行完毕之日止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供应商应为在中华人民共和国境内注册的法人或其他组织或自然人，提供在中华人民共和国境内注册的法人或其他组织的营业执照或事业单位法人证书或社会团体法人登记证书复印件；（分支机构参与响应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2）有依法缴纳税收和社会保障资金的良好记录：响应文件中提供《资格条件承诺函》，格式详见公告附件《资格条件承诺函》。</w:t>
      </w:r>
    </w:p>
    <w:p>
      <w:pPr>
        <w:pStyle w:val="null3"/>
      </w:pPr>
      <w:r>
        <w:rPr/>
        <w:t>3）具有良好的商业信誉和健全的财务会计制度：响应文件中提供《资格条件承诺函》，格式详见公告附件《资格条件承诺函》。</w:t>
      </w:r>
    </w:p>
    <w:p>
      <w:pPr>
        <w:pStyle w:val="null3"/>
      </w:pPr>
      <w:r>
        <w:rPr/>
        <w:t>4）履行合同所必需的设备和专业技术能力：响应文件中提供《资格条件承诺函》，格式详见公告附件《资格条件承诺函》。</w:t>
      </w:r>
    </w:p>
    <w:p>
      <w:pPr>
        <w:pStyle w:val="null3"/>
      </w:pPr>
      <w:r>
        <w:rPr/>
        <w:t>5）参加采购活动前3年内，在经营活动中没有重大违法记录：响应文件中提供《资格条件承诺函》，格式详见公告附件《资格条件承诺函》。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采购包1（怀集县城区市政公共服务基础设施配套项目(新妇幼医院配套污水工程)）：</w:t>
      </w:r>
      <w:r>
        <w:rPr/>
        <w:t>参与的供应商（联合体）工程的施工单位全部为符合政策要求的中小企业，供应商须在响应文件中提供《中小企业声明函》，或者提供《残疾人福利性单位声明函》，或者出具的属于监狱企业的证明文件。</w:t>
      </w:r>
    </w:p>
    <w:p>
      <w:pPr>
        <w:pStyle w:val="null3"/>
        <w:outlineLvl w:val="3"/>
      </w:pPr>
      <w:r>
        <w:rPr>
          <w:sz w:val="24"/>
          <w:b/>
        </w:rPr>
        <w:t>3.本项目特定的资格要求：</w:t>
      </w:r>
    </w:p>
    <w:p>
      <w:pPr>
        <w:pStyle w:val="null3"/>
      </w:pPr>
      <w:r>
        <w:rPr/>
        <w:t>采购包1（怀集县城区市政公共服务基础设施配套项目(新妇幼医院配套污水工程)）：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3)供应商必须具备有效的建设行政主管部门颁发的市政公用工程施工总承包三级或以上资质（提供证书复印件并加盖公章）。</w:t>
      </w:r>
    </w:p>
    <w:p>
      <w:pPr>
        <w:pStyle w:val="null3"/>
      </w:pPr>
      <w:r>
        <w:rPr/>
        <w:t>4)供应商必须具备有效的建设行政主管部门颁发的安全生产许可证（提供证书复印件并加盖公章）。</w:t>
      </w:r>
    </w:p>
    <w:p>
      <w:pPr>
        <w:pStyle w:val="null3"/>
      </w:pPr>
      <w:r>
        <w:rPr/>
        <w:t>5)项目负责人：（1）具备有效的市政公用工程专业二级或以上建造师注册执业资格，且注册单位为响应供应商，在响应文件中提供证书复印件并加盖公章；（2）具备有效的对应行业建设行政主管部门颁发的安全生产考核合格证（B证），在响应文件中提供证书复印件并加盖公章；（3）提供项目负责人全国范围内无在建工程的书面承诺。</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怀集县城市管理和综合执法局</w:t>
      </w:r>
    </w:p>
    <w:p>
      <w:pPr>
        <w:pStyle w:val="null3"/>
        <w:ind w:firstLine="480"/>
      </w:pPr>
      <w:r>
        <w:rPr/>
        <w:t>地址：</w:t>
      </w:r>
      <w:r>
        <w:rPr/>
        <w:t>怀集县幸福街道幸福一路39号</w:t>
      </w:r>
    </w:p>
    <w:p>
      <w:pPr>
        <w:pStyle w:val="null3"/>
        <w:ind w:firstLine="480"/>
      </w:pPr>
      <w:r>
        <w:rPr/>
        <w:t>联系方式：</w:t>
      </w:r>
      <w:r>
        <w:rPr/>
        <w:t>0758-5563026</w:t>
      </w:r>
    </w:p>
    <w:p>
      <w:pPr>
        <w:pStyle w:val="null3"/>
        <w:outlineLvl w:val="3"/>
      </w:pPr>
      <w:r>
        <w:rPr>
          <w:sz w:val="24"/>
          <w:b/>
        </w:rPr>
        <w:t>2.采购代理机构信息</w:t>
      </w:r>
    </w:p>
    <w:p>
      <w:pPr>
        <w:pStyle w:val="null3"/>
        <w:ind w:firstLine="480"/>
      </w:pPr>
      <w:r>
        <w:rPr/>
        <w:t>名称：</w:t>
      </w:r>
      <w:r>
        <w:rPr/>
        <w:t>广东益成工程咨询有限公司</w:t>
      </w:r>
    </w:p>
    <w:p>
      <w:pPr>
        <w:pStyle w:val="null3"/>
        <w:ind w:firstLine="480"/>
      </w:pPr>
      <w:r>
        <w:rPr/>
        <w:t xml:space="preserve"> 地址：</w:t>
      </w:r>
      <w:r>
        <w:rPr/>
        <w:t>广东省肇庆市端州区北岭山七星大道七星商业街B座二层东5号商铺</w:t>
      </w:r>
    </w:p>
    <w:p>
      <w:pPr>
        <w:pStyle w:val="null3"/>
        <w:ind w:firstLine="480"/>
      </w:pPr>
      <w:r>
        <w:rPr/>
        <w:t xml:space="preserve"> 联系方式：</w:t>
      </w:r>
      <w:r>
        <w:rPr/>
        <w:t>15622626782</w:t>
      </w:r>
    </w:p>
    <w:p>
      <w:pPr>
        <w:pStyle w:val="null3"/>
        <w:outlineLvl w:val="3"/>
      </w:pPr>
      <w:r>
        <w:rPr>
          <w:sz w:val="24"/>
          <w:b/>
        </w:rPr>
        <w:t xml:space="preserve"> 3.项目联系方式</w:t>
      </w:r>
    </w:p>
    <w:p>
      <w:pPr>
        <w:pStyle w:val="null3"/>
        <w:ind w:firstLine="480"/>
      </w:pPr>
      <w:r>
        <w:rPr/>
        <w:t xml:space="preserve"> 项目联系人：</w:t>
      </w:r>
      <w:r>
        <w:rPr/>
        <w:t>彭小姐</w:t>
      </w:r>
    </w:p>
    <w:p>
      <w:pPr>
        <w:pStyle w:val="null3"/>
        <w:ind w:firstLine="480"/>
      </w:pPr>
      <w:r>
        <w:rPr/>
        <w:t xml:space="preserve"> 电话：</w:t>
      </w:r>
      <w:r>
        <w:rPr/>
        <w:t>15622626782</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广东益成工程咨询有限公司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w:t>
      </w:r>
      <w:r>
        <w:rPr/>
        <w:t>.</w:t>
      </w:r>
      <w:r>
        <w:rPr/>
        <w:t>工程名称：怀集县城区市政公共服务基础设施配套项目</w:t>
      </w:r>
      <w:r>
        <w:rPr/>
        <w:t>(</w:t>
      </w:r>
      <w:r>
        <w:rPr/>
        <w:t>新妇幼医院配套污水工程</w:t>
      </w:r>
      <w:r>
        <w:rPr/>
        <w:t>)</w:t>
      </w:r>
    </w:p>
    <w:p>
      <w:pPr>
        <w:pStyle w:val="null3"/>
      </w:pPr>
      <w:r>
        <w:rPr/>
        <w:t>2</w:t>
      </w:r>
      <w:r>
        <w:rPr/>
        <w:t>.</w:t>
      </w:r>
      <w:r>
        <w:rPr/>
        <w:t>建设单位：怀集县城市管理和综合执法局</w:t>
      </w:r>
    </w:p>
    <w:p>
      <w:pPr>
        <w:pStyle w:val="null3"/>
      </w:pPr>
      <w:r>
        <w:rPr/>
        <w:t>3</w:t>
      </w:r>
      <w:r>
        <w:rPr/>
        <w:t>.</w:t>
      </w:r>
      <w:r>
        <w:rPr/>
        <w:t>项目预算：</w:t>
      </w:r>
      <w:r>
        <w:rPr/>
        <w:t>2321556.22</w:t>
      </w:r>
      <w:r>
        <w:rPr/>
        <w:t>元</w:t>
      </w:r>
    </w:p>
    <w:p>
      <w:pPr>
        <w:pStyle w:val="null3"/>
      </w:pPr>
      <w:r>
        <w:rPr/>
        <w:t>4</w:t>
      </w:r>
      <w:r>
        <w:rPr/>
        <w:t>.</w:t>
      </w:r>
      <w:r>
        <w:rPr/>
        <w:t>本项目建设地点为：肇庆市怀集县怀城街道龙湾片区新妇幼保健院至污水处理厂</w:t>
      </w:r>
      <w:r>
        <w:rPr/>
        <w:t>等采购人指定地点。</w:t>
      </w:r>
    </w:p>
    <w:p>
      <w:pPr>
        <w:pStyle w:val="null3"/>
      </w:pPr>
      <w:r>
        <w:rPr/>
        <w:t>5.</w:t>
      </w:r>
      <w:r>
        <w:rPr/>
        <w:t>项目建设内容及规模：排污管井，土石方挖运，道路工程等。详见</w:t>
      </w:r>
      <w:r>
        <w:rPr/>
        <w:t>图纸和</w:t>
      </w:r>
      <w:r>
        <w:rPr/>
        <w:t>工程量清单</w:t>
      </w:r>
      <w:r>
        <w:rPr/>
        <w:t>。</w:t>
      </w:r>
    </w:p>
    <w:p>
      <w:pPr>
        <w:pStyle w:val="null3"/>
      </w:pPr>
      <w:r>
        <w:rPr/>
        <w:t>6.</w:t>
      </w:r>
      <w:r>
        <w:rPr/>
        <w:t>承包方式：包工、包料、包工期、保质量、包安全、包文明施工。工程量按实结算，综合单价包干，措施费包干（每个路口完成分批报送结算）。</w:t>
      </w:r>
    </w:p>
    <w:p>
      <w:pPr>
        <w:pStyle w:val="null3"/>
      </w:pPr>
      <w:r>
        <w:rPr/>
        <w:t>7.</w:t>
      </w:r>
      <w:r>
        <w:rPr/>
        <w:t>施工要求：</w:t>
      </w:r>
    </w:p>
    <w:p>
      <w:pPr>
        <w:pStyle w:val="null3"/>
      </w:pPr>
      <w:r>
        <w:rPr/>
        <w:t>（</w:t>
      </w:r>
      <w:r>
        <w:rPr/>
        <w:t>1</w:t>
      </w:r>
      <w:r>
        <w:rPr/>
        <w:t>）人员投入要求：①除项目负责人外，成交供应商还必须配备足够的技术力量（包括但不限于专职安全员、项目技术负责人、专职施工员、专职质量员等），保证本项目工期和质量。②成交供应商拟派本项目的项目负责人应熟悉工作职责、内容及流程，有类似项目工作经验，熟悉相关专业知识和技术，具备良好的职业素养，能保证成果文件精确、完整，能在规定的时间内完成服务工作。人员管理要求：成交供应商须派响应文件报备的项目负责人来施工现场履行项目负责人职责，未经采购人同意不得随意更换。响应供应商须承诺施工人员严格遵守采购人一切规章制度，自觉接受检查，无证人员一律不得进入施工现场，施工人员不得在施工现场留宿。施工人员未经批准不得进入非施工区域。</w:t>
      </w:r>
    </w:p>
    <w:p>
      <w:pPr>
        <w:pStyle w:val="null3"/>
      </w:pPr>
      <w:r>
        <w:rPr/>
        <w:t>（</w:t>
      </w:r>
      <w:r>
        <w:rPr/>
        <w:t>2</w:t>
      </w:r>
      <w:r>
        <w:rPr/>
        <w:t>）成交供应商应当向其施工人员足额发放劳动报酬并向实际施工人和材料供应商足额支付工程款及材料款，否则由此引发施工人员、实际施工人或</w:t>
      </w:r>
      <w:r>
        <w:rPr/>
        <w:t>/</w:t>
      </w:r>
      <w:r>
        <w:rPr/>
        <w:t>及材料供应商向采购人追讨款项、集团上访或者信访、围困采购人办公场所等方式扰乱采购人办公秩序或者施工现场秩序事件的，均由成交供应商负责解决并承担因此产生的全部费用，同时每发生一次前述事件，则成交供应商应当按照合同结算总价的</w:t>
      </w:r>
      <w:r>
        <w:rPr/>
        <w:t>10%</w:t>
      </w:r>
      <w:r>
        <w:rPr/>
        <w:t>向采购人支付违约金。</w:t>
      </w:r>
    </w:p>
    <w:p>
      <w:pPr>
        <w:pStyle w:val="null3"/>
      </w:pPr>
      <w:r>
        <w:rPr/>
        <w:t>（</w:t>
      </w:r>
      <w:r>
        <w:rPr/>
        <w:t>3</w:t>
      </w:r>
      <w:r>
        <w:rPr/>
        <w:t>）材料设备供应：成交供应商应当为其指派的施工人员配备足以保障施工人员及其他第三人生命的劳保用品用具，否则由此造成施工人员及其他第三人人身损害及财产损失所产生的法律责任及后果均由成交供应商承担。</w:t>
      </w:r>
    </w:p>
    <w:p>
      <w:pPr>
        <w:pStyle w:val="null3"/>
      </w:pPr>
      <w:r>
        <w:rPr/>
        <w:t>（</w:t>
      </w:r>
      <w:r>
        <w:rPr/>
        <w:t>4</w:t>
      </w:r>
      <w:r>
        <w:rPr/>
        <w:t>）施工条件及管理：成交供应商应做好施工原始记录、工程竣工后的场地清理（包括施工场地周围</w:t>
      </w:r>
      <w:r>
        <w:rPr/>
        <w:t>2</w:t>
      </w:r>
      <w:r>
        <w:rPr/>
        <w:t>米内的余坭及其他堆积物，临时的生产和生活设施拆除）、应当采取合法有效的围蔽等保障措施以及设置注意安全等警示标志以避免社会公众进入施工现场，否则由此产生的一切法律责任及后果均由成交供应商承担。</w:t>
      </w:r>
    </w:p>
    <w:p>
      <w:pPr>
        <w:pStyle w:val="null3"/>
      </w:pPr>
      <w:r>
        <w:rPr/>
        <w:t>（</w:t>
      </w:r>
      <w:r>
        <w:rPr/>
        <w:t>5</w:t>
      </w:r>
      <w:r>
        <w:rPr/>
        <w:t>）竣工验收通过后，成交供应商、实际施工人员及施工设备必须三天内撤离施工现场。</w:t>
      </w:r>
    </w:p>
    <w:p>
      <w:pPr>
        <w:pStyle w:val="null3"/>
      </w:pPr>
      <w:r>
        <w:rPr/>
        <w:t>采购包1（怀集县城区市政公共服务基础设施配套项目(新妇幼医院配套污水工程)）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工期：180日历天，合同所约定的全部义务履行完毕之日止。</w:t>
            </w:r>
          </w:p>
        </w:tc>
      </w:tr>
      <w:tr>
        <w:tc>
          <w:tcPr>
            <w:tcW w:type="dxa" w:w="4153"/>
          </w:tcPr>
          <w:p>
            <w:pPr>
              <w:pStyle w:val="null3"/>
            </w:pPr>
            <w:r>
              <w:rPr/>
              <w:t>标的提供的地点</w:t>
            </w:r>
          </w:p>
        </w:tc>
        <w:tc>
          <w:tcPr>
            <w:tcW w:type="dxa" w:w="4153"/>
          </w:tcPr>
          <w:p>
            <w:pPr>
              <w:pStyle w:val="null3"/>
            </w:pPr>
            <w:r>
              <w:rPr/>
              <w:t>肇庆市怀集县怀城街道龙湾片区新妇幼保健院至污水处理厂等采购人指定地点。</w:t>
            </w:r>
          </w:p>
        </w:tc>
      </w:tr>
      <w:tr/>
      <w:tr/>
      <w:tr>
        <w:tc>
          <w:tcPr>
            <w:tcW w:type="dxa" w:w="4153"/>
          </w:tcPr>
          <w:p>
            <w:pPr>
              <w:pStyle w:val="null3"/>
            </w:pPr>
            <w:r>
              <w:rPr/>
              <w:t>付款方式</w:t>
            </w:r>
          </w:p>
        </w:tc>
        <w:tc>
          <w:tcPr>
            <w:tcW w:type="dxa" w:w="4153"/>
          </w:tcPr>
          <w:p>
            <w:pPr>
              <w:pStyle w:val="null3"/>
            </w:pPr>
            <w:r>
              <w:rPr/>
              <w:t>第1期为(付款方式)：支付比例100%，合同签订后15日内支付合同价30%作为施工预付款，预付款在后续申请进度款时按平均分两期扣除；工程进度款按月完成工程进度的85%拨付（经财政评审的正式施工图清单预算单价×累计完成进度×85% - 总拨付款（含预付款））；工程全部完工则工程付款支付至工程总造价的85%暂停拨付工程款；待工程竣工验收合格，结算资料经建设单位审核和经怀集县财政评审审定结算价后30天内付至工程审定结算价的97%，剩余3%用作质保金，待保修期结束后付清余款（或出具结算价3%质量保证金保函申请余款）。工程结算造价最终以怀集县财政投资评审中心审定结算价为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1期：1、竣工验收：中标 (成交) 供应商应在工程竣工验收前向采购人提供竣工验收资料和验收报告，否则，采购人有权拒绝验收。中标 (成交) 供应商提供的竣工验收资料和验收申请报告不符合要求的，中标 (成交) 供应商应按采购人要求在规定期限内补充完善并重新提交。采购人应在收到中标 (成交) 供应商提交的符合要求的上述材料后的7日内组织验收。 2、验收要求：（1）完成本项目施工图纸、工程量清单和合同约定的各项内容，工程质量标准按符合现行国家施工验收规范达到合格标准。（2）采购人组成验收小组按国家有关规定、规范进行验收，必要时邀请相关的专业人员或机构参与验收。因质量问题发生争议时，由采购人选择广东省内的质量技术监督部门鉴定。符合质量技术标准的，鉴定费由采购人承担；否则鉴定费由+成交供应商承担。如检验不合格，采购人不予以验收和付款，成交供应商承担一切责任和赔偿采购人损失</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其他，1.成交供应商为本项目施工的总承包单位。本项目不允许转包，不允许合同分包。 2.成交供应商应协助采购人办理本项目的所必要的各种报批手续，若项目因成交供应商的原因导致未通过相关部门验收，采购人将拒绝接受。由此产生的一切损失，由成交供应商承担。 3.成交供应商保证其雇佣的员工应严格遵守国家法律、法规和相关规定。在施工过程中，必须严格管理，施工人员不得有违法活动；如违反法律、法规及相关规定，所造成的后果由供应商及其雇佣的员工自行承担，并负责消除负面影响。 4.成交供应商在施工过程中要接受采购人派出的人员监督，并按采购人要求完成工程并质量达到合格标准，否则要返工处理，返工的费用由成交供应商负责。如不返工，则当成交供应商违约处理。 5.成交供应商按施工安全规范做好施工质量、安全管理，指定安全、防火负责人，物件堆放整齐，道路畅通。凡施工期间发生的施工质量、安全事故，均由成交供应商负责并报告采购人及有关部门</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1、本项目采用总价报价方式进行报价。 1.1本工程预算评审报告公布的“绿色施工安全防护措施费”费用为不可竞争费，响应供应商在报价中必须包含且不得更改该金额，否则视为无效响应。 1.2暂列金额在报价时，应按预算评审报告中列出的金额填写，不得调整。 1.3材料设备暂估价、专业工程暂估价：（a）材料设备暂估价、专业工程暂估价在报价时，应按预算评审报告中列出的金额填写，不得调整。（b）结算时材料设备暂估价单价应按发、承包双方最终确认价调整。（c）结算时专业工程暂估价金额按相关规定计算并由发、承包双方最终确认价调整。（工程量清单详见预算评审报告的工程量清单） 2、报价精确到小数点后2位，响应供应商的报价不得超过采购预算，如超过项目预算，则为无效报价。 3、响应供应商应按采购文件及施工规范等文件资料，结合现场实际情况进行响应，包工、包料、包质量、包工期、包安全文明施工、包调试、包验收。响应供应商报价是全部费用，包括分部分项工程费、措施项目费、其他项目费、规费、利润和税金、材料设备的市场涨价风险等。其磋商报价由投标供应商根据自身企业综合实力、工程实际情况及市场因素，自行计算磋商报价。 4、响应供应商的响应报价不得低于其成本，磋商小组认为供应商的报价明显低于其他通过符合性审查供应商的报价，有可能影响本项目质量或者不能诚信履约的，将要求供应商在合理的时间内提供书面说明，必要时提交相关证明材料；供应商不能证明其报价合理性的，磋商小组会应当将其作为无效报价处理。（书面说明应包括但不限于：响应供应商成本分析、详细的施工组织设计、单价及措施性费用构成分析、主要材料来源、能证明响应供应商成本分析的相关佐证资料并提供查询路径）。</w:t>
            </w:r>
          </w:p>
        </w:tc>
      </w:tr>
      <w:tr>
        <w:tc>
          <w:tcPr>
            <w:tcW w:type="dxa" w:w="2076"/>
          </w:tcPr>
          <w:p/>
        </w:tc>
        <w:tc>
          <w:tcPr>
            <w:tcW w:type="dxa" w:w="2076"/>
          </w:tcPr>
          <w:p>
            <w:pPr>
              <w:pStyle w:val="null3"/>
              <w:jc w:val="center"/>
            </w:pPr>
            <w:r>
              <w:rPr/>
              <w:t>2</w:t>
            </w:r>
          </w:p>
        </w:tc>
        <w:tc>
          <w:tcPr>
            <w:tcW w:type="dxa" w:w="2076"/>
          </w:tcPr>
          <w:p>
            <w:pPr>
              <w:pStyle w:val="null3"/>
              <w:jc w:val="left"/>
            </w:pPr>
            <w:r>
              <w:rPr/>
              <w:t>质量保修期（缺陷责任期）</w:t>
            </w:r>
          </w:p>
        </w:tc>
        <w:tc>
          <w:tcPr>
            <w:tcW w:type="dxa" w:w="2076"/>
          </w:tcPr>
          <w:p>
            <w:pPr>
              <w:pStyle w:val="null3"/>
              <w:jc w:val="left"/>
            </w:pPr>
            <w:r>
              <w:rPr/>
              <w:t>质量保修期（缺陷责任期）：1、质量保修期从合同工程竣工之日算起。单项竣工验收的工程，按单项工程分别计算质量保修期。 2、质量保修期按《建设工程质量管理条例》执行。 3、质量保修责任：（1）属于保修范围的项目，中标 (成交)供应商应在接到采购人通知后的8小时内派人到现场保修。（2）发生紧急抢修事故的，中标 (成交) 供应商在接到通知后，应立即赶赴现场进行抢修。 结算方式，1、成交人凭以下有效文件与采购人结算：（1）合同；（2）竣工图及结算书；（3）经财政审核的结算审核报告；（4）成交人开具的正式发票；（5）成交通知书。 2、采购人使用的是财政资金，采购人在前款规定的付款时间为向政府采购支付部门提出办理财政支付申请手续的时间 (不含政府财政支付部门审核的时间) ，在规定时间内提出支付申请手续后即视为采购人已经按期支付。 3、施工费最终结算价以财政审核的施工费结算价为准。</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其他市政公用设施施工</w:t>
            </w:r>
          </w:p>
        </w:tc>
        <w:tc>
          <w:tcPr>
            <w:tcW w:type="dxa" w:w="933"/>
          </w:tcPr>
          <w:p>
            <w:pPr>
              <w:pStyle w:val="null3"/>
              <w:jc w:val="left"/>
            </w:pPr>
            <w:r>
              <w:rPr/>
              <w:t>怀集县城区市政公共服务基础设施配套项目(新妇幼医院配套污水工程)</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2,321,556.22</w:t>
            </w:r>
          </w:p>
        </w:tc>
        <w:tc>
          <w:tcPr>
            <w:tcW w:type="dxa" w:w="933"/>
          </w:tcPr>
          <w:p>
            <w:pPr>
              <w:pStyle w:val="null3"/>
              <w:jc w:val="right"/>
            </w:pPr>
            <w:r>
              <w:rPr/>
              <w:t>2,321,556.22</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怀集县城区市政公共服务基础设施配套项目(新妇幼医院配套污水工程)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项目质量控制标准和使用材料的要求：</w:t>
            </w:r>
          </w:p>
          <w:p>
            <w:pPr>
              <w:pStyle w:val="null3"/>
            </w:pPr>
            <w:r>
              <w:rPr/>
              <w:t>1</w:t>
            </w:r>
            <w:r>
              <w:rPr/>
              <w:t>、工程技术要求：按预算评审报告的工程量清单、设计图纸及国家有关规范及行业标准。</w:t>
            </w:r>
          </w:p>
          <w:p>
            <w:pPr>
              <w:pStyle w:val="null3"/>
            </w:pPr>
            <w:r>
              <w:rPr/>
              <w:t>2</w:t>
            </w:r>
            <w:r>
              <w:rPr/>
              <w:t>、工程质量要求：</w:t>
            </w:r>
          </w:p>
          <w:p>
            <w:pPr>
              <w:pStyle w:val="null3"/>
              <w:ind w:firstLine="200"/>
            </w:pPr>
            <w:r>
              <w:rPr/>
              <w:t>（</w:t>
            </w:r>
            <w:r>
              <w:rPr/>
              <w:t>1</w:t>
            </w:r>
            <w:r>
              <w:rPr/>
              <w:t>）工程质量标准：合格。中标（成交）供应商在施工中如果工程质量不符合国家有关规范、磋商文件和响应文件的有关规定，采购人要求停工和返工时，中标（成交）供应商无条件立即执行，并承担由此产生的各种费用，工期不予顺延。</w:t>
            </w:r>
          </w:p>
          <w:p>
            <w:pPr>
              <w:pStyle w:val="null3"/>
              <w:jc w:val="both"/>
            </w:pPr>
            <w:r>
              <w:rPr>
                <w:sz w:val="21"/>
              </w:rPr>
              <w:t>（</w:t>
            </w:r>
            <w:r>
              <w:rPr>
                <w:sz w:val="21"/>
              </w:rPr>
              <w:t>2</w:t>
            </w:r>
            <w:r>
              <w:rPr>
                <w:sz w:val="21"/>
              </w:rPr>
              <w:t>）中标（成交）供应商在施工期间应严格遵守《中华人民共和国安全生产法》（中华人民共和国主席令第</w:t>
            </w:r>
            <w:r>
              <w:rPr>
                <w:sz w:val="21"/>
              </w:rPr>
              <w:t>88</w:t>
            </w:r>
            <w:r>
              <w:rPr>
                <w:sz w:val="21"/>
              </w:rPr>
              <w:t>号）、《建设工程安全生产管理条例》（中华人民共和国国务院令第</w:t>
            </w:r>
            <w:r>
              <w:rPr>
                <w:sz w:val="21"/>
              </w:rPr>
              <w:t>393</w:t>
            </w:r>
            <w:r>
              <w:rPr>
                <w:sz w:val="21"/>
              </w:rPr>
              <w:t>号）以及文明施工、深夜施工、环卫和城管等规定，建立规章制度和防护措施。若违反以上规定，由此造成的经济和法律责任，均由中标（成交）供应商负责。</w:t>
            </w:r>
          </w:p>
        </w:tc>
      </w:tr>
      <w:tr>
        <w:tc>
          <w:tcPr>
            <w:tcW w:type="dxa" w:w="2076"/>
          </w:tcPr>
          <w:p/>
        </w:tc>
        <w:tc>
          <w:tcPr>
            <w:tcW w:type="dxa" w:w="415"/>
          </w:tcPr>
          <w:p>
            <w:pPr>
              <w:pStyle w:val="null3"/>
            </w:pPr>
            <w:r>
              <w:rPr/>
              <w:t>2</w:t>
            </w:r>
          </w:p>
        </w:tc>
        <w:tc>
          <w:tcPr>
            <w:tcW w:type="dxa" w:w="5814"/>
          </w:tcPr>
          <w:p>
            <w:pPr>
              <w:pStyle w:val="null3"/>
            </w:pPr>
            <w:r>
              <w:rPr/>
              <w:t>工程使用材料及设备要求：</w:t>
            </w:r>
          </w:p>
          <w:p>
            <w:pPr>
              <w:pStyle w:val="null3"/>
            </w:pPr>
            <w:r>
              <w:rPr/>
              <w:t>1</w:t>
            </w:r>
            <w:r>
              <w:rPr/>
              <w:t>、本工程所承包范围内所需的材料、成品、未成品、设备的采购、运输、保管、质量等责任均由中标（成交）供应商承担。采购人不提供材料。</w:t>
            </w:r>
          </w:p>
          <w:p>
            <w:pPr>
              <w:pStyle w:val="null3"/>
            </w:pPr>
            <w:r>
              <w:rPr/>
              <w:t>2</w:t>
            </w:r>
            <w:r>
              <w:rPr/>
              <w:t>、采购供应的材料、设备、其名称、品种、型号、规格、质量等，均应符合国家及行业有关规范及要求。</w:t>
            </w:r>
          </w:p>
          <w:p>
            <w:pPr>
              <w:pStyle w:val="null3"/>
            </w:pPr>
            <w:r>
              <w:rPr/>
              <w:t>3</w:t>
            </w:r>
            <w:r>
              <w:rPr/>
              <w:t>、采购人保留对本工程使用之主要材料品质确认审查的权利及保留另行委托专业单位对本工程进行独立检测的权利。</w:t>
            </w:r>
          </w:p>
          <w:p>
            <w:pPr>
              <w:pStyle w:val="null3"/>
              <w:jc w:val="both"/>
            </w:pPr>
            <w:r>
              <w:rPr>
                <w:sz w:val="21"/>
              </w:rPr>
              <w:t>4</w:t>
            </w:r>
            <w:r>
              <w:rPr>
                <w:sz w:val="21"/>
              </w:rPr>
              <w:t>、采购范围之内工程所用之设备，由中标（成交）供应商提供。</w:t>
            </w:r>
          </w:p>
        </w:tc>
      </w:tr>
      <w:tr>
        <w:tc>
          <w:tcPr>
            <w:tcW w:type="dxa" w:w="2076"/>
          </w:tcPr>
          <w:p/>
        </w:tc>
        <w:tc>
          <w:tcPr>
            <w:tcW w:type="dxa" w:w="415"/>
          </w:tcPr>
          <w:p>
            <w:pPr>
              <w:pStyle w:val="null3"/>
            </w:pPr>
            <w:r>
              <w:rPr/>
              <w:t>3</w:t>
            </w:r>
          </w:p>
        </w:tc>
        <w:tc>
          <w:tcPr>
            <w:tcW w:type="dxa" w:w="5814"/>
          </w:tcPr>
          <w:p>
            <w:pPr>
              <w:pStyle w:val="null3"/>
            </w:pPr>
            <w:r>
              <w:rPr/>
              <w:t>施工条件及安全文明施工管理要求：</w:t>
            </w:r>
          </w:p>
          <w:p>
            <w:pPr>
              <w:pStyle w:val="null3"/>
            </w:pPr>
            <w:r>
              <w:rPr/>
              <w:t>1</w:t>
            </w:r>
            <w:r>
              <w:rPr/>
              <w:t>、采购人不提供施工所需的食宿、办公，均由中标</w:t>
            </w:r>
            <w:r>
              <w:rPr/>
              <w:t>(</w:t>
            </w:r>
            <w:r>
              <w:rPr/>
              <w:t>成交</w:t>
            </w:r>
            <w:r>
              <w:rPr/>
              <w:t xml:space="preserve">) </w:t>
            </w:r>
            <w:r>
              <w:rPr/>
              <w:t xml:space="preserve">供应商场外自行解决，其费用中标 </w:t>
            </w:r>
            <w:r>
              <w:rPr/>
              <w:t>(</w:t>
            </w:r>
            <w:r>
              <w:rPr/>
              <w:t>成交</w:t>
            </w:r>
            <w:r>
              <w:rPr/>
              <w:t xml:space="preserve">) </w:t>
            </w:r>
            <w:r>
              <w:rPr/>
              <w:t>供应商自理。</w:t>
            </w:r>
          </w:p>
          <w:p>
            <w:pPr>
              <w:pStyle w:val="null3"/>
            </w:pPr>
            <w:r>
              <w:rPr/>
              <w:t>2</w:t>
            </w:r>
            <w:r>
              <w:rPr/>
              <w:t>、采购人不提供临时材料加工场，临时设施及材料加工由中标</w:t>
            </w:r>
            <w:r>
              <w:rPr/>
              <w:t>(</w:t>
            </w:r>
            <w:r>
              <w:rPr/>
              <w:t>成交</w:t>
            </w:r>
            <w:r>
              <w:rPr/>
              <w:t xml:space="preserve">) </w:t>
            </w:r>
            <w:r>
              <w:rPr/>
              <w:t xml:space="preserve">供应商在施工现场以外解决，其费用由中标 </w:t>
            </w:r>
            <w:r>
              <w:rPr/>
              <w:t>(</w:t>
            </w:r>
            <w:r>
              <w:rPr/>
              <w:t>成交</w:t>
            </w:r>
            <w:r>
              <w:rPr/>
              <w:t xml:space="preserve">) </w:t>
            </w:r>
            <w:r>
              <w:rPr/>
              <w:t>供应商自理。</w:t>
            </w:r>
          </w:p>
          <w:p>
            <w:pPr>
              <w:pStyle w:val="null3"/>
            </w:pPr>
            <w:r>
              <w:rPr/>
              <w:t>3</w:t>
            </w:r>
            <w:r>
              <w:rPr/>
              <w:t>、施工时间安排：一般按照日常施工计划，全面推进；如遇到特殊情况需暂停工配合的，以采购人书面为准。</w:t>
            </w:r>
          </w:p>
          <w:p>
            <w:pPr>
              <w:pStyle w:val="null3"/>
              <w:jc w:val="both"/>
            </w:pPr>
            <w:r>
              <w:rPr>
                <w:sz w:val="21"/>
              </w:rPr>
              <w:t>4</w:t>
            </w:r>
            <w:r>
              <w:rPr>
                <w:sz w:val="21"/>
              </w:rPr>
              <w:t>、中标</w:t>
            </w:r>
            <w:r>
              <w:rPr>
                <w:sz w:val="21"/>
              </w:rPr>
              <w:t>(</w:t>
            </w:r>
            <w:r>
              <w:rPr>
                <w:sz w:val="21"/>
              </w:rPr>
              <w:t>成交</w:t>
            </w:r>
            <w:r>
              <w:rPr>
                <w:sz w:val="21"/>
              </w:rPr>
              <w:t xml:space="preserve">) </w:t>
            </w:r>
            <w:r>
              <w:rPr>
                <w:sz w:val="21"/>
              </w:rPr>
              <w:t>供应商应确保施工现场的清洁卫生，建筑垃圾应当日清理干净，不得留在现场过夜。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1.采购代理机构：本项目是指广东益成工程咨询有限公司，负责整个采购活动的组织，依法负责编制和发布磋商文件，对磋商文件拥有最终的解释权，不以任何身份出任磋商小组成员。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怀集县城市管理和综合执法局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采购机构代理服务收费标准：参照国家计委“关于印发《招标代理服务收费管理暂行办法》的通知”（计价格[2002]1980号文）和国家发展改革委调整招标代理服务收费标准(发改价格[2011]534号)的标准收取。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其他，注意事项，本项目开标方式为“远程电子开标”，有关事项如下： （1）供应商在云平台进行在线签到及在线解密，不需要委派代表前往开标现场，不需要到现场提交纸质或电子光盘投标/报价文件。 （2）供应商于投标/报价截止时间前30分钟登录云平台开标大厅进行签到，并且填写授权代表的姓名与手机号码，同时留意“开标大厅”右侧的“开标消息”栏目信息。若因签到时填写的授权代表信息有误而导致的不良后果，由供应商自行承担。 （3）开标/唱价时，供应商应当使用编制本项目（采购包）电子投标/报价文件时加密所用数字证书开始解密，解密时限为主持人开启远程解密起30分钟内完成（如遇不可抗力等其他特殊情况，采购代理机构可视情况延长解密时间），解密时限具体情况根据开标时现场代理机构人员设置为准。 如在电子开启过程中出现无法正常解密的，采购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 （4）各投标/报价人应提前在电脑上安装好CA证书驱动并进行检测，确保投标/报价文件远程解密顺利进行。 （5）云平台操作过程中如有相关问题可通过广东省政府采购网（http://gdgpc.czt.gd.gov.cn）下载操作手册查询，或通过云平台公布的在线客服、微信/QQ群、专线电话等方式咨询。</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 说明：具体情况根据开标时现场代理机构人员设置为准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广东益成工程咨询有限公司</w:t>
      </w:r>
      <w:r>
        <w:rPr/>
        <w:t>代收。具体操作要求详见</w:t>
      </w:r>
      <w:r>
        <w:rPr/>
        <w:t>广东益成工程咨询有限公司</w:t>
      </w:r>
      <w:r>
        <w:rPr/>
        <w:t>有关指引，递交事宜请自行咨询</w:t>
      </w:r>
      <w:r>
        <w:rPr/>
        <w:t>广东益成工程咨询有限公司</w:t>
      </w:r>
      <w:r>
        <w:rPr/>
        <w:t>；请各供应商在响应文件递交截止时间前按须知前附表规定的金额递交至</w:t>
      </w:r>
      <w:r>
        <w:rPr/>
        <w:t>广东益成工程咨询有限公司</w:t>
      </w:r>
      <w:r>
        <w:rPr/>
        <w:t>，到账情况以开启时</w:t>
      </w:r>
      <w:r>
        <w:rPr/>
        <w:t>广东益成工程咨询有限公司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彭小姐</w:t>
      </w:r>
    </w:p>
    <w:p>
      <w:pPr>
        <w:pStyle w:val="null3"/>
        <w:ind w:firstLine="480"/>
      </w:pPr>
      <w:r>
        <w:rPr/>
        <w:t>电话：</w:t>
      </w:r>
      <w:r>
        <w:rPr/>
        <w:t>15622626782</w:t>
      </w:r>
    </w:p>
    <w:p>
      <w:pPr>
        <w:pStyle w:val="null3"/>
        <w:ind w:firstLine="480"/>
      </w:pPr>
      <w:r>
        <w:rPr/>
        <w:t>传真：</w:t>
      </w:r>
      <w:r>
        <w:rPr/>
        <w:t>\</w:t>
      </w:r>
    </w:p>
    <w:p>
      <w:pPr>
        <w:pStyle w:val="null3"/>
        <w:ind w:firstLine="480"/>
      </w:pPr>
      <w:r>
        <w:rPr/>
        <w:t>邮箱：</w:t>
      </w:r>
      <w:r>
        <w:rPr/>
        <w:t>gdyicheng22@163.com</w:t>
      </w:r>
    </w:p>
    <w:p>
      <w:pPr>
        <w:pStyle w:val="null3"/>
        <w:ind w:firstLine="480"/>
      </w:pPr>
      <w:r>
        <w:rPr/>
        <w:t>地址：</w:t>
      </w:r>
      <w:r>
        <w:rPr/>
        <w:t>广东省肇庆市端州区北岭山七星大道七星商业街B座二层东5号商铺</w:t>
      </w:r>
    </w:p>
    <w:p>
      <w:pPr>
        <w:pStyle w:val="null3"/>
        <w:ind w:firstLine="480"/>
      </w:pPr>
      <w:r>
        <w:rPr/>
        <w:t>邮编：</w:t>
      </w:r>
      <w:r>
        <w:rPr/>
        <w:t>526060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政府采购监督管理机构名称：怀集县政府采购管理办公室</w:t>
      </w:r>
    </w:p>
    <w:p>
      <w:pPr>
        <w:pStyle w:val="null3"/>
      </w:pPr>
      <w:r>
        <w:rPr/>
        <w:t>地 址：怀集县西区上郭中路财政大楼5楼</w:t>
      </w:r>
    </w:p>
    <w:p>
      <w:pPr>
        <w:pStyle w:val="null3"/>
      </w:pPr>
      <w:r>
        <w:rPr/>
        <w:t>电 话：0758-5599283</w:t>
      </w:r>
    </w:p>
    <w:p>
      <w:pPr>
        <w:pStyle w:val="null3"/>
      </w:pPr>
      <w:r>
        <w:rPr/>
        <w:t>邮 编：526400</w:t>
      </w:r>
    </w:p>
    <w:p>
      <w:pPr>
        <w:pStyle w:val="null3"/>
      </w:pPr>
      <w:r>
        <w:rPr/>
        <w:t>传 真：0758-5599283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怀集县城区市政公共服务基础设施配套项目(新妇幼医院配套污水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广东益成工程咨询有限公司</w:t>
      </w:r>
      <w:r>
        <w:rPr/>
        <w:t>统一对外发布。</w:t>
      </w:r>
    </w:p>
    <w:p>
      <w:pPr>
        <w:pStyle w:val="null3"/>
        <w:ind w:firstLine="480"/>
      </w:pPr>
      <w:r>
        <w:rPr/>
        <w:t>（2）对</w:t>
      </w:r>
      <w:r>
        <w:rPr/>
        <w:t>广东益成工程咨询有限公司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采购包1（怀集县城区市政公共服务基础设施配套项目(新妇幼医院配套污水工程)）：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采购包1（怀集县城区市政公共服务基础设施配套项目(新妇幼医院配套污水工程)）：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供应商应为在中华人民共和国境内注册的法人或其他组织或自然人，提供在中华人民共和国境内注册的法人或其他组织的营业执照或事业单位法人证书或社会团体法人登记证书复印件；（分支机构参与响应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响应文件中提供《资格条件承诺函》，格式详见公告附件《资格条件承诺函》。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响应文件中提供《资格条件承诺函》，格式详见公告附件《资格条件承诺函》。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响应文件中提供《资格条件承诺函》，格式详见公告附件《资格条件承诺函》。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响应文件中提供《资格条件承诺函》，格式详见公告附件《资格条件承诺函》。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供应商必须具备有效的建设行政主管部门颁发的市政公用工程施工总承包三级或以上资质（提供证书复印件并加盖公章）。</w:t>
            </w:r>
          </w:p>
        </w:tc>
      </w:tr>
      <w:tr>
        <w:tc>
          <w:tcPr>
            <w:tcW w:type="dxa" w:w="890"/>
          </w:tcPr>
          <w:p>
            <w:pPr>
              <w:pStyle w:val="null3"/>
            </w:pPr>
            <w:r>
              <w:rPr/>
              <w:t>9</w:t>
            </w:r>
          </w:p>
        </w:tc>
        <w:tc>
          <w:tcPr>
            <w:tcW w:type="dxa" w:w="3178"/>
          </w:tcPr>
          <w:p>
            <w:pPr>
              <w:pStyle w:val="null3"/>
            </w:pPr>
            <w:r>
              <w:rPr/>
              <w:t>安全生产许可证</w:t>
            </w:r>
          </w:p>
        </w:tc>
        <w:tc>
          <w:tcPr>
            <w:tcW w:type="dxa" w:w="4238"/>
          </w:tcPr>
          <w:p>
            <w:pPr>
              <w:pStyle w:val="null3"/>
            </w:pPr>
            <w:r>
              <w:rPr/>
              <w:t>供应商必须具备有效的建设行政主管部门颁发的安全生产许可证（提供证书复印件并加盖公章）。</w:t>
            </w:r>
          </w:p>
        </w:tc>
      </w:tr>
      <w:tr>
        <w:tc>
          <w:tcPr>
            <w:tcW w:type="dxa" w:w="890"/>
          </w:tcPr>
          <w:p>
            <w:pPr>
              <w:pStyle w:val="null3"/>
            </w:pPr>
            <w:r>
              <w:rPr/>
              <w:t>10</w:t>
            </w:r>
          </w:p>
        </w:tc>
        <w:tc>
          <w:tcPr>
            <w:tcW w:type="dxa" w:w="3178"/>
          </w:tcPr>
          <w:p>
            <w:pPr>
              <w:pStyle w:val="null3"/>
            </w:pPr>
            <w:r>
              <w:rPr/>
              <w:t>项目负责人要求</w:t>
            </w:r>
          </w:p>
        </w:tc>
        <w:tc>
          <w:tcPr>
            <w:tcW w:type="dxa" w:w="4238"/>
          </w:tcPr>
          <w:p>
            <w:pPr>
              <w:pStyle w:val="null3"/>
            </w:pPr>
            <w:r>
              <w:rPr/>
              <w:t>项目负责人：（1）具备有效的市政公用工程专业二级或以上建造师注册执业资格，且注册单位为响应供应商，在响应文件中提供证书复印件并加盖公章；（2）具备有效的对应行业建设行政主管部门颁发的安全生产考核合格证（B证），在响应文件中提供证书复印件并加盖公章；（3）提供项目负责人全国范围内无在建工程的书面承诺。</w:t>
            </w:r>
          </w:p>
        </w:tc>
      </w:tr>
      <w:tr>
        <w:tc>
          <w:tcPr>
            <w:tcW w:type="dxa" w:w="890"/>
          </w:tcPr>
          <w:p>
            <w:pPr>
              <w:pStyle w:val="null3"/>
            </w:pPr>
            <w:r>
              <w:rPr/>
              <w:t>11</w:t>
            </w:r>
          </w:p>
        </w:tc>
        <w:tc>
          <w:tcPr>
            <w:tcW w:type="dxa" w:w="3178"/>
          </w:tcPr>
          <w:p>
            <w:pPr>
              <w:pStyle w:val="null3"/>
            </w:pPr>
            <w:r>
              <w:rPr/>
              <w:t>本采购包专门面向中小企业采购</w:t>
            </w:r>
          </w:p>
        </w:tc>
        <w:tc>
          <w:tcPr>
            <w:tcW w:type="dxa" w:w="4238"/>
          </w:tcPr>
          <w:p>
            <w:pPr>
              <w:pStyle w:val="null3"/>
            </w:pPr>
            <w:r>
              <w:rPr/>
              <w:t>参与的供应商（联合体）工程的施工单位全部为符合政策要求的中小企业，供应商须在响应文件中提供《中小企业声明函》，或者提供《残疾人福利性单位声明函》，或者出具的属于监狱企业的证明文件。</w:t>
            </w:r>
          </w:p>
        </w:tc>
      </w:tr>
    </w:tbl>
    <w:p>
      <w:pPr>
        <w:pStyle w:val="null3"/>
        <w:ind w:firstLine="480"/>
      </w:pPr>
      <w:r>
        <w:rPr/>
        <w:t>表二符合性审查表：</w:t>
      </w:r>
    </w:p>
    <w:p>
      <w:pPr>
        <w:pStyle w:val="null3"/>
      </w:pPr>
      <w:r>
        <w:rPr/>
        <w:t>采购包1（怀集县城区市政公共服务基础设施配套项目(新妇幼医院配套污水工程)）：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工期</w:t>
            </w:r>
          </w:p>
        </w:tc>
        <w:tc>
          <w:tcPr>
            <w:tcW w:type="dxa" w:w="4238"/>
          </w:tcPr>
          <w:p>
            <w:pPr>
              <w:pStyle w:val="null3"/>
            </w:pPr>
            <w:r>
              <w:rPr/>
              <w:t>工期符合磋商文件要求。</w:t>
            </w:r>
          </w:p>
        </w:tc>
      </w:tr>
      <w:tr>
        <w:tc>
          <w:tcPr>
            <w:tcW w:type="dxa" w:w="890"/>
          </w:tcPr>
          <w:p>
            <w:pPr>
              <w:pStyle w:val="null3"/>
            </w:pPr>
            <w:r>
              <w:rPr/>
              <w:t>2</w:t>
            </w:r>
          </w:p>
        </w:tc>
        <w:tc>
          <w:tcPr>
            <w:tcW w:type="dxa" w:w="3178"/>
          </w:tcPr>
          <w:p>
            <w:pPr>
              <w:pStyle w:val="null3"/>
            </w:pPr>
            <w:r>
              <w:rPr/>
              <w:t>响应文件的签署和盖章</w:t>
            </w:r>
          </w:p>
        </w:tc>
        <w:tc>
          <w:tcPr>
            <w:tcW w:type="dxa" w:w="4238"/>
          </w:tcPr>
          <w:p>
            <w:pPr>
              <w:pStyle w:val="null3"/>
            </w:pPr>
            <w:r>
              <w:rPr/>
              <w:t>投标（响应）文件符合采购（磋商）文件的签署和盖章要求。</w:t>
            </w:r>
          </w:p>
        </w:tc>
      </w:tr>
      <w:tr>
        <w:tc>
          <w:tcPr>
            <w:tcW w:type="dxa" w:w="890"/>
          </w:tcPr>
          <w:p>
            <w:pPr>
              <w:pStyle w:val="null3"/>
            </w:pPr>
            <w:r>
              <w:rPr/>
              <w:t>3</w:t>
            </w:r>
          </w:p>
        </w:tc>
        <w:tc>
          <w:tcPr>
            <w:tcW w:type="dxa" w:w="3178"/>
          </w:tcPr>
          <w:p>
            <w:pPr>
              <w:pStyle w:val="null3"/>
            </w:pPr>
            <w:r>
              <w:rPr/>
              <w:t>法定代表人证明书、法定代表人授权委托书</w:t>
            </w:r>
          </w:p>
        </w:tc>
        <w:tc>
          <w:tcPr>
            <w:tcW w:type="dxa" w:w="4238"/>
          </w:tcPr>
          <w:p>
            <w:pPr>
              <w:pStyle w:val="null3"/>
            </w:pPr>
            <w:r>
              <w:rPr/>
              <w:t>按磋商文件要求提供法定代表人证明书、法定代表人授权委托书（如需委托）。</w:t>
            </w:r>
          </w:p>
        </w:tc>
      </w:tr>
      <w:tr>
        <w:tc>
          <w:tcPr>
            <w:tcW w:type="dxa" w:w="890"/>
          </w:tcPr>
          <w:p>
            <w:pPr>
              <w:pStyle w:val="null3"/>
            </w:pPr>
            <w:r>
              <w:rPr/>
              <w:t>4</w:t>
            </w:r>
          </w:p>
        </w:tc>
        <w:tc>
          <w:tcPr>
            <w:tcW w:type="dxa" w:w="3178"/>
          </w:tcPr>
          <w:p>
            <w:pPr>
              <w:pStyle w:val="null3"/>
            </w:pPr>
            <w:r>
              <w:rPr/>
              <w:t>报价符合性</w:t>
            </w:r>
          </w:p>
        </w:tc>
        <w:tc>
          <w:tcPr>
            <w:tcW w:type="dxa" w:w="4238"/>
          </w:tcPr>
          <w:p>
            <w:pPr>
              <w:pStyle w:val="null3"/>
            </w:pPr>
            <w:r>
              <w:rPr/>
              <w:t>供应商磋商最终报价是固定价且是唯一且未超过本项目的最高限价，报价要求中的不可调整费用未调整。</w:t>
            </w:r>
          </w:p>
        </w:tc>
      </w:tr>
      <w:tr>
        <w:tc>
          <w:tcPr>
            <w:tcW w:type="dxa" w:w="890"/>
          </w:tcPr>
          <w:p>
            <w:pPr>
              <w:pStyle w:val="null3"/>
            </w:pPr>
            <w:r>
              <w:rPr/>
              <w:t>5</w:t>
            </w:r>
          </w:p>
        </w:tc>
        <w:tc>
          <w:tcPr>
            <w:tcW w:type="dxa" w:w="3178"/>
          </w:tcPr>
          <w:p>
            <w:pPr>
              <w:pStyle w:val="null3"/>
            </w:pPr>
            <w:r>
              <w:rPr/>
              <w:t>其他</w:t>
            </w:r>
          </w:p>
        </w:tc>
        <w:tc>
          <w:tcPr>
            <w:tcW w:type="dxa" w:w="4238"/>
          </w:tcPr>
          <w:p>
            <w:pPr>
              <w:pStyle w:val="null3"/>
            </w:pPr>
            <w:r>
              <w:rPr/>
              <w:t>响应供应商的响应报价不得低于其成本，磋商小组认为供应商的报价明显低于其他通过符合性审查供应商的报价，有可能影响本项目质量或者不能诚信履约的，将要求供应商在合理的时间内提供书面说明，必要时提交相关证明材料；供应商不能证明其报价合理性的，磋商小组会应当将其作为无效报价处理。（书面说明应包括但不限于：响应供应商成本分析、详细的施工组织设计、单价及措施性费用构成分析、主要材料来源、能证明响应供应商成本分析的相关佐证资料并提供查询路径）。</w:t>
            </w:r>
          </w:p>
        </w:tc>
      </w:tr>
      <w:tr>
        <w:tc>
          <w:tcPr>
            <w:tcW w:type="dxa" w:w="890"/>
          </w:tcPr>
          <w:p>
            <w:pPr>
              <w:pStyle w:val="null3"/>
            </w:pPr>
            <w:r>
              <w:rPr/>
              <w:t>6</w:t>
            </w:r>
          </w:p>
        </w:tc>
        <w:tc>
          <w:tcPr>
            <w:tcW w:type="dxa" w:w="3178"/>
          </w:tcPr>
          <w:p>
            <w:pPr>
              <w:pStyle w:val="null3"/>
            </w:pPr>
            <w:r>
              <w:rPr/>
              <w:t>有关法律、法规、规章规定属于无效响应的条款</w:t>
            </w:r>
          </w:p>
        </w:tc>
        <w:tc>
          <w:tcPr>
            <w:tcW w:type="dxa" w:w="4238"/>
          </w:tcPr>
          <w:p>
            <w:pPr>
              <w:pStyle w:val="null3"/>
            </w:pPr>
            <w:r>
              <w:rPr/>
              <w:t>响应文件没有出现有关法律、法规、规章规定属于无效响应的条款。</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采购包1(怀集县城区市政公共服务基础设施配套项目(新妇幼医院配套污水工程)):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项目情况了解程度 (10.0分)</w:t>
            </w:r>
          </w:p>
        </w:tc>
        <w:tc>
          <w:tcPr>
            <w:tcW w:type="dxa" w:w="5076"/>
          </w:tcPr>
          <w:p>
            <w:pPr>
              <w:pStyle w:val="null3"/>
              <w:jc w:val="left"/>
            </w:pPr>
            <w:r>
              <w:rPr/>
              <w:t>根据响应供应商对本项目的情况了解程度进行评审： 1.对本项目情况了解程度全面准确的、可行性高、操作性强的，完全满足且优于采购需求的，得10分； 2.对本项目情况了解程度比较了解，可行性较高、操作性较强的，满足采购需求的，得7分； 3.对本项目情况相对不了解，可行性相对较低、操作性相对较弱，不完全满足采购需求的，得3分； 4.对项目情况不熟悉、所述内容与项目相关性低的得1分。 未提供相关内容阐述不得分。</w:t>
            </w:r>
          </w:p>
        </w:tc>
      </w:tr>
      <w:tr>
        <w:tc>
          <w:tcPr>
            <w:tcW w:type="dxa" w:w="922"/>
            <w:gridSpan w:val="2"/>
            <w:vMerge/>
          </w:tcPr>
          <w:p/>
        </w:tc>
        <w:tc>
          <w:tcPr>
            <w:tcW w:type="dxa" w:w="2307"/>
          </w:tcPr>
          <w:p>
            <w:pPr>
              <w:pStyle w:val="null3"/>
              <w:jc w:val="left"/>
            </w:pPr>
            <w:r>
              <w:rPr/>
              <w:t>施工方案与技术措施 (10.0分)</w:t>
            </w:r>
          </w:p>
        </w:tc>
        <w:tc>
          <w:tcPr>
            <w:tcW w:type="dxa" w:w="5076"/>
          </w:tcPr>
          <w:p>
            <w:pPr>
              <w:pStyle w:val="null3"/>
              <w:jc w:val="left"/>
            </w:pPr>
            <w:r>
              <w:rPr/>
              <w:t>对响应供应商的施工方案与技术措施进行综合评分： 1.施工方案安排合理，熟悉项目实际情况和实施目标，针对施工实际问题、难点有先进和合理的建议，方案可靠、经济、安全、切实可行；技术措施科学可行，运用先进、合理的施工技术，得10分； 2.施工方案安排较合理，对项目实际情况有初步了解，施工难点有合理的建议，方案经济、安全、基本可行；技术措施可行，施工技术合理、基本可行，得7分； 3.施工方案安排一般、技术措施一般，得3分； 4.施工方案安排差、技术措施不可行，得1分。 未提供相关内容阐述不得分。</w:t>
            </w:r>
          </w:p>
        </w:tc>
      </w:tr>
      <w:tr>
        <w:tc>
          <w:tcPr>
            <w:tcW w:type="dxa" w:w="922"/>
            <w:gridSpan w:val="2"/>
            <w:vMerge/>
          </w:tcPr>
          <w:p/>
        </w:tc>
        <w:tc>
          <w:tcPr>
            <w:tcW w:type="dxa" w:w="2307"/>
          </w:tcPr>
          <w:p>
            <w:pPr>
              <w:pStyle w:val="null3"/>
              <w:jc w:val="left"/>
            </w:pPr>
            <w:r>
              <w:rPr/>
              <w:t>质量管理体系与措施 (10.0分)</w:t>
            </w:r>
          </w:p>
        </w:tc>
        <w:tc>
          <w:tcPr>
            <w:tcW w:type="dxa" w:w="5076"/>
          </w:tcPr>
          <w:p>
            <w:pPr>
              <w:pStyle w:val="null3"/>
              <w:jc w:val="left"/>
            </w:pPr>
            <w:r>
              <w:rPr/>
              <w:t>对响应供应商的质量管理体系与措施是否明确、详细、可行进行综合评分： 1.质量管理体系与措施内容详细具体、完善可行，质量目标优于磋商文件的质量要求，得10分； 2.质量管理体系与措施内容较详细、基本完善可行，质量目标满足磋商文件的质量要求，得7分； 3.质量管理体系与措施内容一般、实施一般可行，质量目标基本满足磋商文件的质量要求，得3分； 4.质量管理体系与措施内容不明确、实施不可行，质量目标基本满足磋商文件的质量要求，得1分； 未提供相关内容阐述不得分。</w:t>
            </w:r>
          </w:p>
        </w:tc>
      </w:tr>
      <w:tr>
        <w:tc>
          <w:tcPr>
            <w:tcW w:type="dxa" w:w="922"/>
            <w:gridSpan w:val="2"/>
            <w:vMerge/>
          </w:tcPr>
          <w:p/>
        </w:tc>
        <w:tc>
          <w:tcPr>
            <w:tcW w:type="dxa" w:w="2307"/>
          </w:tcPr>
          <w:p>
            <w:pPr>
              <w:pStyle w:val="null3"/>
              <w:jc w:val="left"/>
            </w:pPr>
            <w:r>
              <w:rPr/>
              <w:t>安全管理体系与措施 (10.0分)</w:t>
            </w:r>
          </w:p>
        </w:tc>
        <w:tc>
          <w:tcPr>
            <w:tcW w:type="dxa" w:w="5076"/>
          </w:tcPr>
          <w:p>
            <w:pPr>
              <w:pStyle w:val="null3"/>
              <w:jc w:val="left"/>
            </w:pPr>
            <w:r>
              <w:rPr/>
              <w:t>根据响应供应商提供的安全管理体系与措施进行综合评分： 1.安全管理体系与措施方案全面、科学合理、可靠，管理制度完善，采用规范准确、清晰，得10分； 2.安全管理体系与措施方案较合理、实施可行，有相关管理制度，采用规范准确，得7分； 3.安全管理体系与措施方案一般、实施一般可行，采用规范基本准确，得3分； 4.安全管理体系与措施方案不合理、实施不可行，得1分。 未提供相关内容阐述不得分。</w:t>
            </w:r>
          </w:p>
        </w:tc>
      </w:tr>
      <w:tr>
        <w:tc>
          <w:tcPr>
            <w:tcW w:type="dxa" w:w="922"/>
            <w:gridSpan w:val="2"/>
            <w:vMerge/>
          </w:tcPr>
          <w:p/>
        </w:tc>
        <w:tc>
          <w:tcPr>
            <w:tcW w:type="dxa" w:w="2307"/>
          </w:tcPr>
          <w:p>
            <w:pPr>
              <w:pStyle w:val="null3"/>
              <w:jc w:val="left"/>
            </w:pPr>
            <w:r>
              <w:rPr/>
              <w:t>环境保护管理体系与措施 (5.0分)</w:t>
            </w:r>
          </w:p>
        </w:tc>
        <w:tc>
          <w:tcPr>
            <w:tcW w:type="dxa" w:w="5076"/>
          </w:tcPr>
          <w:p>
            <w:pPr>
              <w:pStyle w:val="null3"/>
              <w:jc w:val="left"/>
            </w:pPr>
            <w:r>
              <w:rPr/>
              <w:t>根据响应供应商提供的环境保护管理体系与措施进行综合评分： 1.环境保护管理体系与措施方案全面、科学合理、可靠，管理制度完善，采用规范准确、清晰，得5分； 2.环境保护管理体系与措施方案较合理、实施可行，有相关管理制度，采用规范准确，得3分； 3.环境保护管理体系与措施方案一般、实施一般可行，采用规范基本准确，得2分； 4.环境保护管理体系与措施方案不合理、实施不可行，得1分。 未提供相关内容阐述不得分。</w:t>
            </w:r>
          </w:p>
        </w:tc>
      </w:tr>
      <w:tr>
        <w:tc>
          <w:tcPr>
            <w:tcW w:type="dxa" w:w="922"/>
            <w:gridSpan w:val="2"/>
            <w:vMerge/>
          </w:tcPr>
          <w:p/>
        </w:tc>
        <w:tc>
          <w:tcPr>
            <w:tcW w:type="dxa" w:w="2307"/>
          </w:tcPr>
          <w:p>
            <w:pPr>
              <w:pStyle w:val="null3"/>
              <w:jc w:val="left"/>
            </w:pPr>
            <w:r>
              <w:rPr/>
              <w:t>施工进度计划保证措施 (10.0分)</w:t>
            </w:r>
          </w:p>
        </w:tc>
        <w:tc>
          <w:tcPr>
            <w:tcW w:type="dxa" w:w="5076"/>
          </w:tcPr>
          <w:p>
            <w:pPr>
              <w:pStyle w:val="null3"/>
              <w:jc w:val="left"/>
            </w:pPr>
            <w:r>
              <w:rPr/>
              <w:t>根据响应供应商提供的项目施工进度计划保证措施进行综合评分： 1.施工进度计划安排合理、保证措施科学可行，工期目标优于磋商文件的质量要求，得10分； 2.施工进度计划安排较合理、保证措施可行，工期目标满足磋商文件的质量要求，得7分； 3.施工进度计划安排一般、保证措施一般，工期目标基本满足磋商文件的质量要求，得3分； 4.施工进度计划安排差、保证措施不可行，工期目标基本满足磋商文件的质量要求，得1分。 未提供相关内容阐述不得分。</w:t>
            </w:r>
          </w:p>
        </w:tc>
      </w:tr>
      <w:tr>
        <w:tc>
          <w:tcPr>
            <w:tcW w:type="dxa" w:w="922"/>
            <w:gridSpan w:val="2"/>
            <w:vMerge/>
          </w:tcPr>
          <w:p/>
        </w:tc>
        <w:tc>
          <w:tcPr>
            <w:tcW w:type="dxa" w:w="2307"/>
          </w:tcPr>
          <w:p>
            <w:pPr>
              <w:pStyle w:val="null3"/>
              <w:jc w:val="left"/>
            </w:pPr>
            <w:r>
              <w:rPr/>
              <w:t>资源配备计划 (5.0分)</w:t>
            </w:r>
          </w:p>
        </w:tc>
        <w:tc>
          <w:tcPr>
            <w:tcW w:type="dxa" w:w="5076"/>
          </w:tcPr>
          <w:p>
            <w:pPr>
              <w:pStyle w:val="null3"/>
              <w:jc w:val="left"/>
            </w:pPr>
            <w:r>
              <w:rPr/>
              <w:t>根据响应供应商提供的项目资源配备计划进行综合评分： 1.资源配备计划安排合理、保证措施科学可行，资源配备计划完善且与工程进度计划相适应，得5分； 2.资源配备计划安排较合理、保证措施可行，资源配备计划满足工程进度计划要求，得3分； 3.资源配备计划安排一般、保证措施一般，资源配备计划基本满足工程进度计划要求，得2分； 4.资源配备计划安排差、保证措施不可行，资源配备计划基本满足工程进度计划要求，得1分。 未提供相关内容阐述不得分。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业绩经验 (9.0分)</w:t>
            </w:r>
          </w:p>
        </w:tc>
        <w:tc>
          <w:tcPr>
            <w:tcW w:type="dxa" w:w="5076"/>
          </w:tcPr>
          <w:p>
            <w:pPr>
              <w:pStyle w:val="null3"/>
              <w:jc w:val="left"/>
            </w:pPr>
            <w:r>
              <w:rPr/>
              <w:t>2022年1月1日至今（以合同签订时间为准）具有同类项目业绩，每提供一个项目业绩的得3分，最高得9分。 （注：提供合同关键页复印件并加盖公章，同一个项目合同多个年度的按一份合同计算，不重复计算分数）。</w:t>
            </w:r>
          </w:p>
        </w:tc>
      </w:tr>
      <w:tr>
        <w:tc>
          <w:tcPr>
            <w:tcW w:type="dxa" w:w="922"/>
            <w:gridSpan w:val="2"/>
            <w:vMerge/>
          </w:tcPr>
          <w:p/>
        </w:tc>
        <w:tc>
          <w:tcPr>
            <w:tcW w:type="dxa" w:w="2307"/>
          </w:tcPr>
          <w:p>
            <w:pPr>
              <w:pStyle w:val="null3"/>
              <w:jc w:val="left"/>
            </w:pPr>
            <w:r>
              <w:rPr/>
              <w:t>拟投入的项目人员 (11.0分)</w:t>
            </w:r>
          </w:p>
        </w:tc>
        <w:tc>
          <w:tcPr>
            <w:tcW w:type="dxa" w:w="5076"/>
          </w:tcPr>
          <w:p>
            <w:pPr>
              <w:pStyle w:val="null3"/>
              <w:jc w:val="left"/>
            </w:pPr>
            <w:r>
              <w:rPr/>
              <w:t>1、项目技术负责人（与项目负责人不得兼任）：具备市政公用工程专业二级或以上建造师注册证书的，得5分。否则不得分。 2、响应供应商同时具备施工员、质量员、安全员的，得6分。否则不得分。 注：本项满分得11分。提供相关人员的证书、身份证及其在响应供应商在提交响应文件截止时间前近三个月内其中一个月的社保证明有效复印件并加盖公章，同一人员获得不同证书不重复计分，否则不得分。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0"/>
        </w:rPr>
        <w:t>注：本合同仅为合同的参考文本，合同签订双方可根据项目的具体要求进行修订。</w:t>
      </w:r>
    </w:p>
    <w:p>
      <w:pPr>
        <w:pStyle w:val="null3"/>
        <w:jc w:val="center"/>
      </w:pPr>
      <w:r>
        <w:rPr>
          <w:sz w:val="72"/>
          <w:b/>
        </w:rPr>
        <w:t>建设工程施工合同</w:t>
      </w:r>
    </w:p>
    <w:p>
      <w:pPr>
        <w:pStyle w:val="null3"/>
      </w:pPr>
      <w:r>
        <w:rPr>
          <w:sz w:val="30"/>
        </w:rPr>
        <w:t>工程名称：怀集县城区市政公共服务基础设施配套项目</w:t>
      </w:r>
      <w:r>
        <w:rPr>
          <w:sz w:val="30"/>
        </w:rPr>
        <w:t>(新妇幼医院配套污水工程)</w:t>
      </w:r>
    </w:p>
    <w:p>
      <w:pPr>
        <w:pStyle w:val="null3"/>
        <w:jc w:val="both"/>
      </w:pPr>
      <w:r>
        <w:rPr>
          <w:sz w:val="30"/>
        </w:rPr>
        <w:t>发包人（全称）：</w:t>
      </w:r>
      <w:r>
        <w:rPr>
          <w:sz w:val="30"/>
          <w:u w:val="single"/>
        </w:rPr>
        <w:t>怀集县城市管理和综合执法局</w:t>
      </w:r>
      <w:r>
        <w:rPr/>
        <w:t xml:space="preserve">              </w:t>
      </w:r>
    </w:p>
    <w:p>
      <w:pPr>
        <w:pStyle w:val="null3"/>
        <w:jc w:val="both"/>
      </w:pPr>
      <w:r>
        <w:rPr>
          <w:sz w:val="30"/>
        </w:rPr>
        <w:t>承包人（全称）：</w:t>
      </w:r>
    </w:p>
    <w:p>
      <w:pPr>
        <w:pStyle w:val="null3"/>
        <w:jc w:val="both"/>
      </w:pPr>
      <w:r>
        <w:rPr>
          <w:sz w:val="32"/>
          <w:b/>
        </w:rPr>
        <w:t>第一部分</w:t>
      </w:r>
      <w:r>
        <w:rPr>
          <w:sz w:val="32"/>
          <w:b/>
        </w:rPr>
        <w:t xml:space="preserve">  </w:t>
      </w:r>
      <w:r>
        <w:rPr>
          <w:sz w:val="32"/>
          <w:b/>
        </w:rPr>
        <w:t>协议书</w:t>
      </w:r>
    </w:p>
    <w:p>
      <w:pPr>
        <w:pStyle w:val="null3"/>
        <w:jc w:val="both"/>
      </w:pPr>
      <w:r>
        <w:rPr>
          <w:sz w:val="24"/>
        </w:rPr>
        <w:t>发包人</w:t>
      </w:r>
      <w:r>
        <w:rPr>
          <w:sz w:val="24"/>
        </w:rPr>
        <w:t>:</w:t>
      </w:r>
      <w:r>
        <w:rPr>
          <w:sz w:val="24"/>
          <w:u w:val="single"/>
        </w:rPr>
        <w:t xml:space="preserve">  </w:t>
      </w:r>
      <w:r>
        <w:rPr>
          <w:sz w:val="24"/>
          <w:u w:val="single"/>
        </w:rPr>
        <w:t>怀集县城市管理和综合执法局</w:t>
      </w:r>
      <w:r>
        <w:rPr>
          <w:sz w:val="24"/>
          <w:u w:val="single"/>
        </w:rPr>
        <w:t xml:space="preserve">  </w:t>
      </w:r>
      <w:r>
        <w:rPr>
          <w:sz w:val="24"/>
          <w:u w:val="single"/>
        </w:rPr>
        <w:t>（全称）</w:t>
      </w:r>
    </w:p>
    <w:p>
      <w:pPr>
        <w:pStyle w:val="null3"/>
        <w:jc w:val="both"/>
      </w:pPr>
      <w:r>
        <w:rPr>
          <w:sz w:val="24"/>
        </w:rPr>
        <w:t>承包人</w:t>
      </w:r>
      <w:r>
        <w:rPr>
          <w:sz w:val="24"/>
        </w:rPr>
        <w:t>:</w:t>
      </w:r>
      <w:r>
        <w:rPr>
          <w:u w:val="single"/>
        </w:rPr>
        <w:t xml:space="preserve">                           </w:t>
      </w:r>
      <w:r>
        <w:rPr>
          <w:u w:val="single"/>
        </w:rPr>
        <w:t xml:space="preserve">  </w:t>
      </w:r>
      <w:r>
        <w:rPr>
          <w:u w:val="single"/>
        </w:rPr>
        <w:t xml:space="preserve">   </w:t>
      </w:r>
      <w:r>
        <w:rPr>
          <w:sz w:val="24"/>
          <w:u w:val="single"/>
        </w:rPr>
        <w:t xml:space="preserve"> </w:t>
      </w:r>
      <w:r>
        <w:rPr>
          <w:sz w:val="24"/>
          <w:u w:val="single"/>
        </w:rPr>
        <w:t>（全称）</w:t>
      </w:r>
    </w:p>
    <w:p>
      <w:pPr>
        <w:pStyle w:val="null3"/>
        <w:ind w:firstLine="480"/>
        <w:jc w:val="both"/>
      </w:pPr>
      <w:r>
        <w:rPr>
          <w:sz w:val="24"/>
        </w:rPr>
        <w:t>依照《中华人民共和国民法典》、《中华人民共和国建筑法》及其他有关法律法规，遵循平等、自愿、公平和诚实信用的原则，合同双方当事人就合同工程施工有关事项达成一致意见，订立本协议书。</w:t>
      </w:r>
      <w:r>
        <w:rPr>
          <w:sz w:val="24"/>
        </w:rPr>
        <w:t xml:space="preserve">  </w:t>
      </w:r>
    </w:p>
    <w:p>
      <w:pPr>
        <w:pStyle w:val="null3"/>
        <w:jc w:val="both"/>
      </w:pPr>
      <w:r>
        <w:rPr>
          <w:sz w:val="24"/>
          <w:b/>
        </w:rPr>
        <w:t>一、工程概况</w:t>
      </w:r>
    </w:p>
    <w:p>
      <w:pPr>
        <w:pStyle w:val="null3"/>
        <w:jc w:val="left"/>
      </w:pPr>
      <w:r>
        <w:rPr>
          <w:sz w:val="24"/>
        </w:rPr>
        <w:t>工程名称：</w:t>
      </w:r>
      <w:r>
        <w:rPr>
          <w:sz w:val="21"/>
          <w:u w:val="single"/>
        </w:rPr>
        <w:t>怀集县城区市政公共服务基础设施配套项目</w:t>
      </w:r>
      <w:r>
        <w:rPr>
          <w:sz w:val="21"/>
          <w:u w:val="single"/>
        </w:rPr>
        <w:t>(新妇幼医院配套污水工程</w:t>
      </w:r>
      <w:r>
        <w:rPr>
          <w:sz w:val="21"/>
        </w:rPr>
        <w:t>)</w:t>
      </w:r>
      <w:r>
        <w:rPr>
          <w:sz w:val="24"/>
        </w:rPr>
        <w:t>；</w:t>
      </w:r>
    </w:p>
    <w:p>
      <w:pPr>
        <w:pStyle w:val="null3"/>
        <w:jc w:val="left"/>
      </w:pPr>
      <w:r>
        <w:rPr>
          <w:sz w:val="24"/>
        </w:rPr>
        <w:t>工程地点：</w:t>
      </w:r>
      <w:r>
        <w:rPr>
          <w:u w:val="single"/>
        </w:rPr>
        <w:t xml:space="preserve">                         </w:t>
      </w:r>
      <w:r>
        <w:rPr>
          <w:sz w:val="24"/>
        </w:rPr>
        <w:t>；</w:t>
      </w:r>
    </w:p>
    <w:p>
      <w:pPr>
        <w:pStyle w:val="null3"/>
        <w:jc w:val="left"/>
      </w:pPr>
      <w:r>
        <w:rPr>
          <w:sz w:val="24"/>
        </w:rPr>
        <w:t>工程内容：</w:t>
      </w:r>
      <w:r>
        <w:rPr>
          <w:sz w:val="24"/>
          <w:u w:val="single"/>
        </w:rPr>
        <w:t>：排污管井，土石方挖运，道路工程等。详见预算评审报告</w:t>
      </w:r>
      <w:r>
        <w:rPr>
          <w:sz w:val="24"/>
        </w:rPr>
        <w:t>；</w:t>
      </w:r>
    </w:p>
    <w:p>
      <w:pPr>
        <w:pStyle w:val="null3"/>
        <w:jc w:val="left"/>
      </w:pPr>
      <w:r>
        <w:rPr>
          <w:sz w:val="24"/>
        </w:rPr>
        <w:t>工程规模：</w:t>
      </w:r>
      <w:r>
        <w:rPr>
          <w:u w:val="single"/>
        </w:rPr>
        <w:t xml:space="preserve">                                                     </w:t>
      </w:r>
      <w:r>
        <w:rPr>
          <w:sz w:val="24"/>
        </w:rPr>
        <w:t>；</w:t>
      </w:r>
    </w:p>
    <w:p>
      <w:pPr>
        <w:pStyle w:val="null3"/>
        <w:jc w:val="left"/>
      </w:pPr>
      <w:r>
        <w:rPr>
          <w:sz w:val="24"/>
        </w:rPr>
        <w:t>工程立项、规划批准文件号：</w:t>
      </w:r>
      <w:r>
        <w:rPr>
          <w:u w:val="single"/>
        </w:rPr>
        <w:t xml:space="preserve">                                  </w:t>
      </w:r>
      <w:r>
        <w:rPr>
          <w:sz w:val="24"/>
        </w:rPr>
        <w:t>；</w:t>
      </w:r>
    </w:p>
    <w:p>
      <w:pPr>
        <w:pStyle w:val="null3"/>
        <w:jc w:val="left"/>
      </w:pPr>
      <w:r>
        <w:rPr>
          <w:sz w:val="24"/>
        </w:rPr>
        <w:t>资金来源：</w:t>
      </w:r>
      <w:r>
        <w:rPr>
          <w:u w:val="single"/>
        </w:rPr>
        <w:t xml:space="preserve">                           </w:t>
      </w:r>
      <w:r>
        <w:rPr>
          <w:sz w:val="24"/>
        </w:rPr>
        <w:t>；</w:t>
      </w:r>
    </w:p>
    <w:p>
      <w:pPr>
        <w:pStyle w:val="null3"/>
        <w:jc w:val="both"/>
      </w:pPr>
      <w:r>
        <w:rPr/>
        <w:t xml:space="preserve"> </w:t>
      </w:r>
    </w:p>
    <w:p>
      <w:pPr>
        <w:pStyle w:val="null3"/>
        <w:jc w:val="both"/>
      </w:pPr>
      <w:r>
        <w:rPr>
          <w:sz w:val="24"/>
          <w:b/>
        </w:rPr>
        <w:t>二、工程承包范围</w:t>
      </w:r>
    </w:p>
    <w:p>
      <w:pPr>
        <w:pStyle w:val="null3"/>
        <w:jc w:val="both"/>
      </w:pPr>
      <w:r>
        <w:rPr>
          <w:sz w:val="24"/>
        </w:rPr>
        <w:t>承包范围</w:t>
      </w:r>
      <w:r>
        <w:rPr>
          <w:sz w:val="24"/>
        </w:rPr>
        <w:t xml:space="preserve">: </w:t>
      </w:r>
      <w:r>
        <w:rPr>
          <w:sz w:val="24"/>
          <w:u w:val="single"/>
        </w:rPr>
        <w:t>本项目施工图纸及工程量清单范围内工程内容工程施工承包</w:t>
      </w:r>
      <w:r>
        <w:rPr>
          <w:sz w:val="24"/>
          <w:u w:val="single"/>
        </w:rPr>
        <w:t>。</w:t>
      </w:r>
    </w:p>
    <w:p>
      <w:pPr>
        <w:pStyle w:val="null3"/>
        <w:jc w:val="both"/>
      </w:pPr>
      <w:r>
        <w:rPr>
          <w:sz w:val="24"/>
          <w:b/>
        </w:rPr>
        <w:t>三、合同工期</w:t>
      </w:r>
    </w:p>
    <w:p>
      <w:pPr>
        <w:pStyle w:val="null3"/>
        <w:jc w:val="both"/>
      </w:pPr>
      <w:r>
        <w:rPr>
          <w:sz w:val="24"/>
        </w:rPr>
        <w:t>工程合同工期总日历天数：</w:t>
      </w:r>
      <w:r>
        <w:rPr>
          <w:u w:val="single"/>
        </w:rPr>
        <w:t xml:space="preserve">           </w:t>
      </w:r>
      <w:r>
        <w:rPr>
          <w:sz w:val="24"/>
        </w:rPr>
        <w:t>。</w:t>
      </w:r>
    </w:p>
    <w:p>
      <w:pPr>
        <w:pStyle w:val="null3"/>
        <w:jc w:val="both"/>
      </w:pPr>
      <w:r>
        <w:rPr>
          <w:sz w:val="24"/>
        </w:rPr>
        <w:t>拟从</w:t>
      </w:r>
      <w:r>
        <w:rPr>
          <w:u w:val="single"/>
        </w:rPr>
        <w:t xml:space="preserve">  </w:t>
      </w:r>
      <w:r>
        <w:rPr>
          <w:sz w:val="24"/>
          <w:u w:val="single"/>
        </w:rPr>
        <w:t>2025</w:t>
      </w:r>
      <w:r>
        <w:rPr>
          <w:sz w:val="24"/>
        </w:rPr>
        <w:t>年</w:t>
      </w:r>
      <w:r>
        <w:rPr>
          <w:u w:val="single"/>
        </w:rPr>
        <w:t xml:space="preserve">      </w:t>
      </w:r>
      <w:r>
        <w:rPr>
          <w:sz w:val="24"/>
        </w:rPr>
        <w:t>月</w:t>
      </w:r>
      <w:r>
        <w:rPr>
          <w:u w:val="single"/>
        </w:rPr>
        <w:t xml:space="preserve">     </w:t>
      </w:r>
      <w:r>
        <w:rPr>
          <w:sz w:val="24"/>
        </w:rPr>
        <w:t>日开始施工，至</w:t>
      </w:r>
      <w:r>
        <w:rPr>
          <w:u w:val="single"/>
        </w:rPr>
        <w:t xml:space="preserve">     </w:t>
      </w:r>
      <w:r>
        <w:rPr>
          <w:sz w:val="24"/>
        </w:rPr>
        <w:t>年</w:t>
      </w:r>
      <w:r>
        <w:rPr>
          <w:u w:val="single"/>
        </w:rPr>
        <w:t xml:space="preserve">   </w:t>
      </w:r>
      <w:r>
        <w:rPr>
          <w:sz w:val="24"/>
        </w:rPr>
        <w:t>月</w:t>
      </w:r>
      <w:r>
        <w:rPr>
          <w:u w:val="single"/>
        </w:rPr>
        <w:t xml:space="preserve">   </w:t>
      </w:r>
      <w:r>
        <w:rPr>
          <w:sz w:val="24"/>
        </w:rPr>
        <w:t>日竣工完成。</w:t>
      </w:r>
    </w:p>
    <w:p>
      <w:pPr>
        <w:pStyle w:val="null3"/>
        <w:jc w:val="both"/>
      </w:pPr>
      <w:r>
        <w:rPr>
          <w:sz w:val="24"/>
          <w:b/>
        </w:rPr>
        <w:t>四、质量标准</w:t>
      </w:r>
    </w:p>
    <w:p>
      <w:pPr>
        <w:pStyle w:val="null3"/>
        <w:jc w:val="both"/>
      </w:pPr>
      <w:r>
        <w:rPr>
          <w:sz w:val="24"/>
        </w:rPr>
        <w:t>工程质量标准：</w:t>
      </w:r>
      <w:r>
        <w:rPr>
          <w:sz w:val="24"/>
          <w:u w:val="single"/>
        </w:rPr>
        <w:t>符合现行国家施工验收规范达到合格标准</w:t>
      </w:r>
      <w:r>
        <w:rPr>
          <w:sz w:val="24"/>
        </w:rPr>
        <w:t>；</w:t>
      </w:r>
    </w:p>
    <w:p>
      <w:pPr>
        <w:pStyle w:val="null3"/>
        <w:jc w:val="both"/>
      </w:pPr>
      <w:r>
        <w:rPr>
          <w:sz w:val="24"/>
          <w:b/>
        </w:rPr>
        <w:t>五、合同价款</w:t>
      </w:r>
    </w:p>
    <w:p>
      <w:pPr>
        <w:pStyle w:val="null3"/>
        <w:jc w:val="both"/>
      </w:pPr>
      <w:r>
        <w:rPr>
          <w:sz w:val="24"/>
        </w:rPr>
        <w:t>合同含税总价（大写）：</w:t>
      </w:r>
      <w:r>
        <w:rPr>
          <w:u w:val="single"/>
        </w:rPr>
        <w:t xml:space="preserve">                  </w:t>
      </w:r>
      <w:r>
        <w:rPr>
          <w:sz w:val="24"/>
        </w:rPr>
        <w:t>；</w:t>
      </w:r>
    </w:p>
    <w:p>
      <w:pPr>
        <w:pStyle w:val="null3"/>
        <w:ind w:firstLine="1440"/>
        <w:jc w:val="both"/>
      </w:pPr>
      <w:r>
        <w:rPr>
          <w:sz w:val="24"/>
        </w:rPr>
        <w:t>（小写）：</w:t>
      </w:r>
      <w:r>
        <w:rPr>
          <w:sz w:val="24"/>
          <w:u w:val="single"/>
        </w:rPr>
        <w:t xml:space="preserve"> </w:t>
      </w:r>
      <w:r>
        <w:rPr>
          <w:sz w:val="24"/>
          <w:u w:val="single"/>
        </w:rPr>
        <w:t>￥</w:t>
      </w:r>
      <w:r>
        <w:rPr>
          <w:u w:val="single"/>
        </w:rPr>
        <w:t xml:space="preserve">               </w:t>
      </w:r>
      <w:r>
        <w:rPr>
          <w:sz w:val="24"/>
          <w:u w:val="single"/>
        </w:rPr>
        <w:t>元</w:t>
      </w:r>
      <w:r>
        <w:rPr>
          <w:sz w:val="24"/>
          <w:u w:val="single"/>
        </w:rPr>
        <w:t xml:space="preserve">  </w:t>
      </w:r>
      <w:r>
        <w:rPr>
          <w:sz w:val="24"/>
        </w:rPr>
        <w:t>。</w:t>
      </w:r>
    </w:p>
    <w:p>
      <w:pPr>
        <w:pStyle w:val="null3"/>
        <w:jc w:val="both"/>
      </w:pPr>
      <w:r>
        <w:rPr>
          <w:sz w:val="24"/>
        </w:rPr>
        <w:t>项目单价：</w:t>
      </w:r>
      <w:r>
        <w:rPr>
          <w:sz w:val="24"/>
        </w:rPr>
        <w:t>☑详见</w:t>
      </w:r>
      <w:r>
        <w:rPr>
          <w:sz w:val="24"/>
        </w:rPr>
        <w:t>磋商响应文件及</w:t>
      </w:r>
      <w:r>
        <w:rPr>
          <w:sz w:val="24"/>
        </w:rPr>
        <w:t>经确认的工程量清单报价单或施工图预算书。</w:t>
      </w:r>
    </w:p>
    <w:p>
      <w:pPr>
        <w:pStyle w:val="null3"/>
        <w:jc w:val="both"/>
      </w:pPr>
      <w:r>
        <w:rPr>
          <w:sz w:val="24"/>
          <w:b/>
        </w:rPr>
        <w:t>六、组成合同的文件</w:t>
      </w:r>
    </w:p>
    <w:p>
      <w:pPr>
        <w:pStyle w:val="null3"/>
        <w:ind w:firstLine="480"/>
        <w:jc w:val="left"/>
      </w:pPr>
      <w:r>
        <w:rPr>
          <w:sz w:val="24"/>
        </w:rPr>
        <w:t>组成合同的文件及其优先解释顺序文件：</w:t>
      </w:r>
    </w:p>
    <w:p>
      <w:pPr>
        <w:pStyle w:val="null3"/>
        <w:ind w:firstLine="480"/>
        <w:jc w:val="left"/>
      </w:pPr>
      <w:r>
        <w:rPr>
          <w:sz w:val="24"/>
        </w:rPr>
        <w:t>（</w:t>
      </w:r>
      <w:r>
        <w:rPr>
          <w:sz w:val="24"/>
        </w:rPr>
        <w:t>1）</w:t>
      </w:r>
      <w:r>
        <w:rPr>
          <w:sz w:val="24"/>
        </w:rPr>
        <w:t>成交</w:t>
      </w:r>
      <w:r>
        <w:rPr>
          <w:sz w:val="24"/>
        </w:rPr>
        <w:t>通知书；</w:t>
      </w:r>
    </w:p>
    <w:p>
      <w:pPr>
        <w:pStyle w:val="null3"/>
        <w:ind w:firstLine="480"/>
        <w:jc w:val="left"/>
      </w:pPr>
      <w:r>
        <w:rPr>
          <w:sz w:val="24"/>
        </w:rPr>
        <w:t>（</w:t>
      </w:r>
      <w:r>
        <w:rPr>
          <w:sz w:val="24"/>
        </w:rPr>
        <w:t>2）</w:t>
      </w:r>
      <w:r>
        <w:rPr>
          <w:sz w:val="24"/>
        </w:rPr>
        <w:t>磋商响应文件</w:t>
      </w:r>
      <w:r>
        <w:rPr>
          <w:sz w:val="24"/>
        </w:rPr>
        <w:t>；</w:t>
      </w:r>
    </w:p>
    <w:p>
      <w:pPr>
        <w:pStyle w:val="null3"/>
        <w:ind w:firstLine="480"/>
        <w:jc w:val="left"/>
      </w:pPr>
      <w:r>
        <w:rPr>
          <w:sz w:val="24"/>
        </w:rPr>
        <w:t>（</w:t>
      </w:r>
      <w:r>
        <w:rPr>
          <w:sz w:val="24"/>
        </w:rPr>
        <w:t>3）专用合同条款及其附件；</w:t>
      </w:r>
    </w:p>
    <w:p>
      <w:pPr>
        <w:pStyle w:val="null3"/>
        <w:ind w:firstLine="480"/>
        <w:jc w:val="left"/>
      </w:pPr>
      <w:r>
        <w:rPr>
          <w:sz w:val="24"/>
        </w:rPr>
        <w:t>（</w:t>
      </w:r>
      <w:r>
        <w:rPr>
          <w:sz w:val="24"/>
        </w:rPr>
        <w:t>4）通用合同条款；</w:t>
      </w:r>
    </w:p>
    <w:p>
      <w:pPr>
        <w:pStyle w:val="null3"/>
        <w:ind w:firstLine="480"/>
        <w:jc w:val="left"/>
      </w:pPr>
      <w:r>
        <w:rPr>
          <w:sz w:val="24"/>
        </w:rPr>
        <w:t>（</w:t>
      </w:r>
      <w:r>
        <w:rPr>
          <w:sz w:val="24"/>
        </w:rPr>
        <w:t>5）技术标准和要求；</w:t>
      </w:r>
    </w:p>
    <w:p>
      <w:pPr>
        <w:pStyle w:val="null3"/>
        <w:ind w:firstLine="480"/>
        <w:jc w:val="left"/>
      </w:pPr>
      <w:r>
        <w:rPr>
          <w:sz w:val="24"/>
        </w:rPr>
        <w:t>（</w:t>
      </w:r>
      <w:r>
        <w:rPr>
          <w:sz w:val="24"/>
        </w:rPr>
        <w:t>6）图纸；</w:t>
      </w:r>
    </w:p>
    <w:p>
      <w:pPr>
        <w:pStyle w:val="null3"/>
        <w:ind w:firstLine="480"/>
        <w:jc w:val="left"/>
      </w:pPr>
      <w:r>
        <w:rPr>
          <w:sz w:val="24"/>
        </w:rPr>
        <w:t>（</w:t>
      </w:r>
      <w:r>
        <w:rPr>
          <w:sz w:val="24"/>
        </w:rPr>
        <w:t>7）已标价工程量清单或预算书；</w:t>
      </w:r>
    </w:p>
    <w:p>
      <w:pPr>
        <w:pStyle w:val="null3"/>
        <w:ind w:firstLine="480"/>
        <w:jc w:val="left"/>
      </w:pPr>
      <w:r>
        <w:rPr>
          <w:sz w:val="24"/>
        </w:rPr>
        <w:t>（</w:t>
      </w:r>
      <w:r>
        <w:rPr>
          <w:sz w:val="24"/>
        </w:rPr>
        <w:t>8）其他合同文件。</w:t>
      </w:r>
    </w:p>
    <w:p>
      <w:pPr>
        <w:pStyle w:val="null3"/>
        <w:ind w:firstLine="480"/>
        <w:jc w:val="left"/>
      </w:pPr>
      <w:r>
        <w:rPr>
          <w:sz w:val="24"/>
          <w:b/>
        </w:rPr>
        <w:t>七、词语含义</w:t>
      </w:r>
    </w:p>
    <w:p>
      <w:pPr>
        <w:pStyle w:val="null3"/>
        <w:ind w:firstLine="480"/>
        <w:jc w:val="left"/>
      </w:pPr>
      <w:r>
        <w:rPr>
          <w:sz w:val="24"/>
        </w:rPr>
        <w:t>本协议书中有关词语含义与本合同第二部分《通用条款》第</w:t>
      </w:r>
      <w:r>
        <w:rPr>
          <w:sz w:val="24"/>
        </w:rPr>
        <w:t>1 条赋予它们的定义相同。</w:t>
      </w:r>
    </w:p>
    <w:p>
      <w:pPr>
        <w:pStyle w:val="null3"/>
        <w:ind w:firstLine="480"/>
        <w:jc w:val="left"/>
      </w:pPr>
      <w:r>
        <w:rPr>
          <w:sz w:val="24"/>
          <w:b/>
        </w:rPr>
        <w:t>八、承包人承诺</w:t>
      </w:r>
    </w:p>
    <w:p>
      <w:pPr>
        <w:pStyle w:val="null3"/>
        <w:ind w:firstLine="480"/>
        <w:jc w:val="left"/>
      </w:pPr>
      <w:r>
        <w:rPr>
          <w:sz w:val="24"/>
        </w:rPr>
        <w:t>承包人向发包人承诺已阅读、理解并接受本合同所有条款，按照本合同约定实施、完成并保修合同工程，履行本合同所约定的全部义务。</w:t>
      </w:r>
      <w:r>
        <w:rPr/>
        <w:t xml:space="preserve"> </w:t>
      </w:r>
    </w:p>
    <w:p>
      <w:pPr>
        <w:pStyle w:val="null3"/>
        <w:ind w:firstLine="480"/>
        <w:jc w:val="left"/>
      </w:pPr>
      <w:r>
        <w:rPr>
          <w:sz w:val="24"/>
          <w:b/>
        </w:rPr>
        <w:t>九、发包人承诺</w:t>
      </w:r>
    </w:p>
    <w:p>
      <w:pPr>
        <w:pStyle w:val="null3"/>
        <w:ind w:firstLine="480"/>
        <w:jc w:val="left"/>
      </w:pPr>
      <w:r>
        <w:rPr>
          <w:sz w:val="24"/>
        </w:rPr>
        <w:t>发包人向承包人承诺已阅读、理解并接受本合同所有条款，按照本合同约定的时限和方法支付工程款及其他应当支付的款项，履行本合同所约定的全部义务。</w:t>
      </w:r>
    </w:p>
    <w:p>
      <w:pPr>
        <w:pStyle w:val="null3"/>
        <w:ind w:firstLine="480"/>
        <w:jc w:val="left"/>
      </w:pPr>
      <w:r>
        <w:rPr>
          <w:sz w:val="24"/>
          <w:b/>
        </w:rPr>
        <w:t>十、合同生效</w:t>
      </w:r>
    </w:p>
    <w:p>
      <w:pPr>
        <w:pStyle w:val="null3"/>
        <w:ind w:firstLine="480"/>
        <w:jc w:val="left"/>
      </w:pPr>
      <w:r>
        <w:rPr>
          <w:sz w:val="24"/>
        </w:rPr>
        <w:t>订立合同时间：</w:t>
      </w: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ind w:firstLine="480"/>
        <w:jc w:val="left"/>
      </w:pPr>
      <w:r>
        <w:rPr>
          <w:sz w:val="24"/>
        </w:rPr>
        <w:t>订立合同地点：</w:t>
      </w:r>
      <w:r>
        <w:rPr>
          <w:sz w:val="24"/>
        </w:rPr>
        <w:t xml:space="preserve">                                                  </w:t>
      </w:r>
    </w:p>
    <w:p>
      <w:pPr>
        <w:pStyle w:val="null3"/>
        <w:ind w:firstLine="480"/>
        <w:jc w:val="left"/>
      </w:pPr>
      <w:r>
        <w:rPr>
          <w:sz w:val="24"/>
        </w:rPr>
        <w:t>本合同一式陆份，均具有同等法律效力，双方各执贰</w:t>
      </w:r>
      <w:r>
        <w:rPr>
          <w:sz w:val="24"/>
        </w:rPr>
        <w:t>份。</w:t>
      </w:r>
    </w:p>
    <w:p>
      <w:pPr>
        <w:pStyle w:val="null3"/>
        <w:ind w:firstLine="480"/>
        <w:jc w:val="left"/>
      </w:pPr>
      <w:r>
        <w:rPr>
          <w:sz w:val="24"/>
        </w:rPr>
        <w:t>合同双方当事人约定本合同自双方签字、盖章后生效。</w:t>
      </w:r>
    </w:p>
    <w:p>
      <w:pPr>
        <w:pStyle w:val="null3"/>
      </w:pPr>
      <w:r>
        <w:rPr>
          <w:sz w:val="21"/>
        </w:rPr>
        <w:t>发包人：</w:t>
      </w:r>
      <w:r>
        <w:rPr>
          <w:sz w:val="21"/>
        </w:rPr>
        <w:t>(公章)</w:t>
      </w:r>
      <w:r>
        <w:rPr>
          <w:u w:val="single"/>
        </w:rPr>
        <w:t xml:space="preserve">                </w:t>
      </w:r>
      <w:r>
        <w:rPr>
          <w:sz w:val="21"/>
        </w:rPr>
        <w:t xml:space="preserve">          </w:t>
      </w:r>
      <w:r>
        <w:rPr>
          <w:sz w:val="21"/>
        </w:rPr>
        <w:t>承包人：（公章）</w:t>
      </w:r>
      <w:r>
        <w:rPr>
          <w:u w:val="single"/>
        </w:rPr>
        <w:t xml:space="preserve">            </w:t>
      </w:r>
    </w:p>
    <w:p>
      <w:pPr>
        <w:pStyle w:val="null3"/>
        <w:jc w:val="both"/>
      </w:pPr>
      <w:r>
        <w:rPr>
          <w:sz w:val="21"/>
        </w:rPr>
        <w:t>地</w:t>
      </w:r>
      <w:r>
        <w:rPr>
          <w:sz w:val="21"/>
        </w:rPr>
        <w:t xml:space="preserve">  </w:t>
      </w:r>
      <w:r>
        <w:rPr>
          <w:sz w:val="21"/>
        </w:rPr>
        <w:t>址：</w:t>
      </w:r>
      <w:r>
        <w:rPr>
          <w:u w:val="single"/>
        </w:rPr>
        <w:t xml:space="preserve">                </w:t>
      </w:r>
      <w:r>
        <w:rPr>
          <w:sz w:val="21"/>
        </w:rPr>
        <w:t xml:space="preserve">                </w:t>
      </w:r>
      <w:r>
        <w:rPr>
          <w:sz w:val="21"/>
        </w:rPr>
        <w:t>地</w:t>
      </w:r>
      <w:r>
        <w:rPr>
          <w:sz w:val="21"/>
        </w:rPr>
        <w:t xml:space="preserve">  </w:t>
      </w:r>
      <w:r>
        <w:rPr>
          <w:sz w:val="21"/>
        </w:rPr>
        <w:t>址：</w:t>
      </w:r>
      <w:r>
        <w:rPr>
          <w:u w:val="single"/>
        </w:rPr>
        <w:t xml:space="preserve">                         </w:t>
      </w:r>
    </w:p>
    <w:p>
      <w:pPr>
        <w:pStyle w:val="null3"/>
        <w:jc w:val="both"/>
      </w:pPr>
      <w:r>
        <w:rPr>
          <w:sz w:val="21"/>
        </w:rPr>
        <w:t>邮政编码：</w:t>
      </w:r>
      <w:r>
        <w:rPr>
          <w:sz w:val="21"/>
          <w:u w:val="single"/>
        </w:rPr>
        <w:t xml:space="preserve">   </w:t>
      </w:r>
      <w:r>
        <w:rPr/>
        <w:t xml:space="preserve">                </w:t>
      </w:r>
      <w:r>
        <w:rPr>
          <w:sz w:val="21"/>
        </w:rPr>
        <w:t>邮政编码：</w:t>
      </w:r>
      <w:r>
        <w:rPr>
          <w:sz w:val="21"/>
          <w:u w:val="single"/>
        </w:rPr>
        <w:t>       </w:t>
      </w:r>
    </w:p>
    <w:p>
      <w:pPr>
        <w:pStyle w:val="null3"/>
        <w:jc w:val="both"/>
      </w:pPr>
      <w:r>
        <w:rPr>
          <w:sz w:val="21"/>
        </w:rPr>
        <w:t>法定代表人或</w:t>
      </w:r>
      <w:r>
        <w:rPr>
          <w:sz w:val="21"/>
        </w:rPr>
        <w:t xml:space="preserve">                        </w:t>
      </w:r>
      <w:r>
        <w:rPr/>
        <w:t xml:space="preserve">   </w:t>
      </w:r>
      <w:r>
        <w:rPr>
          <w:sz w:val="21"/>
        </w:rPr>
        <w:t>法定代表人或</w:t>
      </w:r>
      <w:r>
        <w:rPr>
          <w:sz w:val="21"/>
        </w:rPr>
        <w:t xml:space="preserve">            </w:t>
      </w:r>
    </w:p>
    <w:p>
      <w:pPr>
        <w:pStyle w:val="null3"/>
        <w:jc w:val="both"/>
      </w:pPr>
      <w:r>
        <w:rPr>
          <w:sz w:val="21"/>
        </w:rPr>
        <w:t>委托代理人（签名）：</w:t>
      </w:r>
      <w:r>
        <w:rPr>
          <w:sz w:val="21"/>
          <w:u w:val="single"/>
        </w:rPr>
        <w:t xml:space="preserve">         </w:t>
      </w:r>
      <w:r>
        <w:rPr/>
        <w:t xml:space="preserve">      </w:t>
      </w:r>
      <w:r>
        <w:rPr>
          <w:sz w:val="21"/>
        </w:rPr>
        <w:t>委托代理人（签名）：</w:t>
      </w:r>
      <w:r>
        <w:rPr>
          <w:sz w:val="21"/>
          <w:u w:val="single"/>
        </w:rPr>
        <w:t xml:space="preserve">         </w:t>
      </w:r>
    </w:p>
    <w:p>
      <w:pPr>
        <w:pStyle w:val="null3"/>
        <w:jc w:val="both"/>
      </w:pPr>
      <w:r>
        <w:rPr>
          <w:sz w:val="21"/>
        </w:rPr>
        <w:t>电</w:t>
      </w:r>
      <w:r>
        <w:rPr>
          <w:sz w:val="21"/>
        </w:rPr>
        <w:t xml:space="preserve">  </w:t>
      </w:r>
      <w:r>
        <w:rPr>
          <w:sz w:val="21"/>
        </w:rPr>
        <w:t>话：</w:t>
      </w:r>
      <w:r>
        <w:rPr>
          <w:sz w:val="21"/>
          <w:u w:val="single"/>
        </w:rPr>
        <w:t>      </w:t>
      </w:r>
      <w:r>
        <w:rPr>
          <w:sz w:val="21"/>
        </w:rPr>
        <w:t xml:space="preserve">                  </w:t>
      </w:r>
      <w:r>
        <w:rPr>
          <w:sz w:val="21"/>
        </w:rPr>
        <w:t>电</w:t>
      </w:r>
      <w:r>
        <w:rPr>
          <w:sz w:val="21"/>
        </w:rPr>
        <w:t xml:space="preserve">  </w:t>
      </w:r>
      <w:r>
        <w:rPr>
          <w:sz w:val="21"/>
        </w:rPr>
        <w:t>话：</w:t>
      </w:r>
      <w:r>
        <w:rPr>
          <w:sz w:val="21"/>
          <w:u w:val="single"/>
        </w:rPr>
        <w:t xml:space="preserve">        </w:t>
      </w:r>
    </w:p>
    <w:p>
      <w:pPr>
        <w:pStyle w:val="null3"/>
        <w:jc w:val="both"/>
      </w:pPr>
      <w:r>
        <w:rPr>
          <w:sz w:val="21"/>
        </w:rPr>
        <w:t>传</w:t>
      </w:r>
      <w:r>
        <w:rPr>
          <w:sz w:val="21"/>
        </w:rPr>
        <w:t xml:space="preserve">  </w:t>
      </w:r>
      <w:r>
        <w:rPr>
          <w:sz w:val="21"/>
        </w:rPr>
        <w:t>真：</w:t>
      </w:r>
      <w:r>
        <w:rPr>
          <w:sz w:val="21"/>
          <w:u w:val="single"/>
        </w:rPr>
        <w:t xml:space="preserve">        </w:t>
      </w:r>
      <w:r>
        <w:rPr>
          <w:sz w:val="21"/>
        </w:rPr>
        <w:t xml:space="preserve">                  </w:t>
      </w:r>
      <w:r>
        <w:rPr>
          <w:sz w:val="21"/>
        </w:rPr>
        <w:t>传</w:t>
      </w:r>
      <w:r>
        <w:rPr>
          <w:sz w:val="21"/>
        </w:rPr>
        <w:t xml:space="preserve">  </w:t>
      </w:r>
      <w:r>
        <w:rPr>
          <w:sz w:val="21"/>
        </w:rPr>
        <w:t>真：</w:t>
      </w:r>
      <w:r>
        <w:rPr>
          <w:sz w:val="21"/>
          <w:u w:val="single"/>
        </w:rPr>
        <w:t xml:space="preserve">         </w:t>
      </w:r>
    </w:p>
    <w:p>
      <w:pPr>
        <w:pStyle w:val="null3"/>
        <w:jc w:val="both"/>
      </w:pPr>
      <w:r>
        <w:rPr>
          <w:sz w:val="21"/>
        </w:rPr>
        <w:t>开户银行：</w:t>
      </w:r>
      <w:r>
        <w:rPr>
          <w:u w:val="single"/>
        </w:rPr>
        <w:t xml:space="preserve">  </w:t>
      </w:r>
      <w:r>
        <w:rPr>
          <w:sz w:val="21"/>
        </w:rPr>
        <w:t xml:space="preserve">                        </w:t>
      </w:r>
      <w:r>
        <w:rPr>
          <w:sz w:val="21"/>
        </w:rPr>
        <w:t>开户银行：</w:t>
      </w:r>
      <w:r>
        <w:rPr>
          <w:u w:val="single"/>
        </w:rPr>
        <w:t xml:space="preserve">                       </w:t>
      </w:r>
    </w:p>
    <w:p>
      <w:pPr>
        <w:pStyle w:val="null3"/>
        <w:jc w:val="both"/>
      </w:pPr>
      <w:r>
        <w:rPr>
          <w:sz w:val="21"/>
        </w:rPr>
        <w:t>账</w:t>
      </w:r>
      <w:r>
        <w:rPr>
          <w:sz w:val="21"/>
        </w:rPr>
        <w:t xml:space="preserve">  </w:t>
      </w:r>
      <w:r>
        <w:rPr>
          <w:sz w:val="21"/>
        </w:rPr>
        <w:t>号：</w:t>
      </w:r>
      <w:r>
        <w:rPr>
          <w:u w:val="single"/>
        </w:rPr>
        <w:t xml:space="preserve">       </w:t>
      </w:r>
      <w:r>
        <w:rPr>
          <w:sz w:val="21"/>
        </w:rPr>
        <w:t xml:space="preserve">                     </w:t>
      </w:r>
      <w:r>
        <w:rPr>
          <w:sz w:val="21"/>
        </w:rPr>
        <w:t>账</w:t>
      </w:r>
      <w:r>
        <w:rPr>
          <w:sz w:val="21"/>
        </w:rPr>
        <w:t xml:space="preserve">  </w:t>
      </w:r>
      <w:r>
        <w:rPr>
          <w:sz w:val="21"/>
        </w:rPr>
        <w:t>号：</w:t>
      </w:r>
      <w:r>
        <w:rPr>
          <w:sz w:val="21"/>
          <w:u w:val="single"/>
        </w:rPr>
        <w:t xml:space="preserve">  </w:t>
      </w:r>
      <w:r>
        <w:rPr>
          <w:sz w:val="21"/>
          <w:u w:val="single"/>
        </w:rPr>
        <w:t>                </w:t>
      </w:r>
    </w:p>
    <w:p>
      <w:pPr>
        <w:pStyle w:val="null3"/>
        <w:jc w:val="both"/>
      </w:pPr>
      <w:r>
        <w:rPr>
          <w:sz w:val="21"/>
        </w:rPr>
        <w:t>账户名称：</w:t>
      </w:r>
      <w:r>
        <w:rPr>
          <w:sz w:val="21"/>
        </w:rPr>
        <w:t xml:space="preserve">                          </w:t>
      </w:r>
      <w:r>
        <w:rPr>
          <w:sz w:val="21"/>
        </w:rPr>
        <w:t>账户名称：</w:t>
      </w:r>
      <w:r>
        <w:rPr>
          <w:u w:val="single"/>
        </w:rPr>
        <w:t xml:space="preserve">                    </w:t>
      </w:r>
    </w:p>
    <w:p>
      <w:pPr>
        <w:pStyle w:val="null3"/>
        <w:jc w:val="both"/>
      </w:pPr>
      <w:r>
        <w:rPr>
          <w:sz w:val="32"/>
          <w:b/>
        </w:rPr>
        <w:t>第二部分通用合同条款</w:t>
      </w:r>
    </w:p>
    <w:p>
      <w:pPr>
        <w:pStyle w:val="null3"/>
        <w:jc w:val="center"/>
      </w:pPr>
      <w:r>
        <w:rPr>
          <w:sz w:val="30"/>
        </w:rPr>
        <w:t>按住房城乡建设部、国家工商行政总局制定的《建设工程施工合同（示范文本）》（</w:t>
      </w:r>
      <w:r>
        <w:rPr>
          <w:sz w:val="30"/>
        </w:rPr>
        <w:t>GF-2017-0201）中通用合同条款执行。</w:t>
      </w:r>
    </w:p>
    <w:p>
      <w:pPr>
        <w:pStyle w:val="null3"/>
        <w:jc w:val="center"/>
      </w:pPr>
      <w:r>
        <w:rPr>
          <w:sz w:val="32"/>
          <w:b/>
        </w:rPr>
        <w:t>第三部分</w:t>
      </w:r>
      <w:r>
        <w:rPr>
          <w:sz w:val="32"/>
          <w:b/>
        </w:rPr>
        <w:t xml:space="preserve">  </w:t>
      </w:r>
      <w:r>
        <w:rPr>
          <w:sz w:val="32"/>
          <w:b/>
        </w:rPr>
        <w:t>专用条款</w:t>
      </w:r>
    </w:p>
    <w:p>
      <w:pPr>
        <w:pStyle w:val="null3"/>
      </w:pPr>
      <w:r>
        <w:rPr/>
        <w:t xml:space="preserve"> </w:t>
      </w:r>
    </w:p>
    <w:p>
      <w:pPr>
        <w:pStyle w:val="null3"/>
        <w:jc w:val="both"/>
      </w:pPr>
      <w:r>
        <w:rPr>
          <w:sz w:val="24"/>
          <w:b/>
        </w:rPr>
        <w:t>1．定义</w:t>
      </w:r>
    </w:p>
    <w:p>
      <w:pPr>
        <w:pStyle w:val="null3"/>
        <w:ind w:firstLine="480"/>
        <w:jc w:val="left"/>
      </w:pPr>
      <w:r>
        <w:rPr>
          <w:sz w:val="24"/>
        </w:rPr>
        <w:t>1.53 所采用的书面形式包括：</w:t>
      </w:r>
    </w:p>
    <w:p>
      <w:pPr>
        <w:pStyle w:val="null3"/>
        <w:ind w:firstLine="480"/>
        <w:jc w:val="left"/>
      </w:pPr>
      <w:r>
        <w:rPr>
          <w:sz w:val="24"/>
        </w:rPr>
        <w:t>☑ 文书；</w:t>
      </w:r>
    </w:p>
    <w:p>
      <w:pPr>
        <w:pStyle w:val="null3"/>
        <w:ind w:firstLine="480"/>
        <w:jc w:val="left"/>
      </w:pPr>
      <w:r>
        <w:rPr>
          <w:sz w:val="24"/>
        </w:rPr>
        <w:t>□ 信件；</w:t>
      </w:r>
    </w:p>
    <w:p>
      <w:pPr>
        <w:pStyle w:val="null3"/>
        <w:ind w:firstLine="480"/>
        <w:jc w:val="left"/>
      </w:pPr>
      <w:r>
        <w:rPr>
          <w:sz w:val="24"/>
        </w:rPr>
        <w:t>□ 电报；</w:t>
      </w:r>
    </w:p>
    <w:p>
      <w:pPr>
        <w:pStyle w:val="null3"/>
        <w:ind w:firstLine="480"/>
        <w:jc w:val="left"/>
      </w:pPr>
      <w:r>
        <w:rPr>
          <w:sz w:val="24"/>
        </w:rPr>
        <w:t>□ 传真；</w:t>
      </w:r>
    </w:p>
    <w:p>
      <w:pPr>
        <w:pStyle w:val="null3"/>
        <w:ind w:firstLine="480"/>
        <w:jc w:val="left"/>
      </w:pPr>
      <w:r>
        <w:rPr>
          <w:sz w:val="24"/>
        </w:rPr>
        <w:t>□ 电子邮件；</w:t>
      </w:r>
    </w:p>
    <w:p>
      <w:pPr>
        <w:pStyle w:val="null3"/>
        <w:ind w:firstLine="480"/>
        <w:jc w:val="left"/>
      </w:pPr>
      <w:r>
        <w:rPr>
          <w:sz w:val="24"/>
        </w:rPr>
        <w:t>□ 其他：</w:t>
      </w:r>
    </w:p>
    <w:p>
      <w:pPr>
        <w:pStyle w:val="null3"/>
        <w:ind w:firstLine="480"/>
        <w:jc w:val="left"/>
      </w:pPr>
      <w:r>
        <w:rPr>
          <w:sz w:val="24"/>
          <w:b/>
        </w:rPr>
        <w:t>2．合同文件及解释</w:t>
      </w:r>
    </w:p>
    <w:p>
      <w:pPr>
        <w:pStyle w:val="null3"/>
        <w:ind w:firstLine="480"/>
        <w:jc w:val="left"/>
      </w:pPr>
      <w:r>
        <w:rPr>
          <w:sz w:val="24"/>
        </w:rPr>
        <w:t>2.2（10）组成合同的其他文件：</w:t>
      </w:r>
      <w:r>
        <w:rPr>
          <w:u w:val="single"/>
        </w:rPr>
        <w:t xml:space="preserve">             </w:t>
      </w:r>
      <w:r>
        <w:rPr>
          <w:sz w:val="24"/>
          <w:u w:val="single"/>
        </w:rPr>
        <w:t>/</w:t>
      </w:r>
      <w:r>
        <w:rPr>
          <w:u w:val="single"/>
        </w:rPr>
        <w:t xml:space="preserve">             </w:t>
      </w:r>
      <w:r>
        <w:rPr>
          <w:sz w:val="24"/>
        </w:rPr>
        <w:t>。</w:t>
      </w:r>
    </w:p>
    <w:p>
      <w:pPr>
        <w:pStyle w:val="null3"/>
        <w:ind w:firstLine="480"/>
        <w:jc w:val="left"/>
      </w:pPr>
      <w:r>
        <w:rPr>
          <w:sz w:val="24"/>
          <w:b/>
        </w:rPr>
        <w:t>3．语言及适用的法律、标准与规范</w:t>
      </w:r>
    </w:p>
    <w:p>
      <w:pPr>
        <w:pStyle w:val="null3"/>
        <w:ind w:firstLine="480"/>
        <w:jc w:val="left"/>
      </w:pPr>
      <w:r>
        <w:rPr>
          <w:sz w:val="24"/>
        </w:rPr>
        <w:t>4.3 约定适用的标准、规范的名称：</w:t>
      </w:r>
      <w:r>
        <w:rPr>
          <w:u w:val="single"/>
        </w:rPr>
        <w:t xml:space="preserve"> </w:t>
      </w:r>
      <w:r>
        <w:rPr>
          <w:sz w:val="24"/>
          <w:u w:val="single"/>
        </w:rPr>
        <w:t>按国家行的《建筑工程施工质量验收统一标准》（</w:t>
      </w:r>
      <w:r>
        <w:rPr>
          <w:sz w:val="24"/>
          <w:u w:val="single"/>
        </w:rPr>
        <w:t>GB50300-2013)</w:t>
      </w:r>
      <w:r>
        <w:rPr>
          <w:u w:val="single"/>
        </w:rPr>
        <w:t xml:space="preserve"> </w:t>
      </w:r>
      <w:r>
        <w:rPr>
          <w:sz w:val="24"/>
        </w:rPr>
        <w:t>。</w:t>
      </w:r>
    </w:p>
    <w:p>
      <w:pPr>
        <w:pStyle w:val="null3"/>
        <w:ind w:firstLine="480"/>
        <w:jc w:val="left"/>
      </w:pPr>
      <w:r>
        <w:rPr>
          <w:sz w:val="24"/>
          <w:b/>
        </w:rPr>
        <w:t>4．施工设计图纸</w:t>
      </w:r>
    </w:p>
    <w:p>
      <w:pPr>
        <w:pStyle w:val="null3"/>
        <w:ind w:firstLine="480"/>
        <w:jc w:val="left"/>
      </w:pPr>
      <w:r>
        <w:rPr>
          <w:sz w:val="24"/>
        </w:rPr>
        <w:t>5.1 施工设计图纸由发包人提供：</w:t>
      </w:r>
    </w:p>
    <w:p>
      <w:pPr>
        <w:pStyle w:val="null3"/>
        <w:ind w:firstLine="480"/>
        <w:jc w:val="left"/>
      </w:pPr>
      <w:r>
        <w:rPr>
          <w:sz w:val="24"/>
        </w:rPr>
        <w:t>(1)施工设计图纸提供的时间：</w:t>
      </w:r>
      <w:r>
        <w:rPr>
          <w:u w:val="single"/>
        </w:rPr>
        <w:t xml:space="preserve">     </w:t>
      </w:r>
      <w:r>
        <w:rPr>
          <w:sz w:val="24"/>
        </w:rPr>
        <w:t>。</w:t>
      </w:r>
    </w:p>
    <w:p>
      <w:pPr>
        <w:pStyle w:val="null3"/>
        <w:ind w:firstLine="480"/>
        <w:jc w:val="left"/>
      </w:pPr>
      <w:r>
        <w:rPr>
          <w:sz w:val="24"/>
        </w:rPr>
        <w:t>(2)施工设计图纸提供的数量：</w:t>
      </w:r>
      <w:r>
        <w:rPr>
          <w:u w:val="single"/>
        </w:rPr>
        <w:t xml:space="preserve">         </w:t>
      </w:r>
      <w:r>
        <w:rPr>
          <w:sz w:val="24"/>
        </w:rPr>
        <w:t>。</w:t>
      </w:r>
    </w:p>
    <w:p>
      <w:pPr>
        <w:pStyle w:val="null3"/>
        <w:ind w:firstLine="480"/>
        <w:jc w:val="left"/>
      </w:pPr>
      <w:r>
        <w:rPr>
          <w:sz w:val="24"/>
        </w:rPr>
        <w:t>5.2 施工设计图纸由承包人提供：</w:t>
      </w:r>
    </w:p>
    <w:p>
      <w:pPr>
        <w:pStyle w:val="null3"/>
        <w:ind w:firstLine="480"/>
        <w:jc w:val="left"/>
      </w:pPr>
      <w:r>
        <w:rPr>
          <w:sz w:val="24"/>
        </w:rPr>
        <w:t>(1)施工设计图纸提供的时间：</w:t>
      </w:r>
      <w:r>
        <w:rPr>
          <w:sz w:val="24"/>
          <w:u w:val="single"/>
        </w:rPr>
        <w:t xml:space="preserve">   </w:t>
      </w:r>
      <w:r>
        <w:rPr>
          <w:sz w:val="24"/>
          <w:u w:val="single"/>
        </w:rPr>
        <w:t xml:space="preserve">/    </w:t>
      </w:r>
      <w:r>
        <w:rPr>
          <w:sz w:val="24"/>
        </w:rPr>
        <w:t>。</w:t>
      </w:r>
    </w:p>
    <w:p>
      <w:pPr>
        <w:pStyle w:val="null3"/>
        <w:ind w:firstLine="480"/>
        <w:jc w:val="left"/>
      </w:pPr>
      <w:r>
        <w:rPr>
          <w:sz w:val="24"/>
        </w:rPr>
        <w:t>(2)施工设计图纸提供的数量：</w:t>
      </w:r>
      <w:r>
        <w:rPr>
          <w:sz w:val="24"/>
          <w:u w:val="single"/>
        </w:rPr>
        <w:t xml:space="preserve">    </w:t>
      </w:r>
      <w:r>
        <w:rPr>
          <w:sz w:val="24"/>
          <w:u w:val="single"/>
        </w:rPr>
        <w:t xml:space="preserve">/    </w:t>
      </w:r>
      <w:r>
        <w:rPr>
          <w:sz w:val="24"/>
        </w:rPr>
        <w:t>。</w:t>
      </w:r>
    </w:p>
    <w:p>
      <w:pPr>
        <w:pStyle w:val="null3"/>
        <w:jc w:val="both"/>
      </w:pPr>
      <w:r>
        <w:rPr>
          <w:sz w:val="24"/>
          <w:b/>
        </w:rPr>
        <w:t>5．通讯联络</w:t>
      </w:r>
    </w:p>
    <w:p>
      <w:pPr>
        <w:pStyle w:val="null3"/>
        <w:ind w:firstLine="480"/>
        <w:jc w:val="left"/>
      </w:pPr>
      <w:r>
        <w:rPr>
          <w:sz w:val="24"/>
        </w:rPr>
        <w:t xml:space="preserve">  </w:t>
      </w:r>
      <w:r>
        <w:rPr>
          <w:sz w:val="24"/>
        </w:rPr>
        <w:t>各方通讯地址、收件人及其他送达方式</w:t>
      </w:r>
    </w:p>
    <w:p>
      <w:pPr>
        <w:pStyle w:val="null3"/>
        <w:ind w:firstLine="480"/>
        <w:jc w:val="left"/>
      </w:pPr>
      <w:r>
        <w:rPr>
          <w:sz w:val="24"/>
        </w:rPr>
        <w:t>(1)  各方通讯地址和收件人：</w:t>
      </w:r>
    </w:p>
    <w:p>
      <w:pPr>
        <w:pStyle w:val="null3"/>
        <w:ind w:firstLine="480"/>
        <w:jc w:val="left"/>
      </w:pPr>
      <w:r>
        <w:rPr>
          <w:sz w:val="24"/>
        </w:rPr>
        <w:t>发包人</w:t>
      </w:r>
    </w:p>
    <w:p>
      <w:pPr>
        <w:pStyle w:val="null3"/>
        <w:ind w:firstLine="480"/>
        <w:jc w:val="left"/>
      </w:pPr>
      <w:r>
        <w:rPr>
          <w:sz w:val="24"/>
        </w:rPr>
        <w:t>通讯地址：</w:t>
      </w:r>
      <w:r>
        <w:rPr>
          <w:u w:val="single"/>
        </w:rPr>
        <w:t xml:space="preserve"> </w:t>
      </w:r>
      <w:r>
        <w:rPr>
          <w:sz w:val="24"/>
          <w:u w:val="single"/>
        </w:rPr>
        <w:t>怀集县城市管理和综合执法局</w:t>
      </w:r>
      <w:r>
        <w:rPr>
          <w:u w:val="single"/>
        </w:rPr>
        <w:t xml:space="preserve">      </w:t>
      </w:r>
      <w:r>
        <w:rPr>
          <w:sz w:val="24"/>
        </w:rPr>
        <w:t>收件人：</w:t>
      </w:r>
      <w:r>
        <w:rPr>
          <w:u w:val="single"/>
        </w:rPr>
        <w:t xml:space="preserve">         </w:t>
      </w:r>
      <w:r>
        <w:rPr>
          <w:sz w:val="24"/>
        </w:rPr>
        <w:t>邮政编码：</w:t>
      </w:r>
      <w:r>
        <w:rPr>
          <w:u w:val="single"/>
        </w:rPr>
        <w:t xml:space="preserve">         </w:t>
      </w:r>
      <w:r>
        <w:rPr>
          <w:sz w:val="24"/>
        </w:rPr>
        <w:t>。</w:t>
      </w:r>
    </w:p>
    <w:p>
      <w:pPr>
        <w:pStyle w:val="null3"/>
        <w:ind w:firstLine="480"/>
        <w:jc w:val="left"/>
      </w:pPr>
      <w:r>
        <w:rPr>
          <w:sz w:val="24"/>
        </w:rPr>
        <w:t>承包人</w:t>
      </w:r>
    </w:p>
    <w:p>
      <w:pPr>
        <w:pStyle w:val="null3"/>
        <w:ind w:firstLine="480"/>
        <w:jc w:val="both"/>
      </w:pPr>
      <w:r>
        <w:rPr>
          <w:sz w:val="24"/>
        </w:rPr>
        <w:t>通讯地址：</w:t>
      </w:r>
      <w:r>
        <w:rPr>
          <w:u w:val="single"/>
        </w:rPr>
        <w:t xml:space="preserve">    </w:t>
      </w:r>
      <w:r>
        <w:rPr>
          <w:sz w:val="24"/>
        </w:rPr>
        <w:t>收件人：</w:t>
      </w:r>
      <w:r>
        <w:rPr>
          <w:u w:val="single"/>
        </w:rPr>
        <w:t xml:space="preserve">      </w:t>
      </w:r>
      <w:r>
        <w:rPr>
          <w:sz w:val="24"/>
        </w:rPr>
        <w:t>邮政编码：</w:t>
      </w:r>
      <w:r>
        <w:rPr>
          <w:u w:val="single"/>
        </w:rPr>
        <w:t xml:space="preserve"> </w:t>
      </w:r>
      <w:r>
        <w:rPr>
          <w:sz w:val="24"/>
        </w:rPr>
        <w:t>。</w:t>
      </w:r>
    </w:p>
    <w:p>
      <w:pPr>
        <w:pStyle w:val="null3"/>
        <w:ind w:firstLine="480"/>
        <w:jc w:val="left"/>
      </w:pPr>
      <w:r>
        <w:rPr>
          <w:sz w:val="24"/>
        </w:rPr>
        <w:t>监理单位</w:t>
      </w:r>
    </w:p>
    <w:p>
      <w:pPr>
        <w:pStyle w:val="null3"/>
        <w:ind w:firstLine="480"/>
        <w:jc w:val="left"/>
      </w:pPr>
      <w:r>
        <w:rPr>
          <w:sz w:val="24"/>
        </w:rPr>
        <w:t>通讯地址：</w:t>
      </w:r>
      <w:r>
        <w:rPr>
          <w:u w:val="single"/>
        </w:rPr>
        <w:t xml:space="preserve">        </w:t>
      </w:r>
      <w:r>
        <w:rPr>
          <w:sz w:val="24"/>
        </w:rPr>
        <w:t>收件人：</w:t>
      </w:r>
      <w:r>
        <w:rPr>
          <w:u w:val="single"/>
        </w:rPr>
        <w:t xml:space="preserve">     </w:t>
      </w:r>
      <w:r>
        <w:rPr>
          <w:sz w:val="24"/>
        </w:rPr>
        <w:t>邮政编码：</w:t>
      </w:r>
      <w:r>
        <w:rPr>
          <w:u w:val="single"/>
        </w:rPr>
        <w:t xml:space="preserve">     </w:t>
      </w:r>
      <w:r>
        <w:rPr>
          <w:sz w:val="24"/>
        </w:rPr>
        <w:t>。</w:t>
      </w:r>
    </w:p>
    <w:p>
      <w:pPr>
        <w:pStyle w:val="null3"/>
        <w:ind w:firstLine="480"/>
        <w:jc w:val="left"/>
      </w:pPr>
      <w:r>
        <w:rPr>
          <w:sz w:val="24"/>
        </w:rPr>
        <w:t>(2) 视为送达的其他方式：</w:t>
      </w:r>
      <w:r>
        <w:rPr>
          <w:sz w:val="24"/>
          <w:b/>
          <w:u w:val="single"/>
        </w:rPr>
        <w:t>特快专递、挂号信</w:t>
      </w:r>
      <w:r>
        <w:rPr>
          <w:sz w:val="24"/>
        </w:rPr>
        <w:t>。</w:t>
      </w:r>
    </w:p>
    <w:p>
      <w:pPr>
        <w:pStyle w:val="null3"/>
        <w:ind w:firstLine="482"/>
        <w:jc w:val="left"/>
      </w:pPr>
      <w:r>
        <w:rPr>
          <w:sz w:val="24"/>
          <w:b/>
        </w:rPr>
        <w:t>6．工程分包</w:t>
      </w:r>
    </w:p>
    <w:p>
      <w:pPr>
        <w:pStyle w:val="null3"/>
        <w:ind w:firstLine="480"/>
        <w:jc w:val="left"/>
      </w:pPr>
      <w:r>
        <w:rPr>
          <w:sz w:val="24"/>
        </w:rPr>
        <w:t xml:space="preserve"> </w:t>
      </w:r>
      <w:r>
        <w:rPr>
          <w:sz w:val="24"/>
        </w:rPr>
        <w:t>(1) 指定分包工程：</w:t>
      </w:r>
      <w:r>
        <w:rPr>
          <w:sz w:val="24"/>
          <w:b/>
          <w:u w:val="single"/>
        </w:rPr>
        <w:t>未经发包方同意，不得分包、转包</w:t>
      </w:r>
      <w:r>
        <w:rPr>
          <w:sz w:val="24"/>
        </w:rPr>
        <w:t>。</w:t>
      </w:r>
    </w:p>
    <w:p>
      <w:pPr>
        <w:pStyle w:val="null3"/>
        <w:ind w:firstLine="720"/>
        <w:jc w:val="left"/>
      </w:pPr>
      <w:r>
        <w:rPr>
          <w:sz w:val="24"/>
        </w:rPr>
        <w:t>(2) 分包工程价款的支付方式：</w:t>
      </w:r>
      <w:r>
        <w:rPr>
          <w:sz w:val="24"/>
          <w:u w:val="single"/>
        </w:rPr>
        <w:t xml:space="preserve">    </w:t>
      </w:r>
      <w:r>
        <w:rPr>
          <w:sz w:val="24"/>
          <w:u w:val="single"/>
        </w:rPr>
        <w:t>/</w:t>
      </w:r>
      <w:r>
        <w:rPr>
          <w:u w:val="single"/>
        </w:rPr>
        <w:t xml:space="preserve">     </w:t>
      </w:r>
      <w:r>
        <w:rPr>
          <w:sz w:val="24"/>
        </w:rPr>
        <w:t>。</w:t>
      </w:r>
    </w:p>
    <w:p>
      <w:pPr>
        <w:pStyle w:val="null3"/>
        <w:jc w:val="both"/>
      </w:pPr>
      <w:r>
        <w:rPr>
          <w:sz w:val="24"/>
          <w:b/>
        </w:rPr>
        <w:t>7．发包人</w:t>
      </w:r>
    </w:p>
    <w:p>
      <w:pPr>
        <w:pStyle w:val="null3"/>
        <w:ind w:firstLine="480"/>
        <w:jc w:val="left"/>
      </w:pPr>
      <w:r>
        <w:rPr>
          <w:sz w:val="24"/>
        </w:rPr>
        <w:t>7.1 发包人完成下列工作的约定</w:t>
      </w:r>
    </w:p>
    <w:p>
      <w:pPr>
        <w:pStyle w:val="null3"/>
        <w:ind w:firstLine="480"/>
        <w:jc w:val="left"/>
      </w:pPr>
      <w:r>
        <w:rPr>
          <w:sz w:val="24"/>
        </w:rPr>
        <w:t>(1) 办理土地征用、拆迁、平整工作场地等工作，使施工场地具备施工条件的时间：</w:t>
      </w:r>
      <w:r>
        <w:rPr>
          <w:sz w:val="24"/>
          <w:b/>
          <w:u w:val="single"/>
        </w:rPr>
        <w:t>在开工前</w:t>
      </w:r>
      <w:r>
        <w:rPr>
          <w:b/>
          <w:u w:val="single"/>
        </w:rPr>
        <w:t xml:space="preserve">   </w:t>
      </w:r>
      <w:r>
        <w:rPr>
          <w:sz w:val="24"/>
          <w:b/>
          <w:u w:val="single"/>
        </w:rPr>
        <w:t>天将具备施工条件的施工场地交付承包人</w:t>
      </w:r>
      <w:r>
        <w:rPr>
          <w:sz w:val="24"/>
        </w:rPr>
        <w:t>。</w:t>
      </w:r>
    </w:p>
    <w:p>
      <w:pPr>
        <w:pStyle w:val="null3"/>
        <w:ind w:firstLine="480"/>
        <w:jc w:val="left"/>
      </w:pPr>
      <w:r>
        <w:rPr>
          <w:sz w:val="24"/>
        </w:rPr>
        <w:t>(2) 完成施工所需水、电、通讯线路接驳的时间及地点：</w:t>
      </w:r>
      <w:r>
        <w:rPr>
          <w:sz w:val="24"/>
          <w:b/>
          <w:u w:val="single"/>
        </w:rPr>
        <w:t>开工前</w:t>
      </w:r>
      <w:r>
        <w:rPr>
          <w:b/>
          <w:u w:val="single"/>
        </w:rPr>
        <w:t xml:space="preserve">  </w:t>
      </w:r>
      <w:r>
        <w:rPr>
          <w:sz w:val="24"/>
          <w:b/>
          <w:u w:val="single"/>
        </w:rPr>
        <w:t>天内，按批准后的施工方案中接驳地点，提供水、电接口给承包人，发包人协调将施工所需水、电线路从施工场地外部接至约定地点，相关费用由承包人承担。施工期间水、电开支由承包人承担相关费用</w:t>
      </w:r>
      <w:r>
        <w:rPr>
          <w:sz w:val="24"/>
        </w:rPr>
        <w:t>。</w:t>
      </w:r>
    </w:p>
    <w:p>
      <w:pPr>
        <w:pStyle w:val="null3"/>
        <w:ind w:firstLine="480"/>
        <w:jc w:val="left"/>
      </w:pPr>
      <w:r>
        <w:rPr>
          <w:sz w:val="24"/>
        </w:rPr>
        <w:t>(3) 开工施工现场与城乡公共道路间的通道的约定：</w:t>
      </w:r>
      <w:r>
        <w:rPr>
          <w:sz w:val="24"/>
          <w:b/>
          <w:u w:val="single"/>
        </w:rPr>
        <w:t>开工前</w:t>
      </w:r>
      <w:r>
        <w:rPr>
          <w:b/>
          <w:u w:val="single"/>
        </w:rPr>
        <w:t xml:space="preserve">   </w:t>
      </w:r>
      <w:r>
        <w:rPr>
          <w:sz w:val="24"/>
          <w:b/>
          <w:u w:val="single"/>
        </w:rPr>
        <w:t>天按满足施工运输的需要开通道路，施工期间承包人施工运输不得损坏公共道路，如因承包人原因损坏或污染公共道路，由承包人负责修复并承担相关费用</w:t>
      </w:r>
      <w:r>
        <w:rPr>
          <w:sz w:val="24"/>
        </w:rPr>
        <w:t>。</w:t>
      </w:r>
    </w:p>
    <w:p>
      <w:pPr>
        <w:pStyle w:val="null3"/>
        <w:ind w:firstLine="480"/>
        <w:jc w:val="left"/>
      </w:pPr>
      <w:r>
        <w:rPr>
          <w:sz w:val="24"/>
        </w:rPr>
        <w:t>(4) 提供有关资料的时间：</w:t>
      </w:r>
      <w:r>
        <w:rPr>
          <w:sz w:val="24"/>
          <w:b/>
          <w:u w:val="single"/>
        </w:rPr>
        <w:t>合同签订后</w:t>
      </w:r>
      <w:r>
        <w:rPr>
          <w:b/>
          <w:u w:val="single"/>
        </w:rPr>
        <w:t xml:space="preserve">  </w:t>
      </w:r>
      <w:r>
        <w:rPr>
          <w:sz w:val="24"/>
          <w:b/>
          <w:u w:val="single"/>
        </w:rPr>
        <w:t>天内</w:t>
      </w:r>
      <w:r>
        <w:rPr>
          <w:sz w:val="24"/>
        </w:rPr>
        <w:t>。</w:t>
      </w:r>
    </w:p>
    <w:p>
      <w:pPr>
        <w:pStyle w:val="null3"/>
        <w:ind w:firstLine="480"/>
        <w:jc w:val="left"/>
      </w:pPr>
      <w:r>
        <w:rPr>
          <w:sz w:val="24"/>
        </w:rPr>
        <w:t>(5) 办理有关所需证件的约定：</w:t>
      </w:r>
      <w:r>
        <w:rPr>
          <w:sz w:val="24"/>
          <w:b/>
          <w:u w:val="single"/>
        </w:rPr>
        <w:t>合同签订后</w:t>
      </w:r>
      <w:r>
        <w:rPr>
          <w:b/>
          <w:u w:val="single"/>
        </w:rPr>
        <w:t xml:space="preserve">  </w:t>
      </w:r>
      <w:r>
        <w:rPr>
          <w:sz w:val="24"/>
          <w:b/>
          <w:u w:val="single"/>
        </w:rPr>
        <w:t>天内，办理施工许可证及其它施工所需证件、批件和临时用地、停水、停电、中断道路交通、爆破作业等的申请批准手续（证明承包人自身资质的证件除外）</w:t>
      </w:r>
      <w:r>
        <w:rPr>
          <w:sz w:val="24"/>
        </w:rPr>
        <w:t>。</w:t>
      </w:r>
    </w:p>
    <w:p>
      <w:pPr>
        <w:pStyle w:val="null3"/>
        <w:ind w:firstLine="480"/>
        <w:jc w:val="left"/>
      </w:pPr>
      <w:r>
        <w:rPr>
          <w:sz w:val="24"/>
        </w:rPr>
        <w:t>(6) 现场交验的时间：</w:t>
      </w:r>
      <w:r>
        <w:rPr>
          <w:u w:val="single"/>
        </w:rPr>
        <w:t xml:space="preserve">      </w:t>
      </w:r>
      <w:r>
        <w:rPr>
          <w:sz w:val="24"/>
          <w:u w:val="single"/>
        </w:rPr>
        <w:t>/</w:t>
      </w:r>
      <w:r>
        <w:rPr>
          <w:u w:val="single"/>
        </w:rPr>
        <w:t xml:space="preserve">                          </w:t>
      </w:r>
      <w:r>
        <w:rPr>
          <w:sz w:val="24"/>
        </w:rPr>
        <w:t>。</w:t>
      </w:r>
    </w:p>
    <w:p>
      <w:pPr>
        <w:pStyle w:val="null3"/>
        <w:ind w:firstLine="480"/>
        <w:jc w:val="left"/>
      </w:pPr>
      <w:r>
        <w:rPr>
          <w:sz w:val="24"/>
        </w:rPr>
        <w:t>(7) 提供施工设计图纸、设计文件的时间：</w:t>
      </w:r>
      <w:r>
        <w:rPr>
          <w:sz w:val="24"/>
          <w:b/>
          <w:u w:val="single"/>
        </w:rPr>
        <w:t>合同签订后</w:t>
      </w:r>
      <w:r>
        <w:rPr>
          <w:b/>
          <w:u w:val="single"/>
        </w:rPr>
        <w:t xml:space="preserve">  </w:t>
      </w:r>
      <w:r>
        <w:rPr>
          <w:sz w:val="24"/>
          <w:b/>
          <w:u w:val="single"/>
        </w:rPr>
        <w:t>天内</w:t>
      </w:r>
      <w:r>
        <w:rPr>
          <w:sz w:val="24"/>
        </w:rPr>
        <w:t>。</w:t>
      </w:r>
    </w:p>
    <w:p>
      <w:pPr>
        <w:pStyle w:val="null3"/>
        <w:ind w:left="5040"/>
        <w:jc w:val="left"/>
      </w:pPr>
      <w:r>
        <w:rPr>
          <w:sz w:val="24"/>
        </w:rPr>
        <w:t>(8) 组织图纸会审和设计交底的约定：</w:t>
      </w:r>
      <w:r>
        <w:rPr>
          <w:u w:val="single"/>
        </w:rPr>
        <w:t xml:space="preserve">     </w:t>
      </w:r>
      <w:r>
        <w:rPr>
          <w:sz w:val="24"/>
          <w:u w:val="single"/>
        </w:rPr>
        <w:t>/</w:t>
      </w:r>
      <w:r>
        <w:rPr>
          <w:u w:val="single"/>
        </w:rPr>
        <w:t xml:space="preserve">    </w:t>
      </w:r>
    </w:p>
    <w:p>
      <w:pPr>
        <w:pStyle w:val="null3"/>
        <w:ind w:firstLine="480"/>
        <w:jc w:val="left"/>
      </w:pPr>
      <w:r>
        <w:rPr>
          <w:sz w:val="24"/>
        </w:rPr>
        <w:t>(9) 协调处理施工场地周围地形关系问题和做好邻近建筑物、构筑物（包括文物保护建筑）、古树名木等的保护工作的约定：</w:t>
      </w:r>
      <w:r>
        <w:rPr>
          <w:u w:val="single"/>
        </w:rPr>
        <w:t xml:space="preserve">    </w:t>
      </w:r>
      <w:r>
        <w:rPr>
          <w:sz w:val="24"/>
          <w:u w:val="single"/>
        </w:rPr>
        <w:t>/</w:t>
      </w:r>
      <w:r>
        <w:rPr>
          <w:u w:val="single"/>
        </w:rPr>
        <w:t xml:space="preserve">     </w:t>
      </w:r>
      <w:r>
        <w:rPr>
          <w:sz w:val="24"/>
        </w:rPr>
        <w:t>。</w:t>
      </w:r>
    </w:p>
    <w:p>
      <w:pPr>
        <w:pStyle w:val="null3"/>
        <w:ind w:firstLine="480"/>
        <w:jc w:val="left"/>
      </w:pPr>
      <w:r>
        <w:rPr>
          <w:sz w:val="24"/>
        </w:rPr>
        <w:t>(10) 接收已完工程支付工程相关价款的约定：</w:t>
      </w:r>
      <w:r>
        <w:rPr>
          <w:u w:val="single"/>
        </w:rPr>
        <w:t xml:space="preserve">       </w:t>
      </w:r>
      <w:r>
        <w:rPr>
          <w:sz w:val="24"/>
          <w:u w:val="single"/>
        </w:rPr>
        <w:t>/</w:t>
      </w:r>
      <w:r>
        <w:rPr>
          <w:u w:val="single"/>
        </w:rPr>
        <w:t xml:space="preserve"> </w:t>
      </w:r>
      <w:r>
        <w:rPr>
          <w:sz w:val="24"/>
        </w:rPr>
        <w:t>。</w:t>
      </w:r>
      <w:r>
        <w:rPr/>
        <w:t xml:space="preserve">  </w:t>
      </w:r>
    </w:p>
    <w:p>
      <w:pPr>
        <w:pStyle w:val="null3"/>
        <w:ind w:firstLine="480"/>
        <w:jc w:val="left"/>
      </w:pPr>
      <w:r>
        <w:rPr>
          <w:sz w:val="24"/>
        </w:rPr>
        <w:t>委托给承包人负责的部分工作有：</w:t>
      </w:r>
      <w:r>
        <w:rPr>
          <w:u w:val="single"/>
        </w:rPr>
        <w:t xml:space="preserve">   </w:t>
      </w:r>
      <w:r>
        <w:rPr>
          <w:sz w:val="24"/>
          <w:u w:val="single"/>
        </w:rPr>
        <w:t>/</w:t>
      </w:r>
      <w:r>
        <w:rPr>
          <w:u w:val="single"/>
        </w:rPr>
        <w:t xml:space="preserve">          </w:t>
      </w:r>
      <w:r>
        <w:rPr>
          <w:sz w:val="24"/>
        </w:rPr>
        <w:t>。</w:t>
      </w:r>
    </w:p>
    <w:p>
      <w:pPr>
        <w:pStyle w:val="null3"/>
        <w:ind w:firstLine="480"/>
        <w:jc w:val="left"/>
      </w:pPr>
      <w:r>
        <w:rPr>
          <w:sz w:val="24"/>
        </w:rPr>
        <w:t>7.2 提供施工场地的时间：</w:t>
      </w:r>
      <w:r>
        <w:rPr>
          <w:u w:val="single"/>
        </w:rPr>
        <w:t xml:space="preserve">   </w:t>
      </w:r>
      <w:r>
        <w:rPr>
          <w:sz w:val="24"/>
          <w:u w:val="single"/>
        </w:rPr>
        <w:t>根据实际情况</w:t>
      </w:r>
      <w:r>
        <w:rPr>
          <w:u w:val="single"/>
        </w:rPr>
        <w:t xml:space="preserve">     </w:t>
      </w:r>
      <w:r>
        <w:rPr>
          <w:sz w:val="24"/>
        </w:rPr>
        <w:t>。</w:t>
      </w:r>
    </w:p>
    <w:p>
      <w:pPr>
        <w:pStyle w:val="null3"/>
        <w:ind w:firstLine="480"/>
        <w:jc w:val="left"/>
      </w:pPr>
      <w:r>
        <w:rPr>
          <w:sz w:val="24"/>
        </w:rPr>
        <w:t>7.3 发包人向承包人提供标准与规范名称、图纸及技术要求的约定</w:t>
      </w:r>
    </w:p>
    <w:p>
      <w:pPr>
        <w:pStyle w:val="null3"/>
        <w:ind w:firstLine="480"/>
        <w:jc w:val="left"/>
      </w:pPr>
      <w:r>
        <w:rPr>
          <w:sz w:val="24"/>
        </w:rPr>
        <w:t>(1)  提供的时间：</w:t>
      </w:r>
      <w:r>
        <w:rPr>
          <w:sz w:val="24"/>
          <w:b/>
          <w:u w:val="single"/>
        </w:rPr>
        <w:t>合同签订后</w:t>
      </w:r>
      <w:r>
        <w:rPr>
          <w:b/>
          <w:u w:val="single"/>
        </w:rPr>
        <w:t xml:space="preserve">   </w:t>
      </w:r>
      <w:r>
        <w:rPr>
          <w:sz w:val="24"/>
          <w:b/>
          <w:u w:val="single"/>
        </w:rPr>
        <w:t>天内</w:t>
      </w:r>
      <w:r>
        <w:rPr>
          <w:sz w:val="24"/>
        </w:rPr>
        <w:t>。</w:t>
      </w:r>
    </w:p>
    <w:p>
      <w:pPr>
        <w:pStyle w:val="null3"/>
        <w:ind w:firstLine="480"/>
        <w:jc w:val="left"/>
      </w:pPr>
      <w:r>
        <w:rPr>
          <w:sz w:val="24"/>
        </w:rPr>
        <w:t>(2)  提供的份数：</w:t>
      </w:r>
      <w:r>
        <w:rPr>
          <w:sz w:val="24"/>
          <w:b/>
          <w:u w:val="single"/>
        </w:rPr>
        <w:t>提供</w:t>
      </w:r>
      <w:r>
        <w:rPr>
          <w:b/>
          <w:u w:val="single"/>
        </w:rPr>
        <w:t xml:space="preserve">   </w:t>
      </w:r>
      <w:r>
        <w:rPr>
          <w:sz w:val="24"/>
          <w:b/>
          <w:u w:val="single"/>
        </w:rPr>
        <w:t>套图纸</w:t>
      </w:r>
      <w:r>
        <w:rPr>
          <w:sz w:val="24"/>
        </w:rPr>
        <w:t>。</w:t>
      </w:r>
    </w:p>
    <w:p>
      <w:pPr>
        <w:pStyle w:val="null3"/>
        <w:ind w:firstLine="480"/>
        <w:jc w:val="left"/>
      </w:pPr>
      <w:r>
        <w:rPr>
          <w:sz w:val="24"/>
        </w:rPr>
        <w:t>7.4 支付期及支付方式的约定</w:t>
      </w:r>
    </w:p>
    <w:p>
      <w:pPr>
        <w:pStyle w:val="null3"/>
        <w:ind w:firstLine="480"/>
        <w:jc w:val="left"/>
      </w:pPr>
      <w:r>
        <w:rPr>
          <w:sz w:val="24"/>
        </w:rPr>
        <w:t>(1) 工程价款支付期限</w:t>
      </w:r>
    </w:p>
    <w:p>
      <w:pPr>
        <w:pStyle w:val="null3"/>
        <w:ind w:firstLine="480"/>
        <w:jc w:val="left"/>
      </w:pPr>
      <w:r>
        <w:rPr>
          <w:sz w:val="24"/>
        </w:rPr>
        <w:t>□ 按合同通用条款规定期限支付。</w:t>
      </w:r>
    </w:p>
    <w:p>
      <w:pPr>
        <w:pStyle w:val="null3"/>
        <w:ind w:firstLine="480"/>
        <w:jc w:val="left"/>
      </w:pPr>
      <w:r>
        <w:rPr>
          <w:sz w:val="24"/>
        </w:rPr>
        <w:t>R 其他：</w:t>
      </w:r>
    </w:p>
    <w:p>
      <w:pPr>
        <w:pStyle w:val="null3"/>
        <w:ind w:firstLine="480"/>
        <w:jc w:val="left"/>
      </w:pPr>
      <w:r>
        <w:rPr>
          <w:sz w:val="25"/>
          <w:u w:val="single"/>
        </w:rPr>
        <w:t>合同签订后</w:t>
      </w:r>
      <w:r>
        <w:rPr>
          <w:sz w:val="25"/>
          <w:u w:val="single"/>
        </w:rPr>
        <w:t>15日内支付合同价30%作为施工预付款，预付款在后续申请进度款时按平均分两期扣除；工程进度款按月完成工程进度的85%拨付（经财政评审的正式施工图清单预算单价×累计完成进度×85% - 总拨付款（含预付款））；工程全部完工则工程付款支付至工程总造价的85%暂停拨付工程款；待工程竣工验收合格，结算资料经建设单位审核和经怀集县财政评审审定结算价后30天内付至工程审定结算价的97%，剩余3%用作质保金，待保修期结束后付清余款（或出具结算价3%质量保证金保函申请余款）。工程结算造价最终以怀集县财政投资评审中心审定结算价为准。</w:t>
      </w:r>
    </w:p>
    <w:p>
      <w:pPr>
        <w:pStyle w:val="null3"/>
        <w:ind w:firstLine="480"/>
        <w:jc w:val="left"/>
      </w:pPr>
      <w:r>
        <w:rPr>
          <w:sz w:val="24"/>
        </w:rPr>
        <w:t>(2)  工程价款支付方式</w:t>
      </w:r>
    </w:p>
    <w:p>
      <w:pPr>
        <w:pStyle w:val="null3"/>
        <w:ind w:firstLine="480"/>
        <w:jc w:val="left"/>
      </w:pPr>
      <w:r>
        <w:rPr>
          <w:sz w:val="24"/>
        </w:rPr>
        <w:t>☑ 按协议书所注明的银行帐号转帐。</w:t>
      </w:r>
    </w:p>
    <w:p>
      <w:pPr>
        <w:pStyle w:val="null3"/>
        <w:ind w:firstLine="480"/>
        <w:jc w:val="left"/>
      </w:pPr>
      <w:r>
        <w:rPr>
          <w:sz w:val="24"/>
        </w:rPr>
        <w:t>□ 支票支付。</w:t>
      </w:r>
    </w:p>
    <w:p>
      <w:pPr>
        <w:pStyle w:val="null3"/>
        <w:ind w:firstLine="480"/>
        <w:jc w:val="left"/>
      </w:pPr>
      <w:r>
        <w:rPr>
          <w:sz w:val="24"/>
        </w:rPr>
        <w:t>□ 其他方式：</w:t>
      </w:r>
    </w:p>
    <w:p>
      <w:pPr>
        <w:pStyle w:val="null3"/>
        <w:ind w:firstLine="480"/>
        <w:jc w:val="left"/>
      </w:pPr>
      <w:r>
        <w:rPr>
          <w:sz w:val="24"/>
          <w:b/>
        </w:rPr>
        <w:t>8．承包人</w:t>
      </w:r>
    </w:p>
    <w:p>
      <w:pPr>
        <w:pStyle w:val="null3"/>
        <w:ind w:firstLine="480"/>
        <w:jc w:val="left"/>
      </w:pPr>
      <w:r>
        <w:rPr>
          <w:sz w:val="24"/>
        </w:rPr>
        <w:t xml:space="preserve"> </w:t>
      </w:r>
      <w:r>
        <w:rPr>
          <w:sz w:val="24"/>
        </w:rPr>
        <w:t>承包人完成下列工作的约定</w:t>
      </w:r>
    </w:p>
    <w:p>
      <w:pPr>
        <w:pStyle w:val="null3"/>
        <w:ind w:firstLine="480"/>
        <w:jc w:val="left"/>
      </w:pPr>
      <w:r>
        <w:rPr>
          <w:sz w:val="24"/>
        </w:rPr>
        <w:t>(1)向发包人提供施工现场办公和生活的房屋设施的时间和要求：</w:t>
      </w:r>
      <w:r>
        <w:rPr>
          <w:u w:val="single"/>
        </w:rPr>
        <w:t xml:space="preserve">   </w:t>
      </w:r>
      <w:r>
        <w:rPr>
          <w:sz w:val="24"/>
          <w:u w:val="single"/>
        </w:rPr>
        <w:t>/</w:t>
      </w:r>
      <w:r>
        <w:rPr>
          <w:u w:val="single"/>
        </w:rPr>
        <w:t xml:space="preserve">  </w:t>
      </w:r>
      <w:r>
        <w:rPr>
          <w:sz w:val="24"/>
        </w:rPr>
        <w:t>。</w:t>
      </w:r>
    </w:p>
    <w:p>
      <w:pPr>
        <w:pStyle w:val="null3"/>
        <w:ind w:firstLine="480"/>
        <w:jc w:val="left"/>
      </w:pPr>
      <w:r>
        <w:rPr>
          <w:sz w:val="24"/>
        </w:rPr>
        <w:t xml:space="preserve"> </w:t>
      </w:r>
      <w:r>
        <w:rPr>
          <w:sz w:val="24"/>
        </w:rPr>
        <w:t>承包人完成设计的约定</w:t>
      </w:r>
    </w:p>
    <w:p>
      <w:pPr>
        <w:pStyle w:val="null3"/>
        <w:ind w:firstLine="480"/>
        <w:jc w:val="left"/>
      </w:pPr>
      <w:r>
        <w:rPr>
          <w:sz w:val="24"/>
        </w:rPr>
        <w:t>(1) 承包人负责的设计有：</w:t>
      </w:r>
      <w:r>
        <w:rPr>
          <w:sz w:val="24"/>
          <w:u w:val="single"/>
        </w:rPr>
        <w:t xml:space="preserve">              </w:t>
      </w:r>
      <w:r>
        <w:rPr>
          <w:sz w:val="24"/>
          <w:u w:val="single"/>
        </w:rPr>
        <w:t xml:space="preserve">/                  </w:t>
      </w:r>
      <w:r>
        <w:rPr>
          <w:sz w:val="24"/>
        </w:rPr>
        <w:t>。</w:t>
      </w:r>
    </w:p>
    <w:p>
      <w:pPr>
        <w:pStyle w:val="null3"/>
        <w:ind w:firstLine="480"/>
        <w:jc w:val="left"/>
      </w:pPr>
      <w:r>
        <w:rPr>
          <w:sz w:val="24"/>
        </w:rPr>
        <w:t>(2) 承包人提交设计图纸的时间：</w:t>
      </w:r>
      <w:r>
        <w:rPr>
          <w:sz w:val="24"/>
          <w:u w:val="single"/>
        </w:rPr>
        <w:t xml:space="preserve">              </w:t>
      </w:r>
      <w:r>
        <w:rPr>
          <w:sz w:val="24"/>
          <w:u w:val="single"/>
        </w:rPr>
        <w:t xml:space="preserve">/                  </w:t>
      </w:r>
      <w:r>
        <w:rPr>
          <w:sz w:val="24"/>
        </w:rPr>
        <w:t>。</w:t>
      </w:r>
    </w:p>
    <w:p>
      <w:pPr>
        <w:pStyle w:val="null3"/>
        <w:ind w:firstLine="480"/>
        <w:jc w:val="left"/>
      </w:pPr>
      <w:r>
        <w:rPr>
          <w:sz w:val="24"/>
          <w:b/>
        </w:rPr>
        <w:t>9．发包人代表</w:t>
      </w:r>
    </w:p>
    <w:p>
      <w:pPr>
        <w:pStyle w:val="null3"/>
        <w:ind w:firstLine="240"/>
        <w:jc w:val="left"/>
      </w:pPr>
      <w:r>
        <w:rPr>
          <w:sz w:val="24"/>
        </w:rPr>
        <w:t xml:space="preserve">  </w:t>
      </w:r>
      <w:r>
        <w:rPr>
          <w:sz w:val="24"/>
        </w:rPr>
        <w:t>发包人代表及其权力的限制</w:t>
      </w:r>
    </w:p>
    <w:p>
      <w:pPr>
        <w:pStyle w:val="null3"/>
        <w:ind w:firstLine="480"/>
        <w:jc w:val="left"/>
      </w:pPr>
      <w:r>
        <w:rPr>
          <w:sz w:val="24"/>
        </w:rPr>
        <w:t>(1) 发包人任命（</w:t>
      </w:r>
      <w:r>
        <w:rPr>
          <w:u w:val="single"/>
        </w:rPr>
        <w:t xml:space="preserve">       </w:t>
      </w:r>
      <w:r>
        <w:rPr>
          <w:sz w:val="24"/>
        </w:rPr>
        <w:t>）为发包人代表，其联络通讯地址如下：</w:t>
      </w:r>
    </w:p>
    <w:p>
      <w:pPr>
        <w:pStyle w:val="null3"/>
        <w:ind w:firstLine="480"/>
        <w:jc w:val="left"/>
      </w:pPr>
      <w:r>
        <w:rPr>
          <w:sz w:val="24"/>
        </w:rPr>
        <w:t>通讯地址：</w:t>
      </w:r>
      <w:r>
        <w:rPr>
          <w:sz w:val="24"/>
          <w:u w:val="single"/>
        </w:rPr>
        <w:t>怀集县城市管理和综合执法局</w:t>
      </w:r>
      <w:r>
        <w:rPr>
          <w:u w:val="single"/>
        </w:rPr>
        <w:t xml:space="preserve">  </w:t>
      </w:r>
      <w:r>
        <w:rPr>
          <w:sz w:val="24"/>
        </w:rPr>
        <w:t xml:space="preserve"> </w:t>
      </w:r>
      <w:r>
        <w:rPr>
          <w:sz w:val="24"/>
        </w:rPr>
        <w:t>邮政编码：</w:t>
      </w:r>
      <w:r>
        <w:rPr>
          <w:sz w:val="24"/>
          <w:u w:val="single"/>
        </w:rPr>
        <w:t>526400</w:t>
      </w:r>
      <w:r>
        <w:rPr>
          <w:u w:val="single"/>
        </w:rPr>
        <w:t xml:space="preserve">  </w:t>
      </w:r>
      <w:r>
        <w:rPr>
          <w:sz w:val="24"/>
        </w:rPr>
        <w:t>。</w:t>
      </w:r>
    </w:p>
    <w:p>
      <w:pPr>
        <w:pStyle w:val="null3"/>
        <w:ind w:firstLine="480"/>
        <w:jc w:val="left"/>
      </w:pPr>
      <w:r>
        <w:rPr>
          <w:sz w:val="24"/>
        </w:rPr>
        <w:t>联系电话：</w:t>
      </w:r>
      <w:r>
        <w:rPr>
          <w:u w:val="single"/>
        </w:rPr>
        <w:t xml:space="preserve"> </w:t>
      </w:r>
      <w:r>
        <w:rPr>
          <w:sz w:val="24"/>
          <w:u w:val="single"/>
        </w:rPr>
        <w:t>5563026</w:t>
      </w:r>
      <w:r>
        <w:rPr>
          <w:u w:val="single"/>
        </w:rPr>
        <w:t xml:space="preserve">    </w:t>
      </w:r>
      <w:r>
        <w:rPr>
          <w:sz w:val="24"/>
        </w:rPr>
        <w:t xml:space="preserve"> </w:t>
      </w:r>
      <w:r>
        <w:rPr>
          <w:sz w:val="24"/>
        </w:rPr>
        <w:t>传真号码：</w:t>
      </w:r>
      <w:r>
        <w:rPr>
          <w:u w:val="single"/>
        </w:rPr>
        <w:t xml:space="preserve">  </w:t>
      </w:r>
      <w:r>
        <w:rPr>
          <w:sz w:val="24"/>
          <w:u w:val="single"/>
        </w:rPr>
        <w:t>/</w:t>
      </w:r>
      <w:r>
        <w:rPr>
          <w:u w:val="single"/>
        </w:rPr>
        <w:t xml:space="preserve">   </w:t>
      </w:r>
      <w:r>
        <w:rPr>
          <w:sz w:val="24"/>
        </w:rPr>
        <w:t>。</w:t>
      </w:r>
    </w:p>
    <w:p>
      <w:pPr>
        <w:pStyle w:val="null3"/>
        <w:ind w:firstLine="480"/>
        <w:jc w:val="left"/>
      </w:pPr>
      <w:r>
        <w:rPr>
          <w:sz w:val="24"/>
        </w:rPr>
        <w:t>(2)  发包人对发包人代表权力做如下限制：</w:t>
      </w:r>
      <w:r>
        <w:rPr>
          <w:sz w:val="24"/>
          <w:b/>
          <w:u w:val="single"/>
        </w:rPr>
        <w:t>未经监理工程师或造价工程师按合同规定确认，或超出合同规定职责范围，发包人代表对有关工程事项认可无效</w:t>
      </w:r>
      <w:r>
        <w:rPr>
          <w:sz w:val="24"/>
        </w:rPr>
        <w:t>。</w:t>
      </w:r>
    </w:p>
    <w:p>
      <w:pPr>
        <w:pStyle w:val="null3"/>
        <w:ind w:firstLine="480"/>
        <w:jc w:val="left"/>
      </w:pPr>
      <w:r>
        <w:rPr>
          <w:sz w:val="24"/>
          <w:b/>
        </w:rPr>
        <w:t>10．监理工程师</w:t>
      </w:r>
    </w:p>
    <w:p>
      <w:pPr>
        <w:pStyle w:val="null3"/>
        <w:ind w:firstLine="480"/>
        <w:jc w:val="left"/>
      </w:pPr>
      <w:r>
        <w:rPr>
          <w:sz w:val="24"/>
        </w:rPr>
        <w:t xml:space="preserve">  </w:t>
      </w:r>
      <w:r>
        <w:rPr>
          <w:sz w:val="24"/>
        </w:rPr>
        <w:t>负责合同工程的监理单位及任命的监理工程师</w:t>
      </w:r>
    </w:p>
    <w:p>
      <w:pPr>
        <w:pStyle w:val="null3"/>
        <w:ind w:firstLine="480"/>
        <w:jc w:val="left"/>
      </w:pPr>
      <w:r>
        <w:rPr>
          <w:sz w:val="24"/>
        </w:rPr>
        <w:t>(1) 监理单位：</w:t>
      </w:r>
      <w:r>
        <w:rPr>
          <w:u w:val="single"/>
        </w:rPr>
        <w:t xml:space="preserve">        </w:t>
      </w:r>
      <w:r>
        <w:rPr/>
        <w:t xml:space="preserve">  </w:t>
      </w:r>
    </w:p>
    <w:p>
      <w:pPr>
        <w:pStyle w:val="null3"/>
        <w:ind w:firstLine="480"/>
        <w:jc w:val="left"/>
      </w:pPr>
      <w:r>
        <w:rPr>
          <w:sz w:val="24"/>
        </w:rPr>
        <w:t>(2) 任命（</w:t>
      </w:r>
      <w:r>
        <w:rPr>
          <w:u w:val="single"/>
        </w:rPr>
        <w:t xml:space="preserve">     </w:t>
      </w:r>
      <w:r>
        <w:rPr>
          <w:sz w:val="24"/>
        </w:rPr>
        <w:t>）为监理工程师，其联络通讯地址如下：</w:t>
      </w:r>
    </w:p>
    <w:p>
      <w:pPr>
        <w:pStyle w:val="null3"/>
        <w:ind w:firstLine="480"/>
        <w:jc w:val="left"/>
      </w:pPr>
      <w:r>
        <w:rPr>
          <w:sz w:val="24"/>
        </w:rPr>
        <w:t>通讯地址：</w:t>
      </w:r>
      <w:r>
        <w:rPr>
          <w:u w:val="single"/>
        </w:rPr>
        <w:t xml:space="preserve">               </w:t>
      </w:r>
    </w:p>
    <w:p>
      <w:pPr>
        <w:pStyle w:val="null3"/>
        <w:ind w:firstLine="480"/>
        <w:jc w:val="left"/>
      </w:pPr>
      <w:r>
        <w:rPr>
          <w:sz w:val="24"/>
        </w:rPr>
        <w:t>联系电话：</w:t>
      </w:r>
      <w:r>
        <w:rPr>
          <w:u w:val="single"/>
        </w:rPr>
        <w:t xml:space="preserve">                   </w:t>
      </w:r>
      <w:r>
        <w:rPr>
          <w:sz w:val="24"/>
        </w:rPr>
        <w:t xml:space="preserve"> </w:t>
      </w:r>
      <w:r>
        <w:rPr>
          <w:sz w:val="24"/>
        </w:rPr>
        <w:t>传真号码：</w:t>
      </w:r>
      <w:r>
        <w:rPr>
          <w:u w:val="single"/>
        </w:rPr>
        <w:t xml:space="preserve">          </w:t>
      </w:r>
      <w:r>
        <w:rPr>
          <w:sz w:val="24"/>
        </w:rPr>
        <w:t>。</w:t>
      </w:r>
    </w:p>
    <w:p>
      <w:pPr>
        <w:pStyle w:val="null3"/>
        <w:ind w:firstLine="480"/>
        <w:jc w:val="left"/>
      </w:pPr>
      <w:r>
        <w:rPr>
          <w:sz w:val="24"/>
        </w:rPr>
        <w:t xml:space="preserve"> </w:t>
      </w:r>
      <w:r>
        <w:rPr>
          <w:sz w:val="24"/>
        </w:rPr>
        <w:t>需要发包人批准的其他事项：</w:t>
      </w:r>
      <w:r>
        <w:rPr>
          <w:sz w:val="24"/>
          <w:b/>
          <w:u w:val="single"/>
        </w:rPr>
        <w:t>任何有关设计变更、增加造价、延长工期等的事项</w:t>
      </w:r>
      <w:r>
        <w:rPr>
          <w:sz w:val="24"/>
        </w:rPr>
        <w:t>。</w:t>
      </w:r>
    </w:p>
    <w:p>
      <w:pPr>
        <w:pStyle w:val="null3"/>
        <w:jc w:val="both"/>
      </w:pPr>
      <w:r>
        <w:rPr>
          <w:sz w:val="24"/>
          <w:b/>
        </w:rPr>
        <w:t>11．承包人代表</w:t>
      </w:r>
    </w:p>
    <w:p>
      <w:pPr>
        <w:pStyle w:val="null3"/>
        <w:ind w:firstLine="480"/>
        <w:jc w:val="left"/>
      </w:pPr>
      <w:r>
        <w:rPr>
          <w:sz w:val="24"/>
        </w:rPr>
        <w:t>11.1  承包人任命（</w:t>
      </w:r>
      <w:r>
        <w:rPr>
          <w:u w:val="single"/>
        </w:rPr>
        <w:t xml:space="preserve">           </w:t>
      </w:r>
      <w:r>
        <w:rPr>
          <w:sz w:val="24"/>
        </w:rPr>
        <w:t>）为承包人代表，其联络通讯地址如下：</w:t>
      </w:r>
    </w:p>
    <w:p>
      <w:pPr>
        <w:pStyle w:val="null3"/>
        <w:ind w:firstLine="480"/>
        <w:jc w:val="both"/>
      </w:pPr>
      <w:r>
        <w:rPr>
          <w:sz w:val="24"/>
        </w:rPr>
        <w:t>通讯地址：</w:t>
      </w:r>
      <w:r>
        <w:rPr>
          <w:u w:val="single"/>
        </w:rPr>
        <w:t xml:space="preserve">                   </w:t>
      </w:r>
    </w:p>
    <w:p>
      <w:pPr>
        <w:pStyle w:val="null3"/>
        <w:ind w:firstLine="480"/>
        <w:jc w:val="left"/>
      </w:pPr>
      <w:r>
        <w:rPr>
          <w:sz w:val="24"/>
        </w:rPr>
        <w:t>邮政编码：</w:t>
      </w:r>
      <w:r>
        <w:rPr>
          <w:u w:val="single"/>
        </w:rPr>
        <w:t xml:space="preserve">             </w:t>
      </w:r>
      <w:r>
        <w:rPr>
          <w:sz w:val="24"/>
        </w:rPr>
        <w:t>。联系电话：</w:t>
      </w:r>
      <w:r>
        <w:rPr>
          <w:u w:val="single"/>
        </w:rPr>
        <w:t xml:space="preserve">         </w:t>
      </w:r>
      <w:r>
        <w:rPr>
          <w:sz w:val="24"/>
        </w:rPr>
        <w:t xml:space="preserve"> </w:t>
      </w:r>
      <w:r>
        <w:rPr>
          <w:sz w:val="24"/>
        </w:rPr>
        <w:t>传真号码：</w:t>
      </w:r>
      <w:r>
        <w:rPr>
          <w:u w:val="single"/>
        </w:rPr>
        <w:t xml:space="preserve">     </w:t>
      </w:r>
      <w:r>
        <w:rPr>
          <w:sz w:val="24"/>
        </w:rPr>
        <w:t>。</w:t>
      </w:r>
    </w:p>
    <w:p>
      <w:pPr>
        <w:pStyle w:val="null3"/>
        <w:jc w:val="both"/>
      </w:pPr>
      <w:r>
        <w:rPr/>
        <w:t xml:space="preserve">  </w:t>
      </w:r>
    </w:p>
    <w:p>
      <w:pPr>
        <w:pStyle w:val="null3"/>
        <w:spacing w:before="285" w:after="285"/>
        <w:jc w:val="both"/>
      </w:pPr>
      <w:r>
        <w:rPr>
          <w:sz w:val="28"/>
          <w:b/>
        </w:rPr>
        <w:t>12．指定分包人</w:t>
      </w:r>
    </w:p>
    <w:p>
      <w:pPr>
        <w:pStyle w:val="null3"/>
        <w:ind w:firstLine="480"/>
        <w:jc w:val="left"/>
      </w:pPr>
      <w:r>
        <w:rPr>
          <w:sz w:val="24"/>
        </w:rPr>
        <w:t xml:space="preserve"> </w:t>
      </w:r>
      <w:r>
        <w:rPr>
          <w:sz w:val="24"/>
        </w:rPr>
        <w:t>依法指定的分包人及其有关规定：</w:t>
      </w:r>
    </w:p>
    <w:p>
      <w:pPr>
        <w:pStyle w:val="null3"/>
        <w:ind w:firstLine="480"/>
        <w:jc w:val="left"/>
      </w:pPr>
      <w:r>
        <w:rPr>
          <w:sz w:val="24"/>
        </w:rPr>
        <w:t>（</w:t>
      </w:r>
      <w:r>
        <w:rPr>
          <w:sz w:val="24"/>
        </w:rPr>
        <w:t>1）实施、完成任何永久工程的分包人：</w:t>
      </w:r>
      <w:r>
        <w:rPr>
          <w:sz w:val="24"/>
          <w:u w:val="single"/>
        </w:rPr>
        <w:t xml:space="preserve">       </w:t>
      </w:r>
      <w:r>
        <w:rPr>
          <w:sz w:val="24"/>
          <w:u w:val="single"/>
        </w:rPr>
        <w:t xml:space="preserve">/       </w:t>
      </w:r>
      <w:r>
        <w:rPr>
          <w:sz w:val="24"/>
        </w:rPr>
        <w:t>。</w:t>
      </w:r>
    </w:p>
    <w:p>
      <w:pPr>
        <w:pStyle w:val="null3"/>
        <w:ind w:firstLine="480"/>
        <w:jc w:val="left"/>
      </w:pPr>
      <w:r>
        <w:rPr>
          <w:sz w:val="24"/>
        </w:rPr>
        <w:t>（</w:t>
      </w:r>
      <w:r>
        <w:rPr>
          <w:sz w:val="24"/>
        </w:rPr>
        <w:t>2）提供本合同工程材料和工程设备、服务的分包人：</w:t>
      </w:r>
      <w:r>
        <w:rPr>
          <w:sz w:val="24"/>
          <w:u w:val="single"/>
        </w:rPr>
        <w:t xml:space="preserve">       </w:t>
      </w:r>
      <w:r>
        <w:rPr>
          <w:sz w:val="24"/>
          <w:u w:val="single"/>
        </w:rPr>
        <w:t xml:space="preserve">/       </w:t>
      </w:r>
      <w:r>
        <w:rPr>
          <w:sz w:val="24"/>
        </w:rPr>
        <w:t>。</w:t>
      </w:r>
    </w:p>
    <w:p>
      <w:pPr>
        <w:pStyle w:val="null3"/>
        <w:ind w:firstLine="480"/>
        <w:jc w:val="left"/>
      </w:pPr>
      <w:r>
        <w:rPr/>
        <w:t xml:space="preserve">  </w:t>
      </w:r>
    </w:p>
    <w:p>
      <w:pPr>
        <w:pStyle w:val="null3"/>
        <w:jc w:val="both"/>
      </w:pPr>
      <w:r>
        <w:rPr>
          <w:sz w:val="24"/>
          <w:b/>
        </w:rPr>
        <w:t>13．保险</w:t>
      </w:r>
    </w:p>
    <w:p>
      <w:pPr>
        <w:pStyle w:val="null3"/>
        <w:ind w:firstLine="480"/>
        <w:jc w:val="left"/>
      </w:pPr>
      <w:r>
        <w:rPr>
          <w:sz w:val="24"/>
        </w:rPr>
        <w:t>32.1  发包人委托承包人办理保险事项有：</w:t>
      </w:r>
    </w:p>
    <w:p>
      <w:pPr>
        <w:pStyle w:val="null3"/>
        <w:ind w:firstLine="480"/>
        <w:jc w:val="left"/>
      </w:pPr>
      <w:r>
        <w:rPr>
          <w:sz w:val="24"/>
        </w:rPr>
        <w:t>□ 合同通用条款第31.1 款的第（1）项；</w:t>
      </w:r>
    </w:p>
    <w:p>
      <w:pPr>
        <w:pStyle w:val="null3"/>
        <w:ind w:firstLine="480"/>
        <w:jc w:val="left"/>
      </w:pPr>
      <w:r>
        <w:rPr>
          <w:sz w:val="24"/>
        </w:rPr>
        <w:t>□ 合同通用条款第31.1 款的第（2）项；</w:t>
      </w:r>
    </w:p>
    <w:p>
      <w:pPr>
        <w:pStyle w:val="null3"/>
        <w:ind w:firstLine="480"/>
        <w:jc w:val="left"/>
      </w:pPr>
      <w:r>
        <w:rPr>
          <w:sz w:val="24"/>
        </w:rPr>
        <w:t>□ 合同通用条款第31.1 款的第（3）项；</w:t>
      </w:r>
    </w:p>
    <w:p>
      <w:pPr>
        <w:pStyle w:val="null3"/>
        <w:ind w:firstLine="480"/>
        <w:jc w:val="left"/>
      </w:pPr>
      <w:r>
        <w:rPr>
          <w:sz w:val="24"/>
        </w:rPr>
        <w:t>□ 合同通用条款第31.1 款的第（4）项。</w:t>
      </w:r>
      <w:r>
        <w:rPr/>
        <w:t xml:space="preserve"> </w:t>
      </w:r>
    </w:p>
    <w:p>
      <w:pPr>
        <w:pStyle w:val="null3"/>
        <w:ind w:firstLine="480"/>
        <w:jc w:val="left"/>
      </w:pPr>
      <w:r>
        <w:rPr>
          <w:sz w:val="24"/>
        </w:rPr>
        <w:t xml:space="preserve"> </w:t>
      </w:r>
      <w:r>
        <w:rPr>
          <w:sz w:val="24"/>
        </w:rPr>
        <w:t>担保内容和责任等事项的约定：</w:t>
      </w:r>
      <w:r>
        <w:rPr>
          <w:sz w:val="24"/>
          <w:b/>
          <w:u w:val="single"/>
        </w:rPr>
        <w:t>承包人必须依法严格履行为职工和从业人员办理意外伤害保险的法定义务，为施工期间指定的工作和生活区域内从事与建筑施工直接相关工作的作业人员和管理人员办理建筑意外伤害保险</w:t>
      </w:r>
      <w:r>
        <w:rPr>
          <w:sz w:val="24"/>
        </w:rPr>
        <w:t>。</w:t>
      </w:r>
    </w:p>
    <w:p>
      <w:pPr>
        <w:pStyle w:val="null3"/>
        <w:ind w:firstLine="480"/>
        <w:jc w:val="left"/>
      </w:pPr>
      <w:r>
        <w:rPr>
          <w:sz w:val="24"/>
          <w:b/>
        </w:rPr>
        <w:t>14．进度计划和报告</w:t>
      </w:r>
    </w:p>
    <w:p>
      <w:pPr>
        <w:pStyle w:val="null3"/>
        <w:ind w:firstLine="480"/>
        <w:jc w:val="left"/>
      </w:pPr>
      <w:r>
        <w:rPr>
          <w:sz w:val="24"/>
        </w:rPr>
        <w:t xml:space="preserve"> </w:t>
      </w:r>
      <w:r>
        <w:rPr>
          <w:sz w:val="24"/>
        </w:rPr>
        <w:t>承包人编制施工进度报告和修订进度计划的时间要求：</w:t>
      </w:r>
      <w:r>
        <w:rPr>
          <w:sz w:val="24"/>
          <w:b/>
          <w:u w:val="single"/>
        </w:rPr>
        <w:t>每月结束后的</w:t>
      </w:r>
      <w:r>
        <w:rPr>
          <w:b/>
          <w:u w:val="single"/>
        </w:rPr>
        <w:t xml:space="preserve">   </w:t>
      </w:r>
      <w:r>
        <w:rPr>
          <w:sz w:val="24"/>
          <w:b/>
          <w:u w:val="single"/>
        </w:rPr>
        <w:t>天内</w:t>
      </w:r>
      <w:r>
        <w:rPr>
          <w:sz w:val="24"/>
        </w:rPr>
        <w:t>。</w:t>
      </w:r>
    </w:p>
    <w:p>
      <w:pPr>
        <w:pStyle w:val="null3"/>
        <w:ind w:firstLine="480"/>
        <w:jc w:val="left"/>
      </w:pPr>
      <w:r>
        <w:rPr>
          <w:sz w:val="24"/>
          <w:b/>
        </w:rPr>
        <w:t>15．开工</w:t>
      </w:r>
    </w:p>
    <w:p>
      <w:pPr>
        <w:pStyle w:val="null3"/>
        <w:ind w:firstLine="480"/>
        <w:jc w:val="left"/>
      </w:pPr>
      <w:r>
        <w:rPr>
          <w:sz w:val="24"/>
        </w:rPr>
        <w:t xml:space="preserve"> </w:t>
      </w:r>
      <w:r>
        <w:rPr>
          <w:sz w:val="24"/>
        </w:rPr>
        <w:t>监理工程师在本合同签订后的（</w:t>
      </w:r>
      <w:r>
        <w:rPr>
          <w:u w:val="single"/>
        </w:rPr>
        <w:t xml:space="preserve">     </w:t>
      </w:r>
      <w:r>
        <w:rPr>
          <w:sz w:val="24"/>
        </w:rPr>
        <w:t>）内签发开工令。</w:t>
      </w:r>
    </w:p>
    <w:p>
      <w:pPr>
        <w:pStyle w:val="null3"/>
        <w:ind w:firstLine="480"/>
        <w:jc w:val="left"/>
      </w:pPr>
      <w:r>
        <w:rPr>
          <w:sz w:val="24"/>
        </w:rPr>
        <w:t>☑ 按合同通用条款规定的42天。</w:t>
      </w:r>
    </w:p>
    <w:p>
      <w:pPr>
        <w:pStyle w:val="null3"/>
        <w:ind w:firstLine="480"/>
        <w:jc w:val="left"/>
      </w:pPr>
      <w:r>
        <w:rPr>
          <w:sz w:val="24"/>
        </w:rPr>
        <w:t>□ 其他时间：</w:t>
      </w:r>
    </w:p>
    <w:p>
      <w:pPr>
        <w:pStyle w:val="null3"/>
        <w:ind w:firstLine="480"/>
        <w:jc w:val="left"/>
      </w:pPr>
      <w:r>
        <w:rPr>
          <w:sz w:val="24"/>
          <w:b/>
        </w:rPr>
        <w:t>16．暂停施工和复工</w:t>
      </w:r>
    </w:p>
    <w:p>
      <w:pPr>
        <w:pStyle w:val="null3"/>
        <w:ind w:firstLine="480"/>
        <w:jc w:val="left"/>
      </w:pPr>
      <w:r>
        <w:rPr>
          <w:sz w:val="24"/>
        </w:rPr>
        <w:t>发包人、承包人原因和不可抗力因素造成暂停施工的其他情形：</w:t>
      </w:r>
      <w:r>
        <w:rPr>
          <w:sz w:val="24"/>
          <w:u w:val="single"/>
        </w:rPr>
        <w:t xml:space="preserve">             </w:t>
      </w:r>
      <w:r>
        <w:rPr>
          <w:sz w:val="24"/>
          <w:u w:val="single"/>
        </w:rPr>
        <w:t xml:space="preserve">/            </w:t>
      </w:r>
      <w:r>
        <w:rPr>
          <w:sz w:val="24"/>
        </w:rPr>
        <w:t>。</w:t>
      </w:r>
      <w:r>
        <w:rPr/>
        <w:t xml:space="preserve"> </w:t>
      </w:r>
    </w:p>
    <w:p>
      <w:pPr>
        <w:pStyle w:val="null3"/>
        <w:ind w:firstLine="480"/>
        <w:jc w:val="left"/>
      </w:pPr>
      <w:r>
        <w:rPr>
          <w:sz w:val="24"/>
          <w:b/>
        </w:rPr>
        <w:t>17．工期及工期延误</w:t>
      </w:r>
    </w:p>
    <w:p>
      <w:pPr>
        <w:pStyle w:val="null3"/>
        <w:ind w:firstLine="480"/>
        <w:jc w:val="left"/>
      </w:pPr>
      <w:r>
        <w:rPr>
          <w:sz w:val="24"/>
        </w:rPr>
        <w:t xml:space="preserve"> </w:t>
      </w:r>
      <w:r>
        <w:rPr>
          <w:sz w:val="24"/>
        </w:rPr>
        <w:t>合同工程的工期约定为（</w:t>
      </w:r>
      <w:r>
        <w:rPr>
          <w:u w:val="single"/>
        </w:rPr>
        <w:t xml:space="preserve">         </w:t>
      </w:r>
      <w:r>
        <w:rPr>
          <w:sz w:val="24"/>
        </w:rPr>
        <w:t>）天。</w:t>
      </w:r>
    </w:p>
    <w:p>
      <w:pPr>
        <w:pStyle w:val="null3"/>
        <w:ind w:firstLine="480"/>
        <w:jc w:val="left"/>
      </w:pPr>
      <w:r>
        <w:rPr>
          <w:sz w:val="24"/>
        </w:rPr>
        <w:t>(1)</w:t>
      </w:r>
      <w:r>
        <w:rPr>
          <w:u w:val="single"/>
        </w:rPr>
        <w:t xml:space="preserve">         </w:t>
      </w:r>
      <w:r>
        <w:rPr>
          <w:sz w:val="24"/>
          <w:u w:val="single"/>
        </w:rPr>
        <w:t>/（工程名称）</w:t>
      </w:r>
      <w:r>
        <w:rPr>
          <w:sz w:val="24"/>
        </w:rPr>
        <w:t>单项（位）工程的工期约定为</w:t>
      </w:r>
      <w:r>
        <w:rPr>
          <w:u w:val="single"/>
        </w:rPr>
        <w:t xml:space="preserve">  </w:t>
      </w:r>
      <w:r>
        <w:rPr>
          <w:sz w:val="24"/>
          <w:u w:val="single"/>
        </w:rPr>
        <w:t>/</w:t>
      </w:r>
      <w:r>
        <w:rPr>
          <w:u w:val="single"/>
        </w:rPr>
        <w:t xml:space="preserve">   </w:t>
      </w:r>
      <w:r>
        <w:rPr>
          <w:sz w:val="24"/>
        </w:rPr>
        <w:t>天。</w:t>
      </w:r>
    </w:p>
    <w:p>
      <w:pPr>
        <w:pStyle w:val="null3"/>
        <w:ind w:firstLine="480"/>
        <w:jc w:val="left"/>
      </w:pPr>
      <w:r>
        <w:rPr>
          <w:sz w:val="24"/>
        </w:rPr>
        <w:t>(2)</w:t>
      </w:r>
      <w:r>
        <w:rPr>
          <w:u w:val="single"/>
        </w:rPr>
        <w:t xml:space="preserve">          </w:t>
      </w:r>
      <w:r>
        <w:rPr>
          <w:sz w:val="24"/>
          <w:u w:val="single"/>
        </w:rPr>
        <w:t>/（工程名称）</w:t>
      </w:r>
      <w:r>
        <w:rPr>
          <w:sz w:val="24"/>
        </w:rPr>
        <w:t>单项（位）工程的工期约定为</w:t>
      </w:r>
      <w:r>
        <w:rPr>
          <w:u w:val="single"/>
        </w:rPr>
        <w:t xml:space="preserve">  </w:t>
      </w:r>
      <w:r>
        <w:rPr>
          <w:sz w:val="24"/>
          <w:u w:val="single"/>
        </w:rPr>
        <w:t>/</w:t>
      </w:r>
      <w:r>
        <w:rPr>
          <w:u w:val="single"/>
        </w:rPr>
        <w:t xml:space="preserve">   </w:t>
      </w:r>
      <w:r>
        <w:rPr>
          <w:sz w:val="24"/>
        </w:rPr>
        <w:t>天。</w:t>
      </w:r>
    </w:p>
    <w:p>
      <w:pPr>
        <w:pStyle w:val="null3"/>
        <w:ind w:firstLine="480"/>
        <w:jc w:val="left"/>
      </w:pPr>
      <w:r>
        <w:rPr>
          <w:sz w:val="24"/>
          <w:b/>
        </w:rPr>
        <w:t>18．提前竣工</w:t>
      </w:r>
    </w:p>
    <w:p>
      <w:pPr>
        <w:pStyle w:val="null3"/>
        <w:ind w:firstLine="480"/>
        <w:jc w:val="left"/>
      </w:pPr>
      <w:r>
        <w:rPr>
          <w:sz w:val="24"/>
        </w:rPr>
        <w:t xml:space="preserve"> </w:t>
      </w:r>
      <w:r>
        <w:rPr>
          <w:sz w:val="24"/>
        </w:rPr>
        <w:t>计划提前竣工日期：</w:t>
      </w:r>
      <w:r>
        <w:rPr>
          <w:u w:val="single"/>
        </w:rPr>
        <w:t xml:space="preserve">      </w:t>
      </w:r>
      <w:r>
        <w:rPr>
          <w:sz w:val="24"/>
          <w:u w:val="single"/>
        </w:rPr>
        <w:t>/</w:t>
      </w:r>
      <w:r>
        <w:rPr>
          <w:u w:val="single"/>
        </w:rPr>
        <w:t xml:space="preserve">     </w:t>
      </w:r>
      <w:r>
        <w:rPr>
          <w:sz w:val="24"/>
        </w:rPr>
        <w:t>。</w:t>
      </w:r>
    </w:p>
    <w:p>
      <w:pPr>
        <w:pStyle w:val="null3"/>
        <w:ind w:firstLine="480"/>
        <w:jc w:val="left"/>
      </w:pPr>
      <w:r>
        <w:rPr>
          <w:sz w:val="24"/>
          <w:b/>
        </w:rPr>
        <w:t>19．质量目标</w:t>
      </w:r>
    </w:p>
    <w:p>
      <w:pPr>
        <w:pStyle w:val="null3"/>
        <w:ind w:firstLine="480"/>
        <w:jc w:val="left"/>
      </w:pPr>
      <w:r>
        <w:rPr>
          <w:sz w:val="24"/>
        </w:rPr>
        <w:t>工程质量标准：</w:t>
      </w:r>
      <w:r>
        <w:rPr>
          <w:sz w:val="24"/>
          <w:b/>
          <w:u w:val="single"/>
        </w:rPr>
        <w:t>符合现行国家施工验收规范达到合格标准</w:t>
      </w:r>
      <w:r>
        <w:rPr>
          <w:sz w:val="24"/>
        </w:rPr>
        <w:t>。</w:t>
      </w:r>
    </w:p>
    <w:p>
      <w:pPr>
        <w:pStyle w:val="null3"/>
        <w:jc w:val="left"/>
      </w:pPr>
      <w:r>
        <w:rPr>
          <w:sz w:val="24"/>
          <w:b/>
        </w:rPr>
        <w:t>20．发包人供应材料和工程设备</w:t>
      </w:r>
    </w:p>
    <w:p>
      <w:pPr>
        <w:pStyle w:val="null3"/>
        <w:ind w:firstLine="480"/>
        <w:jc w:val="left"/>
      </w:pPr>
      <w:r>
        <w:rPr>
          <w:sz w:val="24"/>
        </w:rPr>
        <w:t>48.1  发包人是否供应材料设备</w:t>
      </w:r>
    </w:p>
    <w:p>
      <w:pPr>
        <w:pStyle w:val="null3"/>
        <w:ind w:firstLine="480"/>
        <w:jc w:val="left"/>
      </w:pPr>
      <w:r>
        <w:rPr>
          <w:sz w:val="24"/>
        </w:rPr>
        <w:t>☑ 发包人不供应材料和工程设备，本条不适用。</w:t>
      </w:r>
    </w:p>
    <w:p>
      <w:pPr>
        <w:pStyle w:val="null3"/>
        <w:ind w:firstLine="480"/>
        <w:jc w:val="left"/>
      </w:pPr>
      <w:r>
        <w:rPr>
          <w:sz w:val="24"/>
        </w:rPr>
        <w:t xml:space="preserve">□ 发包人供应材料和工程设备的，约定“发包人供应材料设备一览表”，作为本合同的附件。  </w:t>
      </w:r>
    </w:p>
    <w:p>
      <w:pPr>
        <w:pStyle w:val="null3"/>
        <w:jc w:val="both"/>
      </w:pPr>
      <w:r>
        <w:rPr>
          <w:sz w:val="24"/>
          <w:b/>
        </w:rPr>
        <w:t>21．承包人采购材料和工程设备</w:t>
      </w:r>
    </w:p>
    <w:p>
      <w:pPr>
        <w:pStyle w:val="null3"/>
        <w:ind w:firstLine="480"/>
        <w:jc w:val="left"/>
      </w:pPr>
      <w:r>
        <w:rPr>
          <w:sz w:val="24"/>
        </w:rPr>
        <w:t xml:space="preserve"> </w:t>
      </w:r>
      <w:r>
        <w:rPr>
          <w:sz w:val="24"/>
        </w:rPr>
        <w:t>承包人采购的材料和工程设备：</w:t>
      </w:r>
      <w:r>
        <w:rPr>
          <w:u w:val="single"/>
        </w:rPr>
        <w:t xml:space="preserve">       </w:t>
      </w:r>
      <w:r>
        <w:rPr>
          <w:sz w:val="24"/>
          <w:u w:val="single"/>
        </w:rPr>
        <w:t>/</w:t>
      </w:r>
      <w:r>
        <w:rPr>
          <w:u w:val="single"/>
        </w:rPr>
        <w:t xml:space="preserve">          </w:t>
      </w:r>
      <w:r>
        <w:rPr>
          <w:sz w:val="24"/>
        </w:rPr>
        <w:t>。</w:t>
      </w:r>
    </w:p>
    <w:p>
      <w:pPr>
        <w:pStyle w:val="null3"/>
        <w:ind w:firstLine="480"/>
        <w:jc w:val="left"/>
      </w:pPr>
      <w:r>
        <w:rPr>
          <w:sz w:val="24"/>
        </w:rPr>
        <w:t xml:space="preserve"> </w:t>
      </w:r>
      <w:r>
        <w:rPr>
          <w:sz w:val="24"/>
        </w:rPr>
        <w:t>承包人供货与清点要求：</w:t>
      </w:r>
      <w:r>
        <w:rPr>
          <w:u w:val="single"/>
        </w:rPr>
        <w:t xml:space="preserve">       </w:t>
      </w:r>
      <w:r>
        <w:rPr>
          <w:sz w:val="24"/>
          <w:u w:val="single"/>
        </w:rPr>
        <w:t>/</w:t>
      </w:r>
      <w:r>
        <w:rPr>
          <w:u w:val="single"/>
        </w:rPr>
        <w:t xml:space="preserve">          </w:t>
      </w:r>
      <w:r>
        <w:rPr>
          <w:sz w:val="24"/>
        </w:rPr>
        <w:t>。</w:t>
      </w:r>
    </w:p>
    <w:p>
      <w:pPr>
        <w:pStyle w:val="null3"/>
        <w:ind w:firstLine="480"/>
        <w:jc w:val="left"/>
      </w:pPr>
      <w:r>
        <w:rPr>
          <w:sz w:val="24"/>
        </w:rPr>
        <w:t xml:space="preserve"> </w:t>
      </w:r>
      <w:r>
        <w:rPr>
          <w:sz w:val="24"/>
        </w:rPr>
        <w:t>发包人指定的生产厂家或供应商：</w:t>
      </w:r>
      <w:r>
        <w:rPr>
          <w:sz w:val="24"/>
          <w:u w:val="single"/>
        </w:rPr>
        <w:t xml:space="preserve">        </w:t>
      </w:r>
      <w:r>
        <w:rPr>
          <w:sz w:val="24"/>
          <w:u w:val="single"/>
        </w:rPr>
        <w:t xml:space="preserve">/         </w:t>
      </w:r>
      <w:r>
        <w:rPr>
          <w:sz w:val="24"/>
        </w:rPr>
        <w:t>。</w:t>
      </w:r>
    </w:p>
    <w:p>
      <w:pPr>
        <w:pStyle w:val="null3"/>
        <w:ind w:firstLine="480"/>
        <w:jc w:val="left"/>
      </w:pPr>
      <w:r>
        <w:rPr>
          <w:sz w:val="24"/>
          <w:b/>
        </w:rPr>
        <w:t>22．材料和工程设备的检验试验</w:t>
      </w:r>
    </w:p>
    <w:p>
      <w:pPr>
        <w:pStyle w:val="null3"/>
        <w:ind w:firstLine="480"/>
        <w:jc w:val="left"/>
      </w:pPr>
      <w:r>
        <w:rPr>
          <w:sz w:val="24"/>
        </w:rPr>
        <w:t xml:space="preserve">  </w:t>
      </w:r>
      <w:r>
        <w:rPr>
          <w:sz w:val="24"/>
        </w:rPr>
        <w:t>材料和工程设备的检验试验时间和地点：</w:t>
      </w:r>
      <w:r>
        <w:rPr>
          <w:u w:val="single"/>
        </w:rPr>
        <w:t xml:space="preserve">   </w:t>
      </w:r>
      <w:r>
        <w:rPr>
          <w:sz w:val="24"/>
          <w:u w:val="single"/>
        </w:rPr>
        <w:t>/</w:t>
      </w:r>
      <w:r>
        <w:rPr>
          <w:u w:val="single"/>
        </w:rPr>
        <w:t xml:space="preserve">              </w:t>
      </w:r>
      <w:r>
        <w:rPr>
          <w:sz w:val="24"/>
        </w:rPr>
        <w:t>。</w:t>
      </w:r>
    </w:p>
    <w:p>
      <w:pPr>
        <w:pStyle w:val="null3"/>
        <w:ind w:firstLine="480"/>
        <w:jc w:val="left"/>
      </w:pPr>
      <w:r>
        <w:rPr>
          <w:sz w:val="24"/>
          <w:b/>
        </w:rPr>
        <w:t>23．施工设备和临时设施</w:t>
      </w:r>
    </w:p>
    <w:p>
      <w:pPr>
        <w:pStyle w:val="null3"/>
        <w:ind w:firstLine="480"/>
        <w:jc w:val="left"/>
      </w:pPr>
      <w:r>
        <w:rPr>
          <w:sz w:val="24"/>
        </w:rPr>
        <w:t xml:space="preserve"> </w:t>
      </w:r>
      <w:r>
        <w:rPr>
          <w:sz w:val="24"/>
        </w:rPr>
        <w:t>发包人提供的施工设备和临时设施：</w:t>
      </w:r>
      <w:r>
        <w:rPr>
          <w:u w:val="single"/>
        </w:rPr>
        <w:t xml:space="preserve"> </w:t>
      </w:r>
      <w:r>
        <w:rPr>
          <w:sz w:val="24"/>
          <w:u w:val="single"/>
        </w:rPr>
        <w:t>/</w:t>
      </w:r>
      <w:r>
        <w:rPr>
          <w:u w:val="single"/>
        </w:rPr>
        <w:t xml:space="preserve">           </w:t>
      </w:r>
      <w:r>
        <w:rPr>
          <w:sz w:val="24"/>
        </w:rPr>
        <w:t>。</w:t>
      </w:r>
    </w:p>
    <w:p>
      <w:pPr>
        <w:pStyle w:val="null3"/>
        <w:ind w:firstLine="480"/>
        <w:jc w:val="left"/>
      </w:pPr>
      <w:r>
        <w:rPr>
          <w:sz w:val="24"/>
          <w:b/>
        </w:rPr>
        <w:t>24</w:t>
      </w:r>
    </w:p>
    <w:p>
      <w:pPr>
        <w:pStyle w:val="null3"/>
        <w:ind w:firstLine="480"/>
        <w:jc w:val="left"/>
      </w:pPr>
      <w:r>
        <w:rPr>
          <w:sz w:val="24"/>
        </w:rPr>
        <w:t xml:space="preserve"> </w:t>
      </w:r>
      <w:r>
        <w:rPr>
          <w:sz w:val="24"/>
        </w:rPr>
        <w:t>中间验收部位有：</w:t>
      </w:r>
      <w:r>
        <w:rPr>
          <w:u w:val="single"/>
        </w:rPr>
        <w:t xml:space="preserve">    </w:t>
      </w:r>
      <w:r>
        <w:rPr>
          <w:sz w:val="24"/>
          <w:u w:val="single"/>
        </w:rPr>
        <w:t>/</w:t>
      </w:r>
      <w:r>
        <w:rPr>
          <w:u w:val="single"/>
        </w:rPr>
        <w:t xml:space="preserve">          </w:t>
      </w:r>
      <w:r>
        <w:rPr>
          <w:sz w:val="24"/>
        </w:rPr>
        <w:t>。</w:t>
      </w:r>
    </w:p>
    <w:p>
      <w:pPr>
        <w:pStyle w:val="null3"/>
        <w:jc w:val="both"/>
      </w:pPr>
      <w:r>
        <w:rPr>
          <w:sz w:val="24"/>
          <w:b/>
        </w:rPr>
        <w:t>25．工程试车</w:t>
      </w:r>
    </w:p>
    <w:p>
      <w:pPr>
        <w:pStyle w:val="null3"/>
        <w:ind w:firstLine="480"/>
        <w:jc w:val="left"/>
      </w:pPr>
      <w:r>
        <w:rPr>
          <w:sz w:val="24"/>
        </w:rPr>
        <w:t xml:space="preserve"> </w:t>
      </w:r>
      <w:r>
        <w:rPr>
          <w:sz w:val="24"/>
        </w:rPr>
        <w:t>是否需要试车</w:t>
      </w:r>
    </w:p>
    <w:p>
      <w:pPr>
        <w:pStyle w:val="null3"/>
        <w:ind w:firstLine="480"/>
        <w:jc w:val="left"/>
      </w:pPr>
      <w:r>
        <w:rPr>
          <w:sz w:val="24"/>
        </w:rPr>
        <w:t>☑ 不需要试车的，本条不适用。</w:t>
      </w:r>
    </w:p>
    <w:p>
      <w:pPr>
        <w:pStyle w:val="null3"/>
        <w:ind w:firstLine="480"/>
        <w:jc w:val="left"/>
      </w:pPr>
      <w:r>
        <w:rPr>
          <w:sz w:val="24"/>
        </w:rPr>
        <w:t>□ 需要试车的，试车的内容和要求：</w:t>
      </w:r>
      <w:r>
        <w:rPr>
          <w:u w:val="single"/>
        </w:rPr>
        <w:t xml:space="preserve">        </w:t>
      </w:r>
      <w:r>
        <w:rPr>
          <w:sz w:val="24"/>
          <w:u w:val="single"/>
        </w:rPr>
        <w:t>/</w:t>
      </w:r>
      <w:r>
        <w:rPr>
          <w:u w:val="single"/>
        </w:rPr>
        <w:t xml:space="preserve">         </w:t>
      </w:r>
      <w:r>
        <w:rPr>
          <w:sz w:val="24"/>
        </w:rPr>
        <w:t>。</w:t>
      </w:r>
    </w:p>
    <w:p>
      <w:pPr>
        <w:pStyle w:val="null3"/>
        <w:jc w:val="both"/>
      </w:pPr>
      <w:r>
        <w:rPr/>
        <w:t xml:space="preserve"> </w:t>
      </w:r>
    </w:p>
    <w:p>
      <w:pPr>
        <w:pStyle w:val="null3"/>
        <w:jc w:val="both"/>
      </w:pPr>
      <w:r>
        <w:rPr>
          <w:sz w:val="24"/>
          <w:b/>
        </w:rPr>
        <w:t>26．工程变更</w:t>
      </w:r>
    </w:p>
    <w:p>
      <w:pPr>
        <w:pStyle w:val="null3"/>
        <w:ind w:firstLine="480"/>
        <w:jc w:val="left"/>
      </w:pPr>
      <w:r>
        <w:rPr>
          <w:sz w:val="24"/>
        </w:rPr>
        <w:t xml:space="preserve">  </w:t>
      </w:r>
      <w:r>
        <w:rPr>
          <w:sz w:val="24"/>
        </w:rPr>
        <w:t>承包人提出合理建议应得的奖励：</w:t>
      </w:r>
      <w:r>
        <w:rPr>
          <w:sz w:val="24"/>
          <w:u w:val="single"/>
        </w:rPr>
        <w:t xml:space="preserve">        </w:t>
      </w:r>
      <w:r>
        <w:rPr>
          <w:sz w:val="24"/>
          <w:u w:val="single"/>
        </w:rPr>
        <w:t xml:space="preserve">/         </w:t>
      </w:r>
      <w:r>
        <w:rPr>
          <w:sz w:val="24"/>
        </w:rPr>
        <w:t>。</w:t>
      </w:r>
    </w:p>
    <w:p>
      <w:pPr>
        <w:pStyle w:val="null3"/>
        <w:jc w:val="both"/>
      </w:pPr>
      <w:r>
        <w:rPr/>
        <w:t xml:space="preserve">  </w:t>
      </w:r>
    </w:p>
    <w:p>
      <w:pPr>
        <w:pStyle w:val="null3"/>
        <w:jc w:val="both"/>
      </w:pPr>
      <w:r>
        <w:rPr>
          <w:sz w:val="24"/>
          <w:b/>
        </w:rPr>
        <w:t>27．竣工验收</w:t>
      </w:r>
    </w:p>
    <w:p>
      <w:pPr>
        <w:pStyle w:val="null3"/>
        <w:ind w:firstLine="480"/>
        <w:jc w:val="left"/>
      </w:pPr>
      <w:r>
        <w:rPr>
          <w:sz w:val="24"/>
        </w:rPr>
        <w:t xml:space="preserve"> </w:t>
      </w:r>
      <w:r>
        <w:rPr>
          <w:sz w:val="24"/>
        </w:rPr>
        <w:t>单位工程和工程部位的验收</w:t>
      </w:r>
    </w:p>
    <w:p>
      <w:pPr>
        <w:pStyle w:val="null3"/>
        <w:ind w:firstLine="480"/>
        <w:jc w:val="left"/>
      </w:pPr>
      <w:r>
        <w:rPr>
          <w:sz w:val="24"/>
        </w:rPr>
        <w:t>□ 合同工程无单位工程和工程部位的，本款不适用。</w:t>
      </w:r>
    </w:p>
    <w:p>
      <w:pPr>
        <w:pStyle w:val="null3"/>
        <w:ind w:firstLine="480"/>
        <w:jc w:val="left"/>
      </w:pPr>
      <w:r>
        <w:rPr>
          <w:sz w:val="24"/>
        </w:rPr>
        <w:t>☑</w:t>
      </w:r>
      <w:r>
        <w:rPr/>
        <w:t xml:space="preserve"> </w:t>
      </w:r>
      <w:r>
        <w:rPr>
          <w:sz w:val="24"/>
        </w:rPr>
        <w:t>合同工程有单位工程和工程部位的，各单位工程和工程部位的范围、计划竣工时间如下：</w:t>
      </w:r>
      <w:r>
        <w:rPr>
          <w:sz w:val="24"/>
          <w:u w:val="single"/>
        </w:rPr>
        <w:t xml:space="preserve">   </w:t>
      </w:r>
      <w:r>
        <w:rPr>
          <w:sz w:val="24"/>
          <w:u w:val="single"/>
        </w:rPr>
        <w:t xml:space="preserve">/ </w:t>
      </w:r>
      <w:r>
        <w:rPr>
          <w:sz w:val="24"/>
        </w:rPr>
        <w:t>。</w:t>
      </w:r>
    </w:p>
    <w:p>
      <w:pPr>
        <w:pStyle w:val="null3"/>
        <w:jc w:val="both"/>
      </w:pPr>
      <w:r>
        <w:rPr/>
        <w:t xml:space="preserve"> </w:t>
      </w:r>
    </w:p>
    <w:p>
      <w:pPr>
        <w:pStyle w:val="null3"/>
        <w:jc w:val="left"/>
      </w:pPr>
      <w:r>
        <w:rPr>
          <w:sz w:val="24"/>
          <w:b/>
        </w:rPr>
        <w:t>28．缺陷责任与质量保修</w:t>
      </w:r>
    </w:p>
    <w:p>
      <w:pPr>
        <w:pStyle w:val="null3"/>
        <w:ind w:firstLine="480"/>
        <w:jc w:val="left"/>
      </w:pPr>
      <w:r>
        <w:rPr>
          <w:sz w:val="24"/>
        </w:rPr>
        <w:t xml:space="preserve">  </w:t>
      </w:r>
      <w:r>
        <w:rPr>
          <w:sz w:val="24"/>
        </w:rPr>
        <w:t>缺陷责任期的约定：</w:t>
      </w:r>
      <w:r>
        <w:rPr>
          <w:u w:val="single"/>
        </w:rPr>
        <w:t xml:space="preserve">          </w:t>
      </w:r>
      <w:r>
        <w:rPr>
          <w:sz w:val="24"/>
          <w:u w:val="single"/>
        </w:rPr>
        <w:t>24个月</w:t>
      </w:r>
      <w:r>
        <w:rPr>
          <w:u w:val="single"/>
        </w:rPr>
        <w:t xml:space="preserve">          </w:t>
      </w:r>
      <w:r>
        <w:rPr>
          <w:sz w:val="24"/>
        </w:rPr>
        <w:t>。</w:t>
      </w:r>
    </w:p>
    <w:p>
      <w:pPr>
        <w:pStyle w:val="null3"/>
        <w:ind w:firstLine="480"/>
        <w:jc w:val="left"/>
      </w:pPr>
      <w:r>
        <w:rPr>
          <w:sz w:val="24"/>
        </w:rPr>
        <w:t xml:space="preserve">  </w:t>
      </w:r>
      <w:r>
        <w:rPr>
          <w:sz w:val="24"/>
        </w:rPr>
        <w:t>工程质量保修的约定：</w:t>
      </w:r>
      <w:r>
        <w:rPr>
          <w:sz w:val="24"/>
          <w:b/>
          <w:u w:val="single"/>
        </w:rPr>
        <w:t>24个月，保修期自工程验收合格之日起计</w:t>
      </w:r>
      <w:r>
        <w:rPr>
          <w:sz w:val="24"/>
        </w:rPr>
        <w:t>。</w:t>
      </w:r>
    </w:p>
    <w:p>
      <w:pPr>
        <w:pStyle w:val="null3"/>
        <w:jc w:val="left"/>
      </w:pPr>
      <w:r>
        <w:rPr>
          <w:sz w:val="24"/>
          <w:b/>
        </w:rPr>
        <w:t>29．暂列金额</w:t>
      </w:r>
    </w:p>
    <w:p>
      <w:pPr>
        <w:pStyle w:val="null3"/>
        <w:ind w:firstLine="480"/>
        <w:jc w:val="left"/>
      </w:pPr>
      <w:r>
        <w:rPr>
          <w:sz w:val="24"/>
        </w:rPr>
        <w:t xml:space="preserve"> </w:t>
      </w:r>
      <w:r>
        <w:rPr>
          <w:sz w:val="24"/>
        </w:rPr>
        <w:t>合同工程的暂列金额为</w:t>
      </w:r>
      <w:r>
        <w:rPr>
          <w:u w:val="single"/>
        </w:rPr>
        <w:t xml:space="preserve">       </w:t>
      </w:r>
      <w:r>
        <w:rPr>
          <w:sz w:val="24"/>
          <w:u w:val="single"/>
        </w:rPr>
        <w:t>/</w:t>
      </w:r>
      <w:r>
        <w:rPr>
          <w:u w:val="single"/>
        </w:rPr>
        <w:t xml:space="preserve">      </w:t>
      </w:r>
      <w:r>
        <w:rPr>
          <w:sz w:val="24"/>
        </w:rPr>
        <w:t>元。</w:t>
      </w:r>
    </w:p>
    <w:p>
      <w:pPr>
        <w:pStyle w:val="null3"/>
        <w:ind w:firstLine="480"/>
        <w:jc w:val="left"/>
      </w:pPr>
      <w:r>
        <w:rPr>
          <w:sz w:val="24"/>
          <w:b/>
        </w:rPr>
        <w:t>30．暂估价</w:t>
      </w:r>
    </w:p>
    <w:p>
      <w:pPr>
        <w:pStyle w:val="null3"/>
        <w:ind w:firstLine="480"/>
        <w:jc w:val="left"/>
      </w:pPr>
      <w:r>
        <w:rPr>
          <w:sz w:val="24"/>
        </w:rPr>
        <w:t>非招标专业工程的暂估价金额为</w:t>
      </w:r>
      <w:r>
        <w:rPr>
          <w:u w:val="single"/>
        </w:rPr>
        <w:t xml:space="preserve">     </w:t>
      </w:r>
      <w:r>
        <w:rPr>
          <w:sz w:val="24"/>
          <w:u w:val="single"/>
        </w:rPr>
        <w:t>/</w:t>
      </w:r>
      <w:r>
        <w:rPr>
          <w:u w:val="single"/>
        </w:rPr>
        <w:t xml:space="preserve">         </w:t>
      </w:r>
      <w:r>
        <w:rPr>
          <w:sz w:val="24"/>
        </w:rPr>
        <w:t>元。</w:t>
      </w:r>
    </w:p>
    <w:p>
      <w:pPr>
        <w:pStyle w:val="null3"/>
        <w:jc w:val="both"/>
      </w:pPr>
      <w:r>
        <w:rPr/>
        <w:t xml:space="preserve"> </w:t>
      </w:r>
    </w:p>
    <w:p>
      <w:pPr>
        <w:pStyle w:val="null3"/>
        <w:jc w:val="left"/>
      </w:pPr>
      <w:r>
        <w:rPr>
          <w:sz w:val="24"/>
          <w:b/>
        </w:rPr>
        <w:t>31．合同价款的约定与调整</w:t>
      </w:r>
    </w:p>
    <w:p>
      <w:pPr>
        <w:pStyle w:val="null3"/>
        <w:ind w:firstLine="240"/>
        <w:jc w:val="left"/>
      </w:pPr>
      <w:r>
        <w:rPr>
          <w:sz w:val="24"/>
        </w:rPr>
        <w:t xml:space="preserve">  </w:t>
      </w:r>
      <w:r>
        <w:rPr>
          <w:sz w:val="24"/>
        </w:rPr>
        <w:t>合同价款的调整因素包括：</w:t>
      </w:r>
    </w:p>
    <w:p>
      <w:pPr>
        <w:pStyle w:val="null3"/>
        <w:ind w:firstLine="480"/>
        <w:jc w:val="left"/>
      </w:pPr>
      <w:r>
        <w:rPr>
          <w:sz w:val="24"/>
        </w:rPr>
        <w:t>☑ 工程量的偏差；</w:t>
      </w:r>
    </w:p>
    <w:p>
      <w:pPr>
        <w:pStyle w:val="null3"/>
        <w:ind w:firstLine="480"/>
        <w:jc w:val="left"/>
      </w:pPr>
      <w:r>
        <w:rPr>
          <w:sz w:val="24"/>
        </w:rPr>
        <w:t>☑ 工程变更；</w:t>
      </w:r>
    </w:p>
    <w:p>
      <w:pPr>
        <w:pStyle w:val="null3"/>
        <w:ind w:firstLine="480"/>
        <w:jc w:val="left"/>
      </w:pPr>
      <w:r>
        <w:rPr>
          <w:sz w:val="24"/>
        </w:rPr>
        <w:t>□ 物价及后继法律法规的变化；</w:t>
      </w:r>
    </w:p>
    <w:p>
      <w:pPr>
        <w:pStyle w:val="null3"/>
        <w:ind w:firstLine="480"/>
        <w:jc w:val="left"/>
      </w:pPr>
      <w:r>
        <w:rPr>
          <w:sz w:val="24"/>
        </w:rPr>
        <w:t>☑ 费用索赔事件或发包人负责的其他情况；</w:t>
      </w:r>
    </w:p>
    <w:p>
      <w:pPr>
        <w:pStyle w:val="null3"/>
        <w:ind w:firstLine="480"/>
        <w:jc w:val="left"/>
      </w:pPr>
      <w:r>
        <w:rPr>
          <w:sz w:val="24"/>
        </w:rPr>
        <w:t>□ 工程造价管理机构发布的造价调整；</w:t>
      </w:r>
    </w:p>
    <w:p>
      <w:pPr>
        <w:pStyle w:val="null3"/>
        <w:ind w:firstLine="480"/>
        <w:jc w:val="left"/>
      </w:pPr>
      <w:r>
        <w:rPr>
          <w:sz w:val="24"/>
        </w:rPr>
        <w:t>□ 其他调整因素：</w:t>
      </w:r>
      <w:r>
        <w:rPr>
          <w:sz w:val="24"/>
          <w:u w:val="single"/>
        </w:rPr>
        <w:t xml:space="preserve">       </w:t>
      </w:r>
      <w:r>
        <w:rPr>
          <w:sz w:val="24"/>
          <w:u w:val="single"/>
        </w:rPr>
        <w:t xml:space="preserve">/         </w:t>
      </w:r>
      <w:r>
        <w:rPr>
          <w:sz w:val="24"/>
        </w:rPr>
        <w:t>。</w:t>
      </w:r>
    </w:p>
    <w:p>
      <w:pPr>
        <w:pStyle w:val="null3"/>
        <w:ind w:firstLine="480"/>
        <w:jc w:val="left"/>
      </w:pPr>
      <w:r>
        <w:rPr>
          <w:sz w:val="24"/>
          <w:b/>
        </w:rPr>
        <w:t>32．工程变更事件</w:t>
      </w:r>
    </w:p>
    <w:p>
      <w:pPr>
        <w:pStyle w:val="null3"/>
        <w:ind w:firstLine="480"/>
        <w:jc w:val="left"/>
      </w:pPr>
      <w:r>
        <w:rPr>
          <w:sz w:val="24"/>
        </w:rPr>
        <w:t xml:space="preserve"> </w:t>
      </w:r>
      <w:r>
        <w:rPr>
          <w:sz w:val="24"/>
        </w:rPr>
        <w:t>工程变更，导致综合单价调整的方法：</w:t>
      </w:r>
    </w:p>
    <w:p>
      <w:pPr>
        <w:pStyle w:val="null3"/>
        <w:ind w:firstLine="480"/>
        <w:jc w:val="left"/>
      </w:pPr>
      <w:r>
        <w:rPr>
          <w:sz w:val="24"/>
        </w:rPr>
        <w:t>□ 按合同通用条款的规定调整。</w:t>
      </w:r>
    </w:p>
    <w:p>
      <w:pPr>
        <w:pStyle w:val="null3"/>
        <w:ind w:firstLine="480"/>
        <w:jc w:val="left"/>
      </w:pPr>
      <w:r>
        <w:rPr>
          <w:sz w:val="24"/>
        </w:rPr>
        <w:t>☑ 按以下方法调整：</w:t>
      </w:r>
      <w:r>
        <w:rPr>
          <w:u w:val="single"/>
        </w:rPr>
        <w:t xml:space="preserve">       </w:t>
      </w:r>
      <w:r>
        <w:rPr>
          <w:sz w:val="24"/>
          <w:u w:val="single"/>
        </w:rPr>
        <w:t>/</w:t>
      </w:r>
      <w:r>
        <w:rPr>
          <w:u w:val="single"/>
        </w:rPr>
        <w:t xml:space="preserve">        </w:t>
      </w:r>
      <w:r>
        <w:rPr>
          <w:sz w:val="24"/>
        </w:rPr>
        <w:t>。</w:t>
      </w:r>
    </w:p>
    <w:p>
      <w:pPr>
        <w:pStyle w:val="null3"/>
        <w:jc w:val="both"/>
      </w:pPr>
      <w:r>
        <w:rPr/>
        <w:t xml:space="preserve">  </w:t>
      </w:r>
    </w:p>
    <w:p>
      <w:pPr>
        <w:pStyle w:val="null3"/>
        <w:jc w:val="both"/>
      </w:pPr>
      <w:r>
        <w:rPr>
          <w:sz w:val="24"/>
          <w:b/>
        </w:rPr>
        <w:t>33．工程量的偏差事件</w:t>
      </w:r>
    </w:p>
    <w:p>
      <w:pPr>
        <w:pStyle w:val="null3"/>
        <w:ind w:firstLine="480"/>
        <w:jc w:val="left"/>
      </w:pPr>
      <w:r>
        <w:rPr>
          <w:sz w:val="24"/>
        </w:rPr>
        <w:t xml:space="preserve"> </w:t>
      </w:r>
      <w:r>
        <w:rPr>
          <w:sz w:val="24"/>
        </w:rPr>
        <w:t>工程量的偏差，导致分部分项工程费结算价调整的方法：</w:t>
      </w:r>
    </w:p>
    <w:p>
      <w:pPr>
        <w:pStyle w:val="null3"/>
        <w:ind w:firstLine="480"/>
        <w:jc w:val="left"/>
      </w:pPr>
      <w:r>
        <w:rPr>
          <w:sz w:val="24"/>
        </w:rPr>
        <w:t>□ 按合同通用条款的规定调整。</w:t>
      </w:r>
    </w:p>
    <w:p>
      <w:pPr>
        <w:pStyle w:val="null3"/>
        <w:ind w:firstLine="480"/>
        <w:jc w:val="left"/>
      </w:pPr>
      <w:r>
        <w:rPr>
          <w:sz w:val="24"/>
        </w:rPr>
        <w:t>☑ 按以下方法调整：</w:t>
      </w:r>
      <w:r>
        <w:rPr>
          <w:sz w:val="24"/>
          <w:b/>
          <w:u w:val="single"/>
        </w:rPr>
        <w:t>按照承包人实际完成的应予计量的工程量与其在当地财政部门审核通过的工程量清单单价的乘积向承包人支付工程价款</w:t>
      </w:r>
      <w:r>
        <w:rPr>
          <w:sz w:val="24"/>
        </w:rPr>
        <w:t>。</w:t>
      </w:r>
    </w:p>
    <w:p>
      <w:pPr>
        <w:pStyle w:val="null3"/>
        <w:ind w:firstLine="480"/>
        <w:jc w:val="left"/>
      </w:pPr>
      <w:r>
        <w:rPr>
          <w:sz w:val="24"/>
        </w:rPr>
        <w:t xml:space="preserve">  </w:t>
      </w:r>
      <w:r>
        <w:rPr>
          <w:sz w:val="24"/>
        </w:rPr>
        <w:t>工程量的偏差，导致措施项目费调整的方法：</w:t>
      </w:r>
    </w:p>
    <w:p>
      <w:pPr>
        <w:pStyle w:val="null3"/>
        <w:ind w:firstLine="480"/>
        <w:jc w:val="left"/>
      </w:pPr>
      <w:r>
        <w:rPr>
          <w:sz w:val="24"/>
        </w:rPr>
        <w:t>□ 按合同通用条款的规定调整。</w:t>
      </w:r>
    </w:p>
    <w:p>
      <w:pPr>
        <w:pStyle w:val="null3"/>
        <w:ind w:firstLine="480"/>
        <w:jc w:val="left"/>
      </w:pPr>
      <w:r>
        <w:rPr>
          <w:sz w:val="24"/>
        </w:rPr>
        <w:t>☑ 按以下方法调整：</w:t>
      </w:r>
      <w:r>
        <w:rPr>
          <w:sz w:val="24"/>
          <w:b/>
          <w:u w:val="single"/>
        </w:rPr>
        <w:t>不予调整</w:t>
      </w:r>
      <w:r>
        <w:rPr>
          <w:sz w:val="24"/>
        </w:rPr>
        <w:t>。</w:t>
      </w:r>
    </w:p>
    <w:p>
      <w:pPr>
        <w:pStyle w:val="null3"/>
        <w:ind w:firstLine="480"/>
        <w:jc w:val="left"/>
      </w:pPr>
      <w:r>
        <w:rPr>
          <w:sz w:val="24"/>
          <w:b/>
        </w:rPr>
        <w:t>34．现场签证事件</w:t>
      </w:r>
    </w:p>
    <w:p>
      <w:pPr>
        <w:pStyle w:val="null3"/>
        <w:ind w:firstLine="480"/>
        <w:jc w:val="left"/>
      </w:pPr>
      <w:r>
        <w:rPr>
          <w:sz w:val="24"/>
        </w:rPr>
        <w:t xml:space="preserve"> </w:t>
      </w:r>
      <w:r>
        <w:rPr>
          <w:sz w:val="24"/>
        </w:rPr>
        <w:t>现场签证报告确认约定的时间：</w:t>
      </w:r>
      <w:r>
        <w:rPr>
          <w:sz w:val="24"/>
          <w:u w:val="single"/>
        </w:rPr>
        <w:t xml:space="preserve">       </w:t>
      </w:r>
      <w:r>
        <w:rPr>
          <w:sz w:val="24"/>
          <w:u w:val="single"/>
        </w:rPr>
        <w:t xml:space="preserve">/         </w:t>
      </w:r>
      <w:r>
        <w:rPr>
          <w:sz w:val="24"/>
        </w:rPr>
        <w:t>。</w:t>
      </w:r>
    </w:p>
    <w:p>
      <w:pPr>
        <w:pStyle w:val="null3"/>
        <w:jc w:val="left"/>
      </w:pPr>
      <w:r>
        <w:rPr>
          <w:sz w:val="24"/>
          <w:b/>
        </w:rPr>
        <w:t>35．支付事项</w:t>
      </w:r>
    </w:p>
    <w:p>
      <w:pPr>
        <w:pStyle w:val="null3"/>
        <w:ind w:firstLine="480"/>
        <w:jc w:val="left"/>
      </w:pPr>
      <w:r>
        <w:rPr>
          <w:sz w:val="24"/>
        </w:rPr>
        <w:t xml:space="preserve"> </w:t>
      </w:r>
      <w:r>
        <w:rPr>
          <w:sz w:val="24"/>
        </w:rPr>
        <w:t>计算利息的利率</w:t>
      </w:r>
    </w:p>
    <w:p>
      <w:pPr>
        <w:pStyle w:val="null3"/>
        <w:ind w:firstLine="480"/>
        <w:jc w:val="left"/>
      </w:pPr>
      <w:r>
        <w:rPr>
          <w:sz w:val="24"/>
        </w:rPr>
        <w:t>☑ 按照中国人民银行发布的同期同类贷款利率。</w:t>
      </w:r>
    </w:p>
    <w:p>
      <w:pPr>
        <w:pStyle w:val="null3"/>
        <w:ind w:firstLine="480"/>
        <w:jc w:val="left"/>
      </w:pPr>
      <w:r>
        <w:rPr>
          <w:sz w:val="24"/>
        </w:rPr>
        <w:t>□ 其他为</w:t>
      </w:r>
      <w:r>
        <w:rPr>
          <w:u w:val="single"/>
        </w:rPr>
        <w:t xml:space="preserve">         </w:t>
      </w:r>
      <w:r>
        <w:rPr>
          <w:sz w:val="24"/>
          <w:u w:val="single"/>
        </w:rPr>
        <w:t>/</w:t>
      </w:r>
      <w:r>
        <w:rPr>
          <w:u w:val="single"/>
        </w:rPr>
        <w:t xml:space="preserve">            </w:t>
      </w:r>
      <w:r>
        <w:rPr>
          <w:sz w:val="24"/>
        </w:rPr>
        <w:t>。</w:t>
      </w:r>
    </w:p>
    <w:p>
      <w:pPr>
        <w:pStyle w:val="null3"/>
        <w:ind w:firstLine="480"/>
        <w:jc w:val="left"/>
      </w:pPr>
      <w:r>
        <w:rPr>
          <w:sz w:val="24"/>
          <w:b/>
        </w:rPr>
        <w:t>36．安全文明施工费</w:t>
      </w:r>
    </w:p>
    <w:p>
      <w:pPr>
        <w:pStyle w:val="null3"/>
        <w:ind w:firstLine="480"/>
        <w:jc w:val="left"/>
      </w:pPr>
      <w:r>
        <w:rPr>
          <w:sz w:val="24"/>
        </w:rPr>
        <w:t>安全文明施工费的内容、范围和金额的约定</w:t>
      </w:r>
    </w:p>
    <w:p>
      <w:pPr>
        <w:pStyle w:val="null3"/>
        <w:ind w:firstLine="480"/>
        <w:jc w:val="left"/>
      </w:pPr>
      <w:r>
        <w:rPr>
          <w:sz w:val="24"/>
        </w:rPr>
        <w:t>(1)  安全文明施工的内容和范围</w:t>
      </w:r>
    </w:p>
    <w:p>
      <w:pPr>
        <w:pStyle w:val="null3"/>
        <w:ind w:firstLine="480"/>
        <w:jc w:val="left"/>
      </w:pPr>
      <w:r>
        <w:rPr>
          <w:sz w:val="24"/>
        </w:rPr>
        <w:t>☑按合同通用条款的规定，以现行广东省统一工程计价依据规定为准。</w:t>
      </w:r>
    </w:p>
    <w:p>
      <w:pPr>
        <w:pStyle w:val="null3"/>
        <w:ind w:firstLine="480"/>
        <w:jc w:val="left"/>
      </w:pPr>
      <w:r>
        <w:rPr>
          <w:sz w:val="24"/>
        </w:rPr>
        <w:t>☑ 合同双方的其他要求：</w:t>
      </w:r>
      <w:r>
        <w:rPr>
          <w:sz w:val="24"/>
          <w:b/>
          <w:u w:val="single"/>
        </w:rPr>
        <w:t>执行《建筑施工安全检查标准》（</w:t>
      </w:r>
      <w:r>
        <w:rPr>
          <w:sz w:val="24"/>
          <w:b/>
          <w:u w:val="single"/>
        </w:rPr>
        <w:t>JGJ59-99）</w:t>
      </w:r>
      <w:r>
        <w:rPr>
          <w:sz w:val="24"/>
        </w:rPr>
        <w:t>。</w:t>
      </w:r>
      <w:r>
        <w:rPr/>
        <w:t xml:space="preserve">  </w:t>
      </w:r>
    </w:p>
    <w:p>
      <w:pPr>
        <w:pStyle w:val="null3"/>
        <w:ind w:firstLine="480"/>
        <w:jc w:val="left"/>
      </w:pPr>
      <w:r>
        <w:rPr>
          <w:sz w:val="24"/>
        </w:rPr>
        <w:t>安全文明施工费的预付金额、支付办法和抵扣方式</w:t>
      </w:r>
    </w:p>
    <w:p>
      <w:pPr>
        <w:pStyle w:val="null3"/>
        <w:ind w:firstLine="480"/>
        <w:jc w:val="left"/>
      </w:pPr>
      <w:r>
        <w:rPr>
          <w:sz w:val="24"/>
        </w:rPr>
        <w:t>□ 按合同通用条款的规定。</w:t>
      </w:r>
    </w:p>
    <w:p>
      <w:pPr>
        <w:pStyle w:val="null3"/>
        <w:ind w:firstLine="480"/>
        <w:jc w:val="left"/>
      </w:pPr>
      <w:r>
        <w:rPr>
          <w:sz w:val="24"/>
        </w:rPr>
        <w:t>☑ 其他：</w:t>
      </w:r>
      <w:r>
        <w:rPr>
          <w:u w:val="single"/>
        </w:rPr>
        <w:t xml:space="preserve">         </w:t>
      </w:r>
      <w:r>
        <w:rPr>
          <w:sz w:val="24"/>
          <w:u w:val="single"/>
        </w:rPr>
        <w:t>/</w:t>
      </w:r>
      <w:r>
        <w:rPr>
          <w:u w:val="single"/>
        </w:rPr>
        <w:t xml:space="preserve">            </w:t>
      </w:r>
      <w:r>
        <w:rPr>
          <w:sz w:val="24"/>
        </w:rPr>
        <w:t>。</w:t>
      </w:r>
    </w:p>
    <w:p>
      <w:pPr>
        <w:pStyle w:val="null3"/>
        <w:ind w:firstLine="480"/>
        <w:jc w:val="left"/>
      </w:pPr>
      <w:r>
        <w:rPr>
          <w:sz w:val="24"/>
          <w:b/>
        </w:rPr>
        <w:t>37．进度款</w:t>
      </w:r>
    </w:p>
    <w:p>
      <w:pPr>
        <w:pStyle w:val="null3"/>
        <w:ind w:firstLine="480"/>
        <w:jc w:val="left"/>
      </w:pPr>
      <w:r>
        <w:rPr>
          <w:sz w:val="24"/>
        </w:rPr>
        <w:t xml:space="preserve">  </w:t>
      </w:r>
      <w:r>
        <w:rPr>
          <w:sz w:val="24"/>
        </w:rPr>
        <w:t>支付期间</w:t>
      </w:r>
    </w:p>
    <w:p>
      <w:pPr>
        <w:pStyle w:val="null3"/>
        <w:jc w:val="both"/>
      </w:pPr>
      <w:r>
        <w:rPr>
          <w:sz w:val="24"/>
        </w:rPr>
        <w:t>☑ 以月为单位：</w:t>
      </w:r>
      <w:r>
        <w:rPr>
          <w:sz w:val="25"/>
          <w:b/>
          <w:u w:val="single"/>
        </w:rPr>
        <w:t>工程进度款按月完成工程进度的</w:t>
      </w:r>
      <w:r>
        <w:rPr>
          <w:sz w:val="25"/>
          <w:b/>
          <w:u w:val="single"/>
        </w:rPr>
        <w:t>85%拨付（经财政评审的正式施工图清单预算单价×累计完成进度×85% - 总拨付款）；工程全部完工则工程付款支付至工程总造价的85%暂停拨付工程款；待工程竣工验收合格，结算资料经建设单位审核和经怀集县财政评审审定结算价后30天内付至工程审定结算价的97%，剩余3%用作质保金，待保修期结束后付清余款（或出具结算价3%质量保证金保函申请余款）。（工程结算造价最终以怀集县财政投资评审中心审定结算价为准。</w:t>
      </w:r>
    </w:p>
    <w:p>
      <w:pPr>
        <w:pStyle w:val="null3"/>
        <w:ind w:firstLine="480"/>
        <w:jc w:val="left"/>
      </w:pPr>
      <w:r>
        <w:rPr/>
        <w:t xml:space="preserve"> </w:t>
      </w:r>
    </w:p>
    <w:p>
      <w:pPr>
        <w:pStyle w:val="null3"/>
        <w:jc w:val="both"/>
      </w:pPr>
      <w:r>
        <w:rPr>
          <w:sz w:val="24"/>
          <w:b/>
        </w:rPr>
        <w:t>38．竣工结算与结算款</w:t>
      </w:r>
    </w:p>
    <w:p>
      <w:pPr>
        <w:pStyle w:val="null3"/>
        <w:ind w:firstLine="480"/>
        <w:jc w:val="left"/>
      </w:pPr>
      <w:r>
        <w:rPr>
          <w:sz w:val="24"/>
        </w:rPr>
        <w:t>结算的程序和时限：</w:t>
      </w:r>
    </w:p>
    <w:p>
      <w:pPr>
        <w:pStyle w:val="null3"/>
        <w:ind w:firstLine="480"/>
        <w:jc w:val="left"/>
      </w:pPr>
      <w:r>
        <w:rPr>
          <w:sz w:val="24"/>
        </w:rPr>
        <w:t>□ 按合同通用条款的规定办理。</w:t>
      </w:r>
    </w:p>
    <w:p>
      <w:pPr>
        <w:pStyle w:val="null3"/>
        <w:ind w:firstLine="480"/>
        <w:jc w:val="left"/>
      </w:pPr>
      <w:r>
        <w:rPr>
          <w:sz w:val="24"/>
        </w:rPr>
        <w:t>☑ 不按合同通用条款的规定，办理结算程序和时限为：</w:t>
      </w:r>
      <w:r>
        <w:rPr>
          <w:u w:val="single"/>
        </w:rPr>
        <w:t xml:space="preserve">         </w:t>
      </w:r>
      <w:r>
        <w:rPr>
          <w:sz w:val="24"/>
          <w:u w:val="single"/>
        </w:rPr>
        <w:t>/</w:t>
      </w:r>
      <w:r>
        <w:rPr>
          <w:u w:val="single"/>
        </w:rPr>
        <w:t xml:space="preserve">            </w:t>
      </w:r>
      <w:r>
        <w:rPr>
          <w:sz w:val="24"/>
        </w:rPr>
        <w:t>。</w:t>
      </w:r>
    </w:p>
    <w:p>
      <w:pPr>
        <w:pStyle w:val="null3"/>
        <w:ind w:firstLine="480"/>
        <w:jc w:val="left"/>
      </w:pPr>
      <w:r>
        <w:rPr>
          <w:sz w:val="24"/>
        </w:rPr>
        <w:t>结算方式：本合同采用固定综合单价合同，结算时采用已签订的合同综合单价进行结算，不再调整综合单价，工程量按实际发生工程量进行计算，最终结算以财审审定结算价为准。</w:t>
      </w:r>
    </w:p>
    <w:p>
      <w:pPr>
        <w:pStyle w:val="null3"/>
        <w:ind w:firstLine="480"/>
        <w:jc w:val="left"/>
      </w:pPr>
      <w:r>
        <w:rPr/>
        <w:t xml:space="preserve"> </w:t>
      </w:r>
    </w:p>
    <w:p>
      <w:pPr>
        <w:pStyle w:val="null3"/>
        <w:jc w:val="both"/>
      </w:pPr>
      <w:r>
        <w:rPr>
          <w:sz w:val="24"/>
          <w:b/>
        </w:rPr>
        <w:t>39．合同争议</w:t>
      </w:r>
    </w:p>
    <w:p>
      <w:pPr>
        <w:pStyle w:val="null3"/>
        <w:ind w:firstLine="480"/>
        <w:jc w:val="left"/>
      </w:pPr>
      <w:r>
        <w:rPr>
          <w:sz w:val="24"/>
        </w:rPr>
        <w:t>39.1  争议调解或认定机构</w:t>
      </w:r>
    </w:p>
    <w:p>
      <w:pPr>
        <w:pStyle w:val="null3"/>
        <w:ind w:firstLine="480"/>
        <w:jc w:val="left"/>
      </w:pPr>
      <w:r>
        <w:rPr>
          <w:sz w:val="24"/>
        </w:rPr>
        <w:t>☑ 按合同通用条款的规定。</w:t>
      </w:r>
    </w:p>
    <w:p>
      <w:pPr>
        <w:pStyle w:val="null3"/>
        <w:ind w:firstLine="480"/>
        <w:jc w:val="left"/>
      </w:pPr>
      <w:r>
        <w:rPr>
          <w:sz w:val="24"/>
        </w:rPr>
        <w:t>□ 不按合同通用条款的规定，合同双方认可为：</w:t>
      </w:r>
    </w:p>
    <w:p>
      <w:pPr>
        <w:pStyle w:val="null3"/>
        <w:ind w:firstLine="480"/>
        <w:jc w:val="left"/>
      </w:pPr>
      <w:r>
        <w:rPr>
          <w:sz w:val="24"/>
        </w:rPr>
        <w:t>（</w:t>
      </w:r>
      <w:r>
        <w:rPr>
          <w:sz w:val="24"/>
        </w:rPr>
        <w:t>1）</w:t>
      </w:r>
      <w:r>
        <w:rPr>
          <w:u w:val="single"/>
        </w:rPr>
        <w:t xml:space="preserve">           </w:t>
      </w:r>
      <w:r>
        <w:rPr>
          <w:sz w:val="24"/>
          <w:u w:val="single"/>
        </w:rPr>
        <w:t>/</w:t>
      </w:r>
      <w:r>
        <w:rPr>
          <w:u w:val="single"/>
        </w:rPr>
        <w:t xml:space="preserve">          </w:t>
      </w:r>
      <w:r>
        <w:rPr>
          <w:sz w:val="24"/>
        </w:rPr>
        <w:t>。</w:t>
      </w:r>
    </w:p>
    <w:p>
      <w:pPr>
        <w:pStyle w:val="null3"/>
        <w:ind w:firstLine="480"/>
        <w:jc w:val="left"/>
      </w:pPr>
      <w:r>
        <w:rPr>
          <w:sz w:val="24"/>
        </w:rPr>
        <w:t>（</w:t>
      </w:r>
      <w:r>
        <w:rPr>
          <w:sz w:val="24"/>
        </w:rPr>
        <w:t>2）</w:t>
      </w:r>
      <w:r>
        <w:rPr>
          <w:u w:val="single"/>
        </w:rPr>
        <w:t xml:space="preserve">          </w:t>
      </w:r>
      <w:r>
        <w:rPr>
          <w:sz w:val="24"/>
          <w:u w:val="single"/>
        </w:rPr>
        <w:t>/</w:t>
      </w:r>
      <w:r>
        <w:rPr>
          <w:u w:val="single"/>
        </w:rPr>
        <w:t xml:space="preserve">           </w:t>
      </w:r>
      <w:r>
        <w:rPr>
          <w:sz w:val="24"/>
        </w:rPr>
        <w:t>。</w:t>
      </w:r>
    </w:p>
    <w:p>
      <w:pPr>
        <w:pStyle w:val="null3"/>
        <w:ind w:firstLine="480"/>
        <w:jc w:val="left"/>
      </w:pPr>
      <w:r>
        <w:rPr>
          <w:sz w:val="24"/>
        </w:rPr>
        <w:t>（</w:t>
      </w:r>
      <w:r>
        <w:rPr>
          <w:sz w:val="24"/>
        </w:rPr>
        <w:t>3）</w:t>
      </w:r>
      <w:r>
        <w:rPr>
          <w:u w:val="single"/>
        </w:rPr>
        <w:t xml:space="preserve">           </w:t>
      </w:r>
      <w:r>
        <w:rPr>
          <w:sz w:val="24"/>
          <w:u w:val="single"/>
        </w:rPr>
        <w:t>/</w:t>
      </w:r>
      <w:r>
        <w:rPr>
          <w:u w:val="single"/>
        </w:rPr>
        <w:t xml:space="preserve">          </w:t>
      </w:r>
      <w:r>
        <w:rPr>
          <w:sz w:val="24"/>
        </w:rPr>
        <w:t>。</w:t>
      </w:r>
    </w:p>
    <w:p>
      <w:pPr>
        <w:pStyle w:val="null3"/>
        <w:ind w:firstLine="480"/>
        <w:jc w:val="left"/>
      </w:pPr>
      <w:r>
        <w:rPr>
          <w:sz w:val="24"/>
        </w:rPr>
        <w:t>39.2  双方同意选择下列一种方式解决争议：</w:t>
      </w:r>
    </w:p>
    <w:p>
      <w:pPr>
        <w:pStyle w:val="null3"/>
        <w:ind w:firstLine="480"/>
        <w:jc w:val="left"/>
      </w:pPr>
      <w:r>
        <w:rPr>
          <w:sz w:val="24"/>
        </w:rPr>
        <w:t>□ 向</w:t>
      </w:r>
      <w:r>
        <w:rPr>
          <w:u w:val="single"/>
        </w:rPr>
        <w:t xml:space="preserve">           </w:t>
      </w:r>
      <w:r>
        <w:rPr>
          <w:sz w:val="24"/>
          <w:u w:val="single"/>
        </w:rPr>
        <w:t>/      （仲裁机构）</w:t>
      </w:r>
      <w:r>
        <w:rPr>
          <w:sz w:val="24"/>
        </w:rPr>
        <w:t>申请仲裁。</w:t>
      </w:r>
    </w:p>
    <w:p>
      <w:pPr>
        <w:pStyle w:val="null3"/>
        <w:ind w:firstLine="480"/>
        <w:jc w:val="left"/>
      </w:pPr>
      <w:r>
        <w:rPr>
          <w:sz w:val="24"/>
        </w:rPr>
        <w:t>☑ 向有管辖权的</w:t>
      </w:r>
      <w:r>
        <w:rPr>
          <w:sz w:val="24"/>
          <w:u w:val="single"/>
        </w:rPr>
        <w:t>怀集县</w:t>
      </w:r>
      <w:r>
        <w:rPr>
          <w:sz w:val="24"/>
        </w:rPr>
        <w:t>人民法院提起诉讼。</w:t>
      </w:r>
    </w:p>
    <w:p>
      <w:pPr>
        <w:pStyle w:val="null3"/>
        <w:jc w:val="both"/>
      </w:pPr>
      <w:r>
        <w:rPr/>
        <w:t xml:space="preserve">  </w:t>
      </w:r>
    </w:p>
    <w:p>
      <w:pPr>
        <w:pStyle w:val="null3"/>
        <w:jc w:val="both"/>
      </w:pPr>
      <w:r>
        <w:rPr>
          <w:sz w:val="24"/>
          <w:b/>
        </w:rPr>
        <w:t>40．保密要求</w:t>
      </w:r>
    </w:p>
    <w:p>
      <w:pPr>
        <w:pStyle w:val="null3"/>
        <w:ind w:firstLine="480"/>
        <w:jc w:val="left"/>
      </w:pPr>
      <w:r>
        <w:rPr>
          <w:sz w:val="24"/>
        </w:rPr>
        <w:t xml:space="preserve">  </w:t>
      </w:r>
      <w:r>
        <w:rPr>
          <w:sz w:val="24"/>
        </w:rPr>
        <w:t>提供保密信息的期限：</w:t>
      </w:r>
      <w:r>
        <w:rPr>
          <w:u w:val="single"/>
        </w:rPr>
        <w:t xml:space="preserve"> </w:t>
      </w:r>
      <w:r>
        <w:rPr>
          <w:sz w:val="24"/>
          <w:u w:val="single"/>
        </w:rPr>
        <w:t>/</w:t>
      </w:r>
    </w:p>
    <w:p>
      <w:pPr>
        <w:pStyle w:val="null3"/>
        <w:ind w:firstLine="480"/>
        <w:jc w:val="left"/>
      </w:pPr>
      <w:r>
        <w:rPr>
          <w:sz w:val="24"/>
          <w:b/>
        </w:rPr>
        <w:t>41．合同份数</w:t>
      </w:r>
    </w:p>
    <w:p>
      <w:pPr>
        <w:pStyle w:val="null3"/>
        <w:ind w:firstLine="480"/>
        <w:jc w:val="left"/>
      </w:pPr>
      <w:r>
        <w:rPr>
          <w:sz w:val="24"/>
        </w:rPr>
        <w:t>41.1  提供合同文本</w:t>
      </w:r>
    </w:p>
    <w:p>
      <w:pPr>
        <w:pStyle w:val="null3"/>
        <w:ind w:firstLine="480"/>
        <w:jc w:val="left"/>
      </w:pPr>
      <w:r>
        <w:rPr>
          <w:sz w:val="24"/>
        </w:rPr>
        <w:t>☑ 按合同通用条款的规定，由发包人提供。</w:t>
      </w:r>
    </w:p>
    <w:p>
      <w:pPr>
        <w:pStyle w:val="null3"/>
        <w:ind w:firstLine="480"/>
        <w:jc w:val="left"/>
      </w:pPr>
      <w:r>
        <w:rPr>
          <w:sz w:val="24"/>
        </w:rPr>
        <w:t>□ 不按合同通用条款的规定，提供方式为：</w:t>
      </w:r>
      <w:r>
        <w:rPr>
          <w:u w:val="single"/>
        </w:rPr>
        <w:t xml:space="preserve">        </w:t>
      </w:r>
      <w:r>
        <w:rPr>
          <w:sz w:val="24"/>
          <w:u w:val="single"/>
        </w:rPr>
        <w:t>/</w:t>
      </w:r>
      <w:r>
        <w:rPr>
          <w:u w:val="single"/>
        </w:rPr>
        <w:t xml:space="preserve">             </w:t>
      </w:r>
      <w:r>
        <w:rPr>
          <w:sz w:val="24"/>
        </w:rPr>
        <w:t>。</w:t>
      </w:r>
      <w:r>
        <w:rPr/>
        <w:t xml:space="preserve"> </w:t>
      </w:r>
    </w:p>
    <w:p>
      <w:pPr>
        <w:pStyle w:val="null3"/>
        <w:ind w:firstLine="480"/>
        <w:jc w:val="left"/>
      </w:pPr>
      <w:r>
        <w:rPr>
          <w:sz w:val="24"/>
        </w:rPr>
        <w:t>41.2  合同副本的份数</w:t>
      </w:r>
      <w:r>
        <w:rPr>
          <w:u w:val="single"/>
        </w:rPr>
        <w:t xml:space="preserve">   </w:t>
      </w:r>
      <w:r>
        <w:rPr>
          <w:sz w:val="24"/>
          <w:u w:val="single"/>
        </w:rPr>
        <w:t>陆</w:t>
      </w:r>
      <w:r>
        <w:rPr>
          <w:u w:val="single"/>
        </w:rPr>
        <w:t xml:space="preserve">  </w:t>
      </w:r>
      <w:r>
        <w:rPr>
          <w:sz w:val="24"/>
        </w:rPr>
        <w:t>份，其中发包人</w:t>
      </w:r>
      <w:r>
        <w:rPr>
          <w:u w:val="single"/>
        </w:rPr>
        <w:t xml:space="preserve">  </w:t>
      </w:r>
      <w:r>
        <w:rPr>
          <w:sz w:val="24"/>
          <w:u w:val="single"/>
        </w:rPr>
        <w:t>叁</w:t>
      </w:r>
      <w:r>
        <w:rPr>
          <w:u w:val="single"/>
        </w:rPr>
        <w:t xml:space="preserve">  </w:t>
      </w:r>
      <w:r>
        <w:rPr>
          <w:sz w:val="24"/>
        </w:rPr>
        <w:t>份，承包人</w:t>
      </w:r>
      <w:r>
        <w:rPr>
          <w:u w:val="single"/>
        </w:rPr>
        <w:t xml:space="preserve">  </w:t>
      </w:r>
      <w:r>
        <w:rPr>
          <w:sz w:val="24"/>
          <w:u w:val="single"/>
        </w:rPr>
        <w:t>叁</w:t>
      </w:r>
      <w:r>
        <w:rPr>
          <w:u w:val="single"/>
        </w:rPr>
        <w:t xml:space="preserve"> </w:t>
      </w:r>
      <w:r>
        <w:rPr>
          <w:sz w:val="24"/>
        </w:rPr>
        <w:t>份。</w:t>
      </w:r>
    </w:p>
    <w:p>
      <w:pPr>
        <w:pStyle w:val="null3"/>
        <w:ind w:firstLine="480"/>
        <w:jc w:val="left"/>
      </w:pPr>
      <w:r>
        <w:rPr>
          <w:sz w:val="24"/>
          <w:b/>
        </w:rPr>
        <w:t>第四部分</w:t>
      </w:r>
      <w:r>
        <w:rPr>
          <w:sz w:val="24"/>
          <w:b/>
        </w:rPr>
        <w:t xml:space="preserve">  </w:t>
      </w:r>
      <w:r>
        <w:rPr>
          <w:sz w:val="24"/>
          <w:b/>
        </w:rPr>
        <w:t>附</w:t>
      </w:r>
      <w:r>
        <w:rPr>
          <w:sz w:val="24"/>
          <w:b/>
        </w:rPr>
        <w:t xml:space="preserve">  </w:t>
      </w:r>
      <w:r>
        <w:rPr>
          <w:sz w:val="24"/>
          <w:b/>
        </w:rPr>
        <w:t>件</w:t>
      </w:r>
      <w:r>
        <w:rPr>
          <w:b/>
        </w:rPr>
        <w:t xml:space="preserve"> </w:t>
      </w:r>
    </w:p>
    <w:p>
      <w:pPr>
        <w:pStyle w:val="null3"/>
        <w:jc w:val="center"/>
      </w:pPr>
      <w:r>
        <w:rPr>
          <w:sz w:val="24"/>
          <w:b/>
        </w:rPr>
        <w:t>廉政合同</w:t>
      </w:r>
    </w:p>
    <w:p>
      <w:pPr>
        <w:pStyle w:val="null3"/>
        <w:ind w:firstLine="480"/>
        <w:jc w:val="left"/>
      </w:pPr>
      <w:r>
        <w:rPr>
          <w:sz w:val="24"/>
        </w:rPr>
        <w:t>发包人</w:t>
      </w:r>
      <w:r>
        <w:rPr>
          <w:sz w:val="24"/>
        </w:rPr>
        <w:t>:（全称）</w:t>
      </w:r>
      <w:r>
        <w:rPr>
          <w:sz w:val="24"/>
          <w:u w:val="single"/>
        </w:rPr>
        <w:t xml:space="preserve"> </w:t>
      </w:r>
      <w:r>
        <w:rPr>
          <w:sz w:val="24"/>
          <w:u w:val="single"/>
        </w:rPr>
        <w:t>怀集县城市管理和综合执法局</w:t>
      </w:r>
      <w:r>
        <w:rPr>
          <w:sz w:val="24"/>
          <w:u w:val="single"/>
        </w:rPr>
        <w:t xml:space="preserve">                    </w:t>
      </w:r>
      <w:r>
        <w:rPr>
          <w:sz w:val="24"/>
        </w:rPr>
        <w:t>；</w:t>
      </w:r>
    </w:p>
    <w:p>
      <w:pPr>
        <w:pStyle w:val="null3"/>
        <w:ind w:firstLine="480"/>
        <w:jc w:val="left"/>
      </w:pPr>
      <w:r>
        <w:rPr>
          <w:sz w:val="24"/>
        </w:rPr>
        <w:t>承包人</w:t>
      </w:r>
      <w:r>
        <w:rPr>
          <w:sz w:val="24"/>
        </w:rPr>
        <w:t>:（全称）</w:t>
      </w:r>
      <w:r>
        <w:rPr>
          <w:u w:val="single"/>
        </w:rPr>
        <w:t xml:space="preserve">                     </w:t>
      </w:r>
      <w:r>
        <w:rPr>
          <w:sz w:val="24"/>
        </w:rPr>
        <w:t>；</w:t>
      </w:r>
    </w:p>
    <w:p>
      <w:pPr>
        <w:pStyle w:val="null3"/>
        <w:ind w:firstLine="480"/>
        <w:jc w:val="left"/>
      </w:pPr>
      <w:r>
        <w:rPr>
          <w:sz w:val="24"/>
        </w:rPr>
        <w:t>根据国家、省有关廉政建设的规定，为做好合同工程的廉政建设，保证工程质量与施工安全，提高建设资金的有效使用和投资效益，合同双方当事人就加强合同工程的廉政建设，订立本合同。</w:t>
      </w:r>
    </w:p>
    <w:p>
      <w:pPr>
        <w:pStyle w:val="null3"/>
        <w:ind w:firstLine="482"/>
        <w:jc w:val="left"/>
      </w:pPr>
      <w:r>
        <w:rPr>
          <w:sz w:val="24"/>
          <w:b/>
        </w:rPr>
        <w:t>1  双方权利和义务</w:t>
      </w:r>
    </w:p>
    <w:p>
      <w:pPr>
        <w:pStyle w:val="null3"/>
        <w:ind w:firstLine="480"/>
        <w:jc w:val="left"/>
      </w:pPr>
      <w:r>
        <w:rPr>
          <w:sz w:val="24"/>
        </w:rPr>
        <w:t>1.1  严格遵守国家、省有关法律法规的规定。</w:t>
      </w:r>
    </w:p>
    <w:p>
      <w:pPr>
        <w:pStyle w:val="null3"/>
        <w:ind w:firstLine="480"/>
        <w:jc w:val="left"/>
      </w:pPr>
      <w:r>
        <w:rPr>
          <w:sz w:val="24"/>
        </w:rPr>
        <w:t>1.2  严格执行合同工程一切合同文件，自觉按合同办事。</w:t>
      </w:r>
    </w:p>
    <w:p>
      <w:pPr>
        <w:pStyle w:val="null3"/>
        <w:ind w:firstLine="480"/>
        <w:jc w:val="left"/>
      </w:pPr>
      <w:r>
        <w:rPr>
          <w:sz w:val="24"/>
        </w:rPr>
        <w:t>1.3  合同双方当事人的业务活动应坚持公平、公开、公正和诚信的原则（法律认定的商业秘密和合同文件另有规定除外），不得损害国家和集体利益，不得违反工程建设管理规章制度。</w:t>
      </w:r>
    </w:p>
    <w:p>
      <w:pPr>
        <w:pStyle w:val="null3"/>
        <w:ind w:firstLine="480"/>
        <w:jc w:val="left"/>
      </w:pPr>
      <w:r>
        <w:rPr>
          <w:sz w:val="24"/>
        </w:rPr>
        <w:t>1.4  建立健全廉政制度，开展廉政教育，设立廉政告示牌，公布举报电话，监督并认真查处违法违纪行为。</w:t>
      </w:r>
    </w:p>
    <w:p>
      <w:pPr>
        <w:pStyle w:val="null3"/>
        <w:ind w:firstLine="480"/>
        <w:jc w:val="left"/>
      </w:pPr>
      <w:r>
        <w:rPr>
          <w:sz w:val="24"/>
        </w:rPr>
        <w:t>1.5  发现对方在业务活动中有违反廉政建设规定的行为，应及时给予提醒和纠正。</w:t>
      </w:r>
    </w:p>
    <w:p>
      <w:pPr>
        <w:pStyle w:val="null3"/>
        <w:ind w:firstLine="480"/>
        <w:jc w:val="left"/>
      </w:pPr>
      <w:r>
        <w:rPr>
          <w:sz w:val="24"/>
        </w:rPr>
        <w:t>1.6  发现对方严重违反合同的行为，有向其上级部门举报、建议给予处理并要求告知处理结果的权利。没有上级部门的，可按本合同第二部分《通用条款》第87 条规定处理。</w:t>
      </w:r>
    </w:p>
    <w:p>
      <w:pPr>
        <w:pStyle w:val="null3"/>
        <w:ind w:firstLine="482"/>
        <w:jc w:val="left"/>
      </w:pPr>
      <w:r>
        <w:rPr>
          <w:sz w:val="24"/>
          <w:b/>
        </w:rPr>
        <w:t>2  发包人义务</w:t>
      </w:r>
    </w:p>
    <w:p>
      <w:pPr>
        <w:pStyle w:val="null3"/>
        <w:ind w:firstLine="480"/>
        <w:jc w:val="left"/>
      </w:pPr>
      <w:r>
        <w:rPr>
          <w:sz w:val="24"/>
        </w:rPr>
        <w:t>2.1  发包人及其工作人员不得索取或接受承包人的礼金、有价证券和贵重物品，不得在承包人报销任何应由发包人或其工作人员个人支付的费用。</w:t>
      </w:r>
    </w:p>
    <w:p>
      <w:pPr>
        <w:pStyle w:val="null3"/>
        <w:ind w:firstLine="480"/>
        <w:jc w:val="left"/>
      </w:pPr>
      <w:r>
        <w:rPr>
          <w:sz w:val="24"/>
        </w:rPr>
        <w:t>2.2  发包人及其工作人员不得参加承包人安排的宴请（工作餐除外）和娱乐活动，不得接受承包人提供的通讯、交通工具和高档办公用品等物品。</w:t>
      </w:r>
    </w:p>
    <w:p>
      <w:pPr>
        <w:pStyle w:val="null3"/>
        <w:ind w:firstLine="480"/>
        <w:jc w:val="left"/>
      </w:pPr>
      <w:r>
        <w:rPr>
          <w:sz w:val="24"/>
        </w:rPr>
        <w:t>2.3  发包人及其工作人员不得要求或者接受承包人为其住房装修、婚丧嫁娶活动、配偶子女工作安排以及出国出境、旅游等提供方便。</w:t>
      </w:r>
    </w:p>
    <w:p>
      <w:pPr>
        <w:pStyle w:val="null3"/>
        <w:ind w:firstLine="480"/>
        <w:jc w:val="left"/>
      </w:pPr>
      <w:r>
        <w:rPr>
          <w:sz w:val="24"/>
        </w:rPr>
        <w:t>2.4 发包人及其工作人员不得以任何理由向承包人推荐分包人、推销材料和工程设备，不得要求承包人购买合同以外的材料和工程设备。</w:t>
      </w:r>
    </w:p>
    <w:p>
      <w:pPr>
        <w:pStyle w:val="null3"/>
        <w:ind w:firstLine="480"/>
        <w:jc w:val="left"/>
      </w:pPr>
      <w:r>
        <w:rPr>
          <w:sz w:val="24"/>
        </w:rPr>
        <w:t>2.5  发包人及其工作人员要秉公办事，不准营私舞弊，不准利用职权私自为合同工程安排施工队伍，也不得从事与合同工程有关的各种有偿中介活动。</w:t>
      </w:r>
    </w:p>
    <w:p>
      <w:pPr>
        <w:pStyle w:val="null3"/>
        <w:ind w:firstLine="480"/>
        <w:jc w:val="left"/>
      </w:pPr>
      <w:r>
        <w:rPr>
          <w:sz w:val="24"/>
        </w:rPr>
        <w:t>2.6 发包人及其工作人员（含其配偶、子女）不得从事与合同工程有关的材料和工程设备供应、工程分包、劳务等经济活动。</w:t>
      </w:r>
    </w:p>
    <w:p>
      <w:pPr>
        <w:pStyle w:val="null3"/>
        <w:ind w:firstLine="482"/>
        <w:jc w:val="left"/>
      </w:pPr>
      <w:r>
        <w:rPr>
          <w:sz w:val="24"/>
          <w:b/>
        </w:rPr>
        <w:t>3  承包人义务</w:t>
      </w:r>
    </w:p>
    <w:p>
      <w:pPr>
        <w:pStyle w:val="null3"/>
        <w:ind w:firstLine="480"/>
        <w:jc w:val="left"/>
      </w:pPr>
      <w:r>
        <w:rPr>
          <w:sz w:val="24"/>
        </w:rPr>
        <w:t>3.1  承包人不得以任何理由向发包人及其工作人员行贿或馈赠礼金、有价证券、贵重礼品。</w:t>
      </w:r>
    </w:p>
    <w:p>
      <w:pPr>
        <w:pStyle w:val="null3"/>
        <w:ind w:firstLine="480"/>
        <w:jc w:val="left"/>
      </w:pPr>
      <w:r>
        <w:rPr>
          <w:sz w:val="24"/>
        </w:rPr>
        <w:t>3.2  承包人不得以任何名义为发包人及其工作人员报销应由发包人或其工作人员个人支付的任何费用。</w:t>
      </w:r>
    </w:p>
    <w:p>
      <w:pPr>
        <w:pStyle w:val="null3"/>
        <w:ind w:firstLine="480"/>
        <w:jc w:val="left"/>
      </w:pPr>
      <w:r>
        <w:rPr>
          <w:sz w:val="24"/>
        </w:rPr>
        <w:t>3.3  承包人不得以任何理由安排发包人及其工作人员参加宴请（工作餐除外）及娱乐活动。</w:t>
      </w:r>
    </w:p>
    <w:p>
      <w:pPr>
        <w:pStyle w:val="null3"/>
        <w:ind w:firstLine="480"/>
        <w:jc w:val="left"/>
      </w:pPr>
      <w:r>
        <w:rPr>
          <w:sz w:val="24"/>
        </w:rPr>
        <w:t>3.4  承包人不得为发包人和个人购置或提供通讯、交通工具和高档办公用品等物品。</w:t>
      </w:r>
    </w:p>
    <w:p>
      <w:pPr>
        <w:pStyle w:val="null3"/>
        <w:ind w:firstLine="480"/>
        <w:jc w:val="left"/>
      </w:pPr>
      <w:r>
        <w:rPr>
          <w:sz w:val="24"/>
        </w:rPr>
        <w:t>3.5  承包人不得为发包人及其工作人员的住房装修、婚丧嫁娶活动、配偶子女工作安排以及出国出境、旅游等提供方便。</w:t>
      </w:r>
    </w:p>
    <w:p>
      <w:pPr>
        <w:pStyle w:val="null3"/>
        <w:ind w:firstLine="482"/>
        <w:jc w:val="left"/>
      </w:pPr>
      <w:r>
        <w:rPr>
          <w:sz w:val="24"/>
          <w:b/>
        </w:rPr>
        <w:t>4  违约责任</w:t>
      </w:r>
    </w:p>
    <w:p>
      <w:pPr>
        <w:pStyle w:val="null3"/>
        <w:ind w:firstLine="480"/>
        <w:jc w:val="left"/>
      </w:pPr>
      <w:r>
        <w:rPr>
          <w:sz w:val="24"/>
        </w:rPr>
        <w:t>4.1  发包人及其工作人员违反本合同第1 条和第2 条规定，应按照廉政建设的有关规定给予处分；涉嫌犯罪的，移交司法机关追究刑事责任；给承包人造成损失的，应予赔偿。</w:t>
      </w:r>
    </w:p>
    <w:p>
      <w:pPr>
        <w:pStyle w:val="null3"/>
        <w:ind w:firstLine="480"/>
        <w:jc w:val="left"/>
      </w:pPr>
      <w:r>
        <w:rPr>
          <w:sz w:val="24"/>
        </w:rPr>
        <w:t>4.2  承包人及其工作人员违反本合同第1 条和第3 条规定，应按照廉政建设的有关规定给予处分；情节严重的，给予承包人1～3 年内不得进入工程建设市场的处罚；涉嫌犯罪的，移交司法机关追究刑事责任；给发包人造成损失的，应予赔偿；</w:t>
      </w:r>
    </w:p>
    <w:p>
      <w:pPr>
        <w:pStyle w:val="null3"/>
        <w:ind w:firstLine="482"/>
        <w:jc w:val="left"/>
      </w:pPr>
      <w:r>
        <w:rPr>
          <w:sz w:val="24"/>
          <w:b/>
        </w:rPr>
        <w:t>5 双方约定</w:t>
      </w:r>
    </w:p>
    <w:p>
      <w:pPr>
        <w:pStyle w:val="null3"/>
        <w:ind w:firstLine="480"/>
        <w:jc w:val="left"/>
      </w:pPr>
      <w:r>
        <w:rPr>
          <w:sz w:val="24"/>
        </w:rPr>
        <w:t>本合同由合同双方当事人或其上级部门负责监督执行，并由合同双方当事人或其上级部门相互约请对本合同执行情况进行检查。</w:t>
      </w:r>
    </w:p>
    <w:p>
      <w:pPr>
        <w:pStyle w:val="null3"/>
        <w:ind w:firstLine="482"/>
        <w:jc w:val="left"/>
      </w:pPr>
      <w:r>
        <w:rPr>
          <w:sz w:val="24"/>
          <w:b/>
        </w:rPr>
        <w:t>6  合同法律效力</w:t>
      </w:r>
    </w:p>
    <w:p>
      <w:pPr>
        <w:pStyle w:val="null3"/>
        <w:ind w:firstLine="480"/>
        <w:jc w:val="left"/>
      </w:pPr>
      <w:r>
        <w:rPr>
          <w:sz w:val="24"/>
        </w:rPr>
        <w:t>本合同作为</w:t>
      </w:r>
      <w:r>
        <w:rPr>
          <w:u w:val="single"/>
        </w:rPr>
        <w:t xml:space="preserve">           </w:t>
      </w:r>
      <w:r>
        <w:rPr>
          <w:sz w:val="24"/>
        </w:rPr>
        <w:t>（工程名称）工程施工合同的附件，与施工合同具有同等的法律效力。</w:t>
      </w:r>
    </w:p>
    <w:p>
      <w:pPr>
        <w:pStyle w:val="null3"/>
        <w:ind w:firstLine="482"/>
        <w:jc w:val="left"/>
      </w:pPr>
      <w:r>
        <w:rPr>
          <w:sz w:val="24"/>
          <w:b/>
        </w:rPr>
        <w:t>7  合同生效</w:t>
      </w:r>
    </w:p>
    <w:p>
      <w:pPr>
        <w:pStyle w:val="null3"/>
        <w:ind w:firstLine="480"/>
        <w:jc w:val="left"/>
      </w:pPr>
      <w:r>
        <w:rPr>
          <w:sz w:val="24"/>
        </w:rPr>
        <w:t>本合同自合同双方当事人签署之日起生效，至合同工程竣工验收合格之日后失效。</w:t>
      </w:r>
    </w:p>
    <w:p>
      <w:pPr>
        <w:pStyle w:val="null3"/>
        <w:ind w:firstLine="482"/>
        <w:jc w:val="left"/>
      </w:pPr>
      <w:r>
        <w:rPr>
          <w:sz w:val="24"/>
          <w:b/>
        </w:rPr>
        <w:t>8  合同份数</w:t>
      </w:r>
    </w:p>
    <w:p>
      <w:pPr>
        <w:pStyle w:val="null3"/>
        <w:ind w:firstLine="480"/>
        <w:jc w:val="left"/>
      </w:pPr>
      <w:r>
        <w:rPr>
          <w:sz w:val="24"/>
        </w:rPr>
        <w:t>本合同一式</w:t>
      </w:r>
      <w:r>
        <w:rPr>
          <w:u w:val="single"/>
        </w:rPr>
        <w:t xml:space="preserve">  </w:t>
      </w:r>
      <w:r>
        <w:rPr>
          <w:sz w:val="24"/>
          <w:u w:val="single"/>
        </w:rPr>
        <w:t>陆</w:t>
      </w:r>
      <w:r>
        <w:rPr>
          <w:u w:val="single"/>
        </w:rPr>
        <w:t xml:space="preserve">  </w:t>
      </w:r>
      <w:r>
        <w:rPr>
          <w:sz w:val="24"/>
        </w:rPr>
        <w:t>份，合同双方当事人各执</w:t>
      </w:r>
      <w:r>
        <w:rPr>
          <w:u w:val="single"/>
        </w:rPr>
        <w:t xml:space="preserve">  </w:t>
      </w:r>
      <w:r>
        <w:rPr>
          <w:sz w:val="24"/>
          <w:u w:val="single"/>
        </w:rPr>
        <w:t>叁</w:t>
      </w:r>
      <w:r>
        <w:rPr>
          <w:u w:val="single"/>
        </w:rPr>
        <w:t xml:space="preserve">  </w:t>
      </w:r>
      <w:r>
        <w:rPr>
          <w:sz w:val="24"/>
        </w:rPr>
        <w:t>份。有上级部门的，合同双方当事人应各送交其上级部门一份。</w:t>
      </w:r>
    </w:p>
    <w:p>
      <w:pPr>
        <w:pStyle w:val="null3"/>
        <w:ind w:firstLine="480"/>
        <w:jc w:val="left"/>
      </w:pPr>
      <w:r>
        <w:rPr/>
        <w:t xml:space="preserve"> </w:t>
      </w:r>
    </w:p>
    <w:p>
      <w:pPr>
        <w:pStyle w:val="null3"/>
      </w:pPr>
      <w:r>
        <w:rPr>
          <w:sz w:val="24"/>
        </w:rPr>
        <w:t>发包人：（公章）</w:t>
      </w:r>
      <w:r>
        <w:rPr/>
        <w:t xml:space="preserve">                     </w:t>
      </w:r>
      <w:r>
        <w:rPr>
          <w:sz w:val="24"/>
        </w:rPr>
        <w:t>承包人：（公章）</w:t>
      </w:r>
    </w:p>
    <w:p>
      <w:pPr>
        <w:pStyle w:val="null3"/>
        <w:ind w:firstLine="480"/>
        <w:jc w:val="left"/>
      </w:pPr>
      <w:r>
        <w:rPr>
          <w:sz w:val="24"/>
        </w:rPr>
        <w:t>法定代表人或授权代理人：（签字）</w:t>
      </w:r>
      <w:r>
        <w:rPr>
          <w:sz w:val="24"/>
        </w:rPr>
        <w:t xml:space="preserve">      </w:t>
      </w:r>
      <w:r>
        <w:rPr>
          <w:sz w:val="24"/>
        </w:rPr>
        <w:t>法定代表人或授权代理人：（签字）</w:t>
      </w:r>
    </w:p>
    <w:p>
      <w:pPr>
        <w:pStyle w:val="null3"/>
        <w:ind w:firstLine="480"/>
        <w:jc w:val="left"/>
      </w:pPr>
      <w:r>
        <w:rPr/>
        <w:t xml:space="preserve">                               </w:t>
      </w:r>
    </w:p>
    <w:p>
      <w:pPr>
        <w:pStyle w:val="null3"/>
        <w:jc w:val="right"/>
      </w:pPr>
      <w:r>
        <w:rPr>
          <w:sz w:val="24"/>
        </w:rPr>
        <w:t>年</w:t>
      </w:r>
      <w:r>
        <w:rPr>
          <w:sz w:val="24"/>
        </w:rPr>
        <w:t xml:space="preserve">    </w:t>
      </w:r>
      <w:r>
        <w:rPr>
          <w:sz w:val="24"/>
        </w:rPr>
        <w:t>月</w:t>
      </w:r>
      <w:r>
        <w:rPr>
          <w:sz w:val="24"/>
        </w:rPr>
        <w:t xml:space="preserve">    </w:t>
      </w:r>
      <w:r>
        <w:rPr>
          <w:sz w:val="24"/>
        </w:rPr>
        <w:t>日</w:t>
      </w:r>
      <w:r>
        <w:rPr>
          <w:sz w:val="24"/>
        </w:rPr>
        <w:t xml:space="preserve">        </w:t>
      </w:r>
    </w:p>
    <w:p>
      <w:pPr>
        <w:pStyle w:val="null3"/>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441224-2025-01098</w:t>
      </w:r>
    </w:p>
    <w:p>
      <w:pPr>
        <w:pStyle w:val="null3"/>
        <w:jc w:val="center"/>
        <w:outlineLvl w:val="3"/>
      </w:pPr>
      <w:r>
        <w:rPr>
          <w:sz w:val="24"/>
          <w:b/>
        </w:rPr>
        <w:t>采购项目编号：</w:t>
      </w:r>
      <w:r>
        <w:rPr>
          <w:sz w:val="24"/>
          <w:b/>
        </w:rPr>
        <w:t>GDYC-2025-014</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广东益成工程咨询有限公司</w:t>
      </w:r>
    </w:p>
    <w:p>
      <w:pPr>
        <w:pStyle w:val="null3"/>
        <w:ind w:firstLine="480"/>
      </w:pPr>
      <w:r>
        <w:rPr/>
        <w:t xml:space="preserve"> 你方组织的</w:t>
      </w:r>
      <w:r>
        <w:rPr>
          <w:u w:val="single"/>
        </w:rPr>
        <w:t>“</w:t>
      </w:r>
      <w:r>
        <w:rPr>
          <w:u w:val="single"/>
        </w:rPr>
        <w:t>怀集县城区市政公共服务基础设施配套项目(新妇幼医院配套污水工程)</w:t>
      </w:r>
      <w:r>
        <w:rPr>
          <w:u w:val="single"/>
        </w:rPr>
        <w:t>”</w:t>
      </w:r>
      <w:r>
        <w:rPr/>
        <w:t>项目的竞争性磋商[采购项目编号为：</w:t>
      </w:r>
      <w:r>
        <w:rPr>
          <w:u w:val="single"/>
        </w:rPr>
        <w:t>GDYC-2025-014</w:t>
      </w:r>
      <w:r>
        <w:rPr/>
        <w:t>]，我方愿参与响应。</w:t>
      </w:r>
    </w:p>
    <w:p>
      <w:pPr>
        <w:pStyle w:val="null3"/>
        <w:ind w:firstLine="480"/>
      </w:pPr>
      <w:r>
        <w:rPr/>
        <w:t>我方确认收到贵方提供的</w:t>
      </w:r>
      <w:r>
        <w:rPr>
          <w:u w:val="single"/>
        </w:rPr>
        <w:t>“</w:t>
      </w:r>
      <w:r>
        <w:rPr>
          <w:u w:val="single"/>
        </w:rPr>
        <w:t>怀集县城区市政公共服务基础设施配套项目(新妇幼医院配套污水工程)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广东益成工程咨询有限公司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怀集县城区市政公共服务基础设施配套项目(新妇幼医院配套污水工程)</w:t>
      </w:r>
      <w:r>
        <w:rPr/>
        <w:t>”项目采购[采购项目编号为</w:t>
      </w:r>
      <w:r>
        <w:rPr/>
        <w:t>GDYC-2025-014</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怀集县城市管理和综合执法局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广东益成工程咨询有限公司</w:t>
      </w:r>
    </w:p>
    <w:p>
      <w:pPr>
        <w:pStyle w:val="null3"/>
        <w:ind w:firstLine="480"/>
      </w:pPr>
      <w:r>
        <w:rPr/>
        <w:t>我单位参加贵公司组织的</w:t>
      </w:r>
      <w:r>
        <w:rPr/>
        <w:t>怀集县城区市政公共服务基础设施配套项目(新妇幼医院配套污水工程)</w:t>
      </w:r>
      <w:r>
        <w:rPr/>
        <w:t>（采购项目编号：</w:t>
      </w:r>
      <w:r>
        <w:rPr/>
        <w:t>GDYC-2025-014</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广东益成工程咨询有限公司</w:t>
      </w:r>
    </w:p>
    <w:p>
      <w:pPr>
        <w:pStyle w:val="null3"/>
        <w:ind w:firstLine="480"/>
      </w:pPr>
      <w:r>
        <w:rPr/>
        <w:t>我单位已登记并准备参与“</w:t>
      </w:r>
      <w:r>
        <w:rPr/>
        <w:t>怀集县城区市政公共服务基础设施配套项目(新妇幼医院配套污水工程)</w:t>
      </w:r>
      <w:r>
        <w:rPr/>
        <w:t>”项目（采购项目编号：</w:t>
      </w:r>
      <w:r>
        <w:rPr/>
        <w:t>GDYC-2025-014</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