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521DA4"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服务方案</w:t>
      </w:r>
    </w:p>
    <w:p w14:paraId="28E7B6A9">
      <w:pPr>
        <w:spacing w:line="360" w:lineRule="auto"/>
        <w:jc w:val="center"/>
        <w:rPr>
          <w:rFonts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45885C2C">
      <w:pPr>
        <w:spacing w:line="360" w:lineRule="auto"/>
        <w:jc w:val="center"/>
        <w:rPr>
          <w:rFonts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3A4F1F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供应商提供服务方案，内容包括但不限于 ：①维修服务方案；②保养服务方案；③质量保障 措施；④安全保障</w:t>
      </w:r>
      <w:bookmarkStart w:id="0" w:name="_GoBack"/>
      <w:bookmarkEnd w:id="0"/>
      <w:r>
        <w:rPr>
          <w:rFonts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措施；⑤球管保护综合解决方案 ；⑥应急方案等。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33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2025-03-25T06:18:22Z</dcterms:created>
  <dc:creator>HYGK</dc:creator>
  <cp:lastModifiedBy>WPS_1708410296</cp:lastModifiedBy>
  <dcterms:modified xsi:type="dcterms:W3CDTF">2025-03-25T06:27:05Z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eyJoZGlkIjoiMWQyNWEwZTRjOGM0NjlhOTRiOTRmY2JlMWUzZmU0ZGQiLCJ1c2VySWQiOiIxNTgwNTY0MTExIn0=</vt:lpwstr>
  </property>
  <property fmtid="{D5CDD505-2E9C-101B-9397-08002B2CF9AE}" pid="4" name="ICV">
    <vt:lpwstr>638A36EAF8644635977C3D594C949CA4_12</vt:lpwstr>
  </property>
</Properties>
</file>