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31A14">
      <w:pPr>
        <w:pStyle w:val="2"/>
        <w:spacing w:line="246" w:lineRule="auto"/>
      </w:pPr>
    </w:p>
    <w:p w14:paraId="62E2846B">
      <w:pPr>
        <w:pStyle w:val="2"/>
        <w:spacing w:line="246" w:lineRule="auto"/>
      </w:pPr>
    </w:p>
    <w:p w14:paraId="00C7B1B7">
      <w:pPr>
        <w:pStyle w:val="2"/>
        <w:spacing w:line="246" w:lineRule="auto"/>
      </w:pPr>
    </w:p>
    <w:p w14:paraId="169BE0D6">
      <w:pPr>
        <w:pStyle w:val="2"/>
        <w:spacing w:line="246" w:lineRule="auto"/>
      </w:pPr>
    </w:p>
    <w:p w14:paraId="4C038371">
      <w:pPr>
        <w:pStyle w:val="2"/>
        <w:spacing w:line="246" w:lineRule="auto"/>
      </w:pPr>
    </w:p>
    <w:p w14:paraId="253A195D">
      <w:pPr>
        <w:pStyle w:val="2"/>
        <w:spacing w:line="246" w:lineRule="auto"/>
      </w:pPr>
    </w:p>
    <w:p w14:paraId="42581088">
      <w:pPr>
        <w:pStyle w:val="2"/>
        <w:spacing w:line="246" w:lineRule="auto"/>
      </w:pPr>
    </w:p>
    <w:p w14:paraId="411413F4">
      <w:pPr>
        <w:pStyle w:val="2"/>
        <w:spacing w:line="246" w:lineRule="auto"/>
      </w:pPr>
    </w:p>
    <w:p w14:paraId="48EE3D74">
      <w:pPr>
        <w:pStyle w:val="2"/>
        <w:spacing w:line="246" w:lineRule="auto"/>
      </w:pPr>
    </w:p>
    <w:p w14:paraId="50A91571">
      <w:pPr>
        <w:pStyle w:val="2"/>
        <w:spacing w:line="247" w:lineRule="auto"/>
      </w:pPr>
    </w:p>
    <w:p w14:paraId="16E4EE4D">
      <w:pPr>
        <w:pStyle w:val="2"/>
        <w:spacing w:line="247" w:lineRule="auto"/>
      </w:pPr>
    </w:p>
    <w:p w14:paraId="5A0E45B6">
      <w:pPr>
        <w:pStyle w:val="2"/>
        <w:spacing w:line="247" w:lineRule="auto"/>
      </w:pPr>
    </w:p>
    <w:p w14:paraId="24D2AC1F">
      <w:pPr>
        <w:spacing w:before="114" w:line="402" w:lineRule="auto"/>
        <w:ind w:left="220" w:leftChars="0" w:right="316" w:rightChars="0" w:firstLine="0" w:firstLineChars="0"/>
        <w:jc w:val="center"/>
        <w:rPr>
          <w:rFonts w:hint="eastAsia" w:ascii="黑体" w:hAnsi="黑体" w:eastAsia="黑体" w:cs="黑体"/>
          <w:b/>
          <w:bCs/>
          <w:spacing w:val="-2"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pacing w:val="-2"/>
          <w:sz w:val="40"/>
          <w:szCs w:val="40"/>
        </w:rPr>
        <w:t>2025年财政专网线路租赁服务项目</w:t>
      </w:r>
    </w:p>
    <w:p w14:paraId="7CED0630">
      <w:pPr>
        <w:spacing w:before="114" w:line="402" w:lineRule="auto"/>
        <w:ind w:left="220" w:leftChars="0" w:right="316" w:rightChars="0" w:firstLine="0" w:firstLineChars="0"/>
        <w:jc w:val="center"/>
        <w:rPr>
          <w:rFonts w:ascii="黑体" w:hAnsi="黑体" w:eastAsia="黑体" w:cs="黑体"/>
          <w:b/>
          <w:bCs/>
          <w:spacing w:val="-2"/>
          <w:sz w:val="40"/>
          <w:szCs w:val="40"/>
        </w:rPr>
      </w:pPr>
      <w:r>
        <w:rPr>
          <w:rFonts w:ascii="黑体" w:hAnsi="黑体" w:eastAsia="黑体" w:cs="黑体"/>
          <w:b/>
          <w:bCs/>
          <w:spacing w:val="-2"/>
          <w:sz w:val="40"/>
          <w:szCs w:val="40"/>
        </w:rPr>
        <w:t>服务合同书</w:t>
      </w:r>
    </w:p>
    <w:p w14:paraId="63E8760D">
      <w:pPr>
        <w:spacing w:before="114" w:line="402" w:lineRule="auto"/>
        <w:ind w:left="220" w:leftChars="0" w:right="316" w:rightChars="0" w:firstLine="0" w:firstLineChars="0"/>
        <w:jc w:val="center"/>
        <w:rPr>
          <w:rFonts w:hint="eastAsia" w:ascii="黑体" w:hAnsi="黑体" w:eastAsia="黑体" w:cs="黑体"/>
          <w:b/>
          <w:bCs/>
          <w:spacing w:val="-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b/>
          <w:bCs/>
          <w:spacing w:val="-2"/>
          <w:sz w:val="40"/>
          <w:szCs w:val="40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pacing w:val="-2"/>
          <w:sz w:val="40"/>
          <w:szCs w:val="40"/>
          <w:lang w:val="en-US" w:eastAsia="zh-CN"/>
        </w:rPr>
        <w:t>仅供参考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pacing w:val="-2"/>
          <w:sz w:val="40"/>
          <w:szCs w:val="40"/>
          <w:lang w:eastAsia="zh-CN"/>
        </w:rPr>
        <w:t>）</w:t>
      </w:r>
    </w:p>
    <w:p w14:paraId="70A8DFFE">
      <w:pPr>
        <w:pStyle w:val="2"/>
        <w:spacing w:line="251" w:lineRule="auto"/>
        <w:rPr>
          <w:sz w:val="40"/>
          <w:szCs w:val="40"/>
        </w:rPr>
      </w:pPr>
    </w:p>
    <w:p w14:paraId="6B7DAE59">
      <w:pPr>
        <w:pStyle w:val="2"/>
        <w:spacing w:line="251" w:lineRule="auto"/>
        <w:rPr>
          <w:sz w:val="40"/>
          <w:szCs w:val="40"/>
        </w:rPr>
      </w:pPr>
    </w:p>
    <w:p w14:paraId="546F34D9">
      <w:pPr>
        <w:pStyle w:val="2"/>
        <w:spacing w:line="252" w:lineRule="auto"/>
        <w:rPr>
          <w:sz w:val="40"/>
          <w:szCs w:val="40"/>
        </w:rPr>
      </w:pPr>
    </w:p>
    <w:p w14:paraId="58E192D3">
      <w:pPr>
        <w:pStyle w:val="2"/>
        <w:spacing w:line="252" w:lineRule="auto"/>
        <w:rPr>
          <w:sz w:val="40"/>
          <w:szCs w:val="40"/>
        </w:rPr>
      </w:pPr>
    </w:p>
    <w:p w14:paraId="047EA051">
      <w:pPr>
        <w:pStyle w:val="2"/>
        <w:spacing w:line="252" w:lineRule="auto"/>
        <w:rPr>
          <w:sz w:val="40"/>
          <w:szCs w:val="40"/>
        </w:rPr>
      </w:pPr>
    </w:p>
    <w:p w14:paraId="48CF0429">
      <w:pPr>
        <w:pStyle w:val="2"/>
        <w:spacing w:line="252" w:lineRule="auto"/>
        <w:rPr>
          <w:sz w:val="40"/>
          <w:szCs w:val="40"/>
        </w:rPr>
      </w:pPr>
    </w:p>
    <w:p w14:paraId="6DB54608">
      <w:pPr>
        <w:pStyle w:val="2"/>
        <w:spacing w:line="252" w:lineRule="auto"/>
        <w:rPr>
          <w:sz w:val="40"/>
          <w:szCs w:val="40"/>
        </w:rPr>
      </w:pPr>
    </w:p>
    <w:p w14:paraId="61BFB742">
      <w:pPr>
        <w:spacing w:line="1961" w:lineRule="exact"/>
        <w:ind w:firstLine="9790"/>
        <w:rPr>
          <w:sz w:val="40"/>
          <w:szCs w:val="40"/>
        </w:rPr>
      </w:pPr>
    </w:p>
    <w:p w14:paraId="5F3B26FC">
      <w:pPr>
        <w:spacing w:before="85" w:line="221" w:lineRule="auto"/>
        <w:ind w:left="3165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b/>
          <w:bCs/>
          <w:spacing w:val="-11"/>
          <w:sz w:val="40"/>
          <w:szCs w:val="40"/>
        </w:rPr>
        <w:t>合同编号：</w:t>
      </w:r>
      <w:r>
        <w:rPr>
          <w:rFonts w:ascii="黑体" w:hAnsi="黑体" w:eastAsia="黑体" w:cs="黑体"/>
          <w:spacing w:val="36"/>
          <w:sz w:val="40"/>
          <w:szCs w:val="40"/>
        </w:rPr>
        <w:t xml:space="preserve"> </w:t>
      </w:r>
      <w:r>
        <w:rPr>
          <w:rFonts w:ascii="黑体" w:hAnsi="黑体" w:eastAsia="黑体" w:cs="黑体"/>
          <w:sz w:val="40"/>
          <w:szCs w:val="40"/>
          <w:u w:val="single" w:color="auto"/>
        </w:rPr>
        <w:t xml:space="preserve">            </w:t>
      </w:r>
    </w:p>
    <w:p w14:paraId="31010B82">
      <w:pPr>
        <w:pStyle w:val="2"/>
        <w:spacing w:line="249" w:lineRule="auto"/>
      </w:pPr>
    </w:p>
    <w:p w14:paraId="0F8DEF28">
      <w:pPr>
        <w:pStyle w:val="2"/>
        <w:spacing w:line="249" w:lineRule="auto"/>
      </w:pPr>
    </w:p>
    <w:p w14:paraId="0BB8D2F8">
      <w:pPr>
        <w:pStyle w:val="2"/>
        <w:spacing w:line="249" w:lineRule="auto"/>
      </w:pPr>
    </w:p>
    <w:p w14:paraId="1337798C">
      <w:pPr>
        <w:spacing w:line="221" w:lineRule="auto"/>
        <w:rPr>
          <w:rFonts w:ascii="黑体" w:hAnsi="黑体" w:eastAsia="黑体" w:cs="黑体"/>
          <w:sz w:val="30"/>
          <w:szCs w:val="30"/>
        </w:rPr>
        <w:sectPr>
          <w:pgSz w:w="12390" w:h="17160"/>
          <w:pgMar w:top="1417" w:right="1417" w:bottom="1417" w:left="1417" w:header="0" w:footer="0" w:gutter="0"/>
          <w:cols w:space="720" w:num="1"/>
        </w:sectPr>
      </w:pPr>
    </w:p>
    <w:p w14:paraId="43665E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14" w:firstLine="57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甲方：</w:t>
      </w:r>
    </w:p>
    <w:p w14:paraId="0AAC84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9" w:line="360" w:lineRule="auto"/>
        <w:ind w:left="134" w:firstLine="62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7"/>
          <w:sz w:val="28"/>
          <w:szCs w:val="28"/>
        </w:rPr>
        <w:t>地址：</w:t>
      </w:r>
    </w:p>
    <w:p w14:paraId="531E46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7" w:line="360" w:lineRule="auto"/>
        <w:ind w:left="134" w:firstLine="58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乙方：</w:t>
      </w:r>
    </w:p>
    <w:p w14:paraId="2CFC4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1" w:line="360" w:lineRule="auto"/>
        <w:ind w:left="134" w:firstLine="62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7"/>
          <w:sz w:val="28"/>
          <w:szCs w:val="28"/>
        </w:rPr>
        <w:t>地址：</w:t>
      </w:r>
    </w:p>
    <w:p w14:paraId="2DF717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8" w:line="360" w:lineRule="auto"/>
        <w:ind w:left="134" w:right="420" w:rightChars="0" w:firstLine="604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本协议是根据《中华人民共和国民典法》和《中华人民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共和国电</w:t>
      </w:r>
      <w:r>
        <w:rPr>
          <w:rFonts w:hint="eastAsia" w:ascii="宋体" w:hAnsi="宋体" w:eastAsia="宋体" w:cs="宋体"/>
          <w:spacing w:val="6"/>
          <w:sz w:val="28"/>
          <w:szCs w:val="28"/>
        </w:rPr>
        <w:t>信条例》的有关规定，甲乙双方关于专线租用合作的法律协议。甲乙双方接受本协议的约束，并严格遵守本协议。</w:t>
      </w:r>
    </w:p>
    <w:p w14:paraId="3C3464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60" w:lineRule="auto"/>
        <w:ind w:left="138" w:firstLine="586" w:firstLineChars="200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第一条：合作项目</w:t>
      </w:r>
    </w:p>
    <w:p w14:paraId="043F77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right="420" w:rightChars="200" w:firstLine="58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1.为满足甲方组建业务专网的需求，为甲方提供如下服务：</w:t>
      </w:r>
    </w:p>
    <w:tbl>
      <w:tblPr>
        <w:tblStyle w:val="5"/>
        <w:tblW w:w="852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3"/>
        <w:gridCol w:w="2118"/>
        <w:gridCol w:w="2118"/>
        <w:gridCol w:w="2143"/>
      </w:tblGrid>
      <w:tr w14:paraId="06A2E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143" w:type="dxa"/>
            <w:vAlign w:val="center"/>
          </w:tcPr>
          <w:p w14:paraId="098F58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8"/>
                <w:szCs w:val="28"/>
              </w:rPr>
              <w:t>服务内容</w:t>
            </w:r>
          </w:p>
        </w:tc>
        <w:tc>
          <w:tcPr>
            <w:tcW w:w="2118" w:type="dxa"/>
            <w:vAlign w:val="center"/>
          </w:tcPr>
          <w:p w14:paraId="42B1A5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8"/>
                <w:szCs w:val="28"/>
              </w:rPr>
              <w:t>业务种类</w:t>
            </w:r>
          </w:p>
        </w:tc>
        <w:tc>
          <w:tcPr>
            <w:tcW w:w="2118" w:type="dxa"/>
            <w:vAlign w:val="center"/>
          </w:tcPr>
          <w:p w14:paraId="6C8405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8"/>
                <w:szCs w:val="28"/>
              </w:rPr>
              <w:t>带宽</w:t>
            </w:r>
          </w:p>
        </w:tc>
        <w:tc>
          <w:tcPr>
            <w:tcW w:w="2143" w:type="dxa"/>
            <w:tcBorders>
              <w:right w:val="single" w:color="000000" w:sz="2" w:space="0"/>
            </w:tcBorders>
            <w:vAlign w:val="center"/>
          </w:tcPr>
          <w:p w14:paraId="3FFF37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8"/>
                <w:szCs w:val="28"/>
              </w:rPr>
              <w:t>数量</w:t>
            </w:r>
          </w:p>
        </w:tc>
      </w:tr>
      <w:tr w14:paraId="2DA0B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143" w:type="dxa"/>
            <w:vAlign w:val="center"/>
          </w:tcPr>
          <w:p w14:paraId="1BA838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8"/>
                <w:szCs w:val="28"/>
              </w:rPr>
              <w:t>数据传输</w:t>
            </w:r>
          </w:p>
        </w:tc>
        <w:tc>
          <w:tcPr>
            <w:tcW w:w="2118" w:type="dxa"/>
            <w:vAlign w:val="center"/>
          </w:tcPr>
          <w:p w14:paraId="242FF8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8"/>
                <w:szCs w:val="28"/>
              </w:rPr>
              <w:t>数字电路</w:t>
            </w:r>
          </w:p>
        </w:tc>
        <w:tc>
          <w:tcPr>
            <w:tcW w:w="2118" w:type="dxa"/>
            <w:vAlign w:val="center"/>
          </w:tcPr>
          <w:p w14:paraId="03EDB2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8"/>
                <w:sz w:val="28"/>
                <w:szCs w:val="28"/>
              </w:rPr>
              <w:t>10M</w:t>
            </w:r>
          </w:p>
        </w:tc>
        <w:tc>
          <w:tcPr>
            <w:tcW w:w="2143" w:type="dxa"/>
            <w:tcBorders>
              <w:right w:val="single" w:color="000000" w:sz="2" w:space="0"/>
            </w:tcBorders>
            <w:vAlign w:val="center"/>
          </w:tcPr>
          <w:p w14:paraId="7A1C11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8"/>
                <w:szCs w:val="28"/>
              </w:rPr>
              <w:t>11</w:t>
            </w:r>
            <w:r>
              <w:rPr>
                <w:rFonts w:hint="eastAsia" w:ascii="宋体" w:hAnsi="宋体" w:eastAsia="宋体" w:cs="宋体"/>
                <w:spacing w:val="-8"/>
                <w:sz w:val="28"/>
                <w:szCs w:val="28"/>
                <w:lang w:val="en-US" w:eastAsia="zh-CN"/>
              </w:rPr>
              <w:t>4</w:t>
            </w:r>
          </w:p>
        </w:tc>
      </w:tr>
    </w:tbl>
    <w:p w14:paraId="5011BB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46" w:rightChars="117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>2.计费线路条数按照实际线路条数为准.</w:t>
      </w:r>
    </w:p>
    <w:p w14:paraId="13AE67DD">
      <w:pPr>
        <w:keepNext w:val="0"/>
        <w:keepLines w:val="0"/>
        <w:pageBreakBefore w:val="0"/>
        <w:widowControl/>
        <w:tabs>
          <w:tab w:val="left" w:pos="88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1" w:line="360" w:lineRule="auto"/>
        <w:ind w:right="246" w:rightChars="0" w:firstLine="600" w:firstLineChars="200"/>
        <w:textAlignment w:val="baseline"/>
        <w:rPr>
          <w:rFonts w:hint="eastAsia" w:ascii="宋体" w:hAnsi="宋体" w:eastAsia="宋体" w:cs="宋体"/>
          <w:spacing w:val="3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3.在甲方规划的联网范围内，由乙方提供光纤线路的接入、数字</w:t>
      </w:r>
      <w:r>
        <w:rPr>
          <w:rFonts w:hint="eastAsia" w:ascii="宋体" w:hAnsi="宋体" w:eastAsia="宋体" w:cs="宋体"/>
          <w:spacing w:val="3"/>
          <w:sz w:val="28"/>
          <w:szCs w:val="28"/>
        </w:rPr>
        <w:t>电路及互联网专线的设置。</w:t>
      </w:r>
    </w:p>
    <w:p w14:paraId="695057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8" w:line="360" w:lineRule="auto"/>
        <w:ind w:left="58" w:firstLine="582" w:firstLineChars="200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</w:rPr>
        <w:t>第二条：双方的权利和义务</w:t>
      </w:r>
    </w:p>
    <w:p w14:paraId="67A6BD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3" w:line="360" w:lineRule="auto"/>
        <w:ind w:left="134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(一)甲方的权利和义务：</w:t>
      </w:r>
    </w:p>
    <w:p w14:paraId="26226E9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420" w:rightChars="200" w:firstLine="6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1.甲方负责协调乙方线路进入甲方需联网单位所在地的相关工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作。</w:t>
      </w:r>
    </w:p>
    <w:p w14:paraId="6AA5DA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4" w:line="360" w:lineRule="auto"/>
        <w:ind w:right="138" w:firstLine="632" w:firstLineChars="200"/>
        <w:textAlignment w:val="baseline"/>
        <w:rPr>
          <w:rFonts w:hint="eastAsia" w:ascii="宋体" w:hAnsi="宋体" w:eastAsia="宋体" w:cs="宋体"/>
          <w:spacing w:val="12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2.甲方租用乙方的专网线路用于甲方组建业务专网，开展其他业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务也必须依法进行。</w:t>
      </w:r>
    </w:p>
    <w:p w14:paraId="1EF1AF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4" w:line="360" w:lineRule="auto"/>
        <w:ind w:right="138" w:firstLine="620" w:firstLineChars="200"/>
        <w:textAlignment w:val="baseline"/>
        <w:rPr>
          <w:rFonts w:hint="eastAsia" w:ascii="宋体" w:hAnsi="宋体" w:eastAsia="宋体" w:cs="宋体"/>
          <w:spacing w:val="12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3.乙方所提供设备产权归乙方所有，甲方须保证乙方所提供设备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的安全。</w:t>
      </w:r>
    </w:p>
    <w:p w14:paraId="65692B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4" w:line="360" w:lineRule="auto"/>
        <w:ind w:right="138" w:firstLine="620" w:firstLineChars="200"/>
        <w:textAlignment w:val="baseline"/>
        <w:rPr>
          <w:rFonts w:hint="eastAsia" w:ascii="宋体" w:hAnsi="宋体" w:eastAsia="宋体" w:cs="宋体"/>
          <w:spacing w:val="6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4.线路工程实施和后期维护时，甲方要为乙方工作人员出入相关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机房场地提供方便，积极支持并配合乙方对设备进行日常维护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及紧急检修。</w:t>
      </w:r>
    </w:p>
    <w:p w14:paraId="367163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544" w:firstLineChars="200"/>
        <w:textAlignment w:val="baseline"/>
        <w:rPr>
          <w:rFonts w:hint="eastAsia" w:ascii="宋体" w:hAnsi="宋体" w:eastAsia="宋体" w:cs="宋体"/>
          <w:spacing w:val="-4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(二)乙方的权利和义务：</w:t>
      </w:r>
    </w:p>
    <w:p w14:paraId="598702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620" w:firstLineChars="200"/>
        <w:textAlignment w:val="baseline"/>
        <w:rPr>
          <w:rFonts w:hint="eastAsia" w:ascii="宋体" w:hAnsi="宋体" w:eastAsia="宋体" w:cs="宋体"/>
          <w:spacing w:val="17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1.乙方负责设计、安装线路，保证光纤线路运行的稳定、可靠和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安全，保证所提供的带宽等技术指标符合电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信行业技术规定。</w:t>
      </w:r>
    </w:p>
    <w:p w14:paraId="35BF08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660" w:firstLineChars="200"/>
        <w:textAlignment w:val="baseline"/>
        <w:rPr>
          <w:rFonts w:hint="eastAsia" w:ascii="宋体" w:hAnsi="宋体" w:eastAsia="宋体" w:cs="宋体"/>
          <w:spacing w:val="17"/>
          <w:sz w:val="28"/>
          <w:szCs w:val="28"/>
        </w:rPr>
      </w:pPr>
      <w:r>
        <w:rPr>
          <w:rFonts w:hint="eastAsia" w:ascii="宋体" w:hAnsi="宋体" w:eastAsia="宋体" w:cs="宋体"/>
          <w:spacing w:val="25"/>
          <w:sz w:val="28"/>
          <w:szCs w:val="28"/>
        </w:rPr>
        <w:t>2.免费向甲方提供甲方中心机房和需要接入单位到乙方传输网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络的光纤接入线路及相关设备。</w:t>
      </w:r>
    </w:p>
    <w:p w14:paraId="3D7DC0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576" w:firstLineChars="200"/>
        <w:textAlignment w:val="baseline"/>
        <w:rPr>
          <w:rFonts w:hint="eastAsia" w:ascii="宋体" w:hAnsi="宋体" w:eastAsia="宋体" w:cs="宋体"/>
          <w:spacing w:val="17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3.乙方自接到甲方要求开通线路的当日起，</w:t>
      </w:r>
      <w:r>
        <w:rPr>
          <w:rFonts w:hint="eastAsia" w:ascii="宋体" w:hAnsi="宋体" w:eastAsia="宋体" w:cs="宋体"/>
          <w:spacing w:val="4"/>
          <w:sz w:val="28"/>
          <w:szCs w:val="28"/>
          <w:u w:val="none" w:color="auto"/>
        </w:rPr>
        <w:t>30工</w:t>
      </w:r>
      <w:r>
        <w:rPr>
          <w:rFonts w:hint="eastAsia" w:ascii="宋体" w:hAnsi="宋体" w:eastAsia="宋体" w:cs="宋体"/>
          <w:spacing w:val="4"/>
          <w:sz w:val="28"/>
          <w:szCs w:val="28"/>
          <w:u w:val="none" w:color="auto"/>
        </w:rPr>
        <w:t>作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日内向甲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方需联网单位开通线路。如遇甲方原因或不可抗力因素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造成工期延误，双方应协商解决，乙方不承担责任。</w:t>
      </w:r>
    </w:p>
    <w:p w14:paraId="5C5107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656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24"/>
          <w:sz w:val="28"/>
          <w:szCs w:val="28"/>
        </w:rPr>
        <w:t>4.乙方负责甲方各接入节点(含甲方核心机房)接入设备的</w:t>
      </w:r>
      <w:r>
        <w:rPr>
          <w:rFonts w:hint="eastAsia" w:ascii="宋体" w:hAnsi="宋体" w:eastAsia="宋体" w:cs="宋体"/>
          <w:spacing w:val="23"/>
          <w:sz w:val="28"/>
          <w:szCs w:val="28"/>
        </w:rPr>
        <w:t>配置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及维保等服务。</w:t>
      </w:r>
    </w:p>
    <w:p w14:paraId="2D11B6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632" w:firstLineChars="200"/>
        <w:textAlignment w:val="baseline"/>
        <w:rPr>
          <w:rFonts w:hint="eastAsia" w:ascii="宋体" w:hAnsi="宋体" w:eastAsia="宋体" w:cs="宋体"/>
          <w:spacing w:val="16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5.乙方为甲方提供线路的运行维护保证，接到甲方线路和设备故障投诉时，保证按照国家有关电路传输维护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规程中通信电路修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复时限要求及本协议服务保障条款恢复甲方的通信。</w:t>
      </w:r>
    </w:p>
    <w:p w14:paraId="155CF6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620" w:firstLineChars="200"/>
        <w:textAlignment w:val="baseline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6.乙方应严格遵守国家信息网络安全和保密规定，并承担由此造</w:t>
      </w:r>
      <w:r>
        <w:rPr>
          <w:rFonts w:hint="eastAsia" w:ascii="宋体" w:hAnsi="宋体" w:eastAsia="宋体" w:cs="宋体"/>
          <w:spacing w:val="9"/>
          <w:sz w:val="28"/>
          <w:szCs w:val="28"/>
        </w:rPr>
        <w:t>成的法律责任。由于甲方或甲方的用户端违规操作造成的后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果，责任由甲方承担。</w:t>
      </w:r>
    </w:p>
    <w:p w14:paraId="60D14D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6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7.碑林区财政局专网免初装费，免费迁改。</w:t>
      </w:r>
    </w:p>
    <w:p w14:paraId="0F8649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8" w:line="360" w:lineRule="auto"/>
        <w:ind w:left="169" w:firstLine="542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</w:rPr>
        <w:t>第三条：资费与结算</w:t>
      </w:r>
    </w:p>
    <w:p w14:paraId="79A068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8" w:line="360" w:lineRule="auto"/>
        <w:ind w:firstLine="548" w:firstLineChars="200"/>
        <w:textAlignment w:val="baseline"/>
        <w:rPr>
          <w:rFonts w:hint="eastAsia" w:ascii="宋体" w:hAnsi="宋体" w:eastAsia="宋体" w:cs="宋体"/>
          <w:spacing w:val="-4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 xml:space="preserve">1.考虑到甲乙双方的长期合作关系，乙方对甲方租用的传输线路执行月租费标准合计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3"/>
          <w:sz w:val="28"/>
          <w:szCs w:val="28"/>
          <w:u w:val="single" w:color="auto"/>
        </w:rPr>
        <w:t>元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/条，共计</w:t>
      </w:r>
      <w:r>
        <w:rPr>
          <w:rFonts w:hint="eastAsia" w:ascii="宋体" w:hAnsi="宋体" w:eastAsia="宋体" w:cs="宋体"/>
          <w:spacing w:val="-3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条，按照</w:t>
      </w:r>
      <w:r>
        <w:rPr>
          <w:rFonts w:hint="eastAsia" w:ascii="宋体" w:hAnsi="宋体" w:eastAsia="宋体" w:cs="宋体"/>
          <w:spacing w:val="-3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条收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费。</w:t>
      </w:r>
    </w:p>
    <w:p w14:paraId="43F133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8" w:line="360" w:lineRule="auto"/>
        <w:ind w:firstLine="568" w:firstLineChars="200"/>
        <w:textAlignment w:val="baseline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中标金额为：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元。(大写：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元整)</w:t>
      </w:r>
    </w:p>
    <w:p w14:paraId="5F7C36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8" w:line="360" w:lineRule="auto"/>
        <w:ind w:left="0" w:leftChars="0" w:firstLine="637" w:firstLineChars="191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7"/>
          <w:sz w:val="28"/>
          <w:szCs w:val="28"/>
        </w:rPr>
        <w:t>计费期间：</w:t>
      </w:r>
      <w:r>
        <w:rPr>
          <w:rFonts w:hint="eastAsia" w:ascii="宋体" w:hAnsi="宋体" w:eastAsia="宋体" w:cs="宋体"/>
          <w:spacing w:val="27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27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27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27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27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27"/>
          <w:sz w:val="28"/>
          <w:szCs w:val="28"/>
        </w:rPr>
        <w:t>日至</w:t>
      </w:r>
      <w:r>
        <w:rPr>
          <w:rFonts w:hint="eastAsia" w:ascii="宋体" w:hAnsi="宋体" w:eastAsia="宋体" w:cs="宋体"/>
          <w:spacing w:val="27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27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27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27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27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27"/>
          <w:sz w:val="28"/>
          <w:szCs w:val="28"/>
        </w:rPr>
        <w:t>日。</w:t>
      </w:r>
    </w:p>
    <w:p w14:paraId="3549C3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right="129" w:firstLine="568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2.服务完成，甲方收到乙方开具的发票后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>银行转账</w:t>
      </w:r>
      <w:r>
        <w:rPr>
          <w:rFonts w:hint="eastAsia" w:ascii="宋体" w:hAnsi="宋体" w:eastAsia="宋体" w:cs="宋体"/>
          <w:sz w:val="28"/>
          <w:szCs w:val="28"/>
        </w:rPr>
        <w:t>方式向乙方帐户交纳当期线路租费，乙方帐号信息</w:t>
      </w:r>
      <w:r>
        <w:rPr>
          <w:rFonts w:hint="eastAsia" w:ascii="宋体" w:hAnsi="宋体" w:eastAsia="宋体" w:cs="宋体"/>
          <w:spacing w:val="-18"/>
          <w:sz w:val="28"/>
          <w:szCs w:val="28"/>
        </w:rPr>
        <w:t>如下：</w:t>
      </w:r>
    </w:p>
    <w:tbl>
      <w:tblPr>
        <w:tblStyle w:val="5"/>
        <w:tblW w:w="7669" w:type="dxa"/>
        <w:tblInd w:w="4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9"/>
      </w:tblGrid>
      <w:tr w14:paraId="467F6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7669" w:type="dxa"/>
            <w:vAlign w:val="top"/>
          </w:tcPr>
          <w:p w14:paraId="43B267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360" w:lineRule="auto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户名：</w:t>
            </w:r>
          </w:p>
        </w:tc>
      </w:tr>
      <w:tr w14:paraId="21997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669" w:type="dxa"/>
            <w:vAlign w:val="top"/>
          </w:tcPr>
          <w:p w14:paraId="3E3C6C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360" w:lineRule="auto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开户行：</w:t>
            </w:r>
          </w:p>
        </w:tc>
      </w:tr>
      <w:tr w14:paraId="500FB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669" w:type="dxa"/>
            <w:vAlign w:val="top"/>
          </w:tcPr>
          <w:p w14:paraId="7903B3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360" w:lineRule="auto"/>
              <w:textAlignment w:val="baseline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帐号：</w:t>
            </w:r>
          </w:p>
        </w:tc>
      </w:tr>
    </w:tbl>
    <w:p w14:paraId="03B669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360" w:lineRule="auto"/>
        <w:ind w:left="148" w:firstLine="542" w:firstLineChars="200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</w:rPr>
        <w:t>第四条：服务保障</w:t>
      </w:r>
    </w:p>
    <w:p w14:paraId="079C2C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9" w:line="360" w:lineRule="auto"/>
        <w:ind w:firstLine="54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1.双方承诺遵照《中华人民共和国电信条例》履行本协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议。</w:t>
      </w:r>
    </w:p>
    <w:p w14:paraId="279ED2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9" w:line="360" w:lineRule="auto"/>
        <w:ind w:right="127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2.乙方承诺除不可抗力外，线路出现故障后，4小时内响应，再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开通时间不超过48小时。</w:t>
      </w:r>
    </w:p>
    <w:p w14:paraId="2DADA5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360" w:lineRule="auto"/>
        <w:ind w:right="129" w:firstLine="588" w:firstLineChars="200"/>
        <w:textAlignment w:val="baseline"/>
        <w:rPr>
          <w:rFonts w:hint="eastAsia" w:ascii="宋体" w:hAnsi="宋体" w:eastAsia="宋体" w:cs="宋体"/>
          <w:spacing w:val="-4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3.乙方对其设备进行维护时，如会中断通信，应提前24小时通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知甲方。</w:t>
      </w:r>
    </w:p>
    <w:p w14:paraId="342F58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360" w:lineRule="auto"/>
        <w:ind w:right="129" w:firstLine="6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6"/>
          <w:sz w:val="28"/>
          <w:szCs w:val="28"/>
        </w:rPr>
        <w:t>4.在接到甲方要求断开某一用户的正式(书面)通知后，乙方须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在四小时内完成断开电路的相应工作。</w:t>
      </w:r>
    </w:p>
    <w:p w14:paraId="241B38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109" w:firstLine="586" w:firstLineChars="200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第五条：违约责任</w:t>
      </w:r>
    </w:p>
    <w:p w14:paraId="7A0096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1" w:line="360" w:lineRule="auto"/>
        <w:ind w:right="113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>1.双方应严格依协议规定履行各自义务，任何一方违约均应承担</w:t>
      </w:r>
      <w:r>
        <w:rPr>
          <w:rFonts w:hint="eastAsia" w:ascii="宋体" w:hAnsi="宋体" w:eastAsia="宋体" w:cs="宋体"/>
          <w:spacing w:val="1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相关责任，并赔偿对方损失。</w:t>
      </w:r>
    </w:p>
    <w:p w14:paraId="2B48F3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8" w:line="360" w:lineRule="auto"/>
        <w:ind w:right="114" w:firstLine="58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2.一方违约，另一方有权依据本协议条款要求违约方限期纠正，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如违约方未按时纠正且对另一方造成重大损失，另一方有权终</w:t>
      </w:r>
      <w:r>
        <w:rPr>
          <w:rFonts w:hint="eastAsia" w:ascii="宋体" w:hAnsi="宋体" w:eastAsia="宋体" w:cs="宋体"/>
          <w:spacing w:val="5"/>
          <w:sz w:val="28"/>
          <w:szCs w:val="28"/>
        </w:rPr>
        <w:t>止本协议，并保留依法追究违约方责任的权利。</w:t>
      </w:r>
    </w:p>
    <w:p w14:paraId="6CA7D3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7" w:line="360" w:lineRule="auto"/>
        <w:ind w:right="110" w:firstLine="58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3.甲方在协议规定的时间未能缴纳线路租用费用，乙方将以书面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或者电话通知甲方，甲方在获知缴费通知后30日内仍未按时</w:t>
      </w:r>
      <w:r>
        <w:rPr>
          <w:rFonts w:hint="eastAsia" w:ascii="宋体" w:hAnsi="宋体" w:eastAsia="宋体" w:cs="宋体"/>
          <w:spacing w:val="8"/>
          <w:sz w:val="28"/>
          <w:szCs w:val="28"/>
        </w:rPr>
        <w:t>缴纳，乙方有权在期限届满之日关闭甲方光纤线路，并通过法律手段追缴所欠费用。乙方逾期付款的，需按照</w:t>
      </w:r>
      <w:r>
        <w:rPr>
          <w:rFonts w:hint="eastAsia" w:ascii="宋体" w:hAnsi="宋体" w:eastAsia="宋体" w:cs="宋体"/>
          <w:spacing w:val="7"/>
          <w:sz w:val="28"/>
          <w:szCs w:val="28"/>
        </w:rPr>
        <w:t>每日千分之五的标准向甲方支付违约金。</w:t>
      </w:r>
    </w:p>
    <w:p w14:paraId="470262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6" w:line="360" w:lineRule="auto"/>
        <w:ind w:firstLine="594" w:firstLineChars="200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8"/>
          <w:sz w:val="28"/>
          <w:szCs w:val="28"/>
        </w:rPr>
        <w:t>第六条：保密</w:t>
      </w:r>
    </w:p>
    <w:p w14:paraId="70AAA7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3" w:line="360" w:lineRule="auto"/>
        <w:ind w:right="137" w:firstLine="58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1.在合同履行期间，双方的任何一方，未经另</w:t>
      </w:r>
      <w:r>
        <w:rPr>
          <w:rFonts w:hint="eastAsia" w:ascii="宋体" w:hAnsi="宋体" w:eastAsia="宋体" w:cs="宋体"/>
          <w:spacing w:val="5"/>
          <w:sz w:val="28"/>
          <w:szCs w:val="28"/>
        </w:rPr>
        <w:t>一方同意都不得向</w:t>
      </w:r>
      <w:r>
        <w:rPr>
          <w:rFonts w:hint="eastAsia" w:ascii="宋体" w:hAnsi="宋体" w:eastAsia="宋体" w:cs="宋体"/>
          <w:spacing w:val="7"/>
          <w:sz w:val="28"/>
          <w:szCs w:val="28"/>
        </w:rPr>
        <w:t>任何单位及个人透露本合同任何条款。</w:t>
      </w:r>
    </w:p>
    <w:p w14:paraId="65D4D1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line="360" w:lineRule="auto"/>
        <w:ind w:right="108" w:firstLine="58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2.不论是在本合同有效期内，还是在本合同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终止后，甲乙双方均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不得向第三者泄露在签订本合同和履行本合同的过程中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所获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得的另一方的任何秘密。</w:t>
      </w:r>
    </w:p>
    <w:p w14:paraId="064DAF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6" w:line="360" w:lineRule="auto"/>
        <w:ind w:firstLine="586" w:firstLineChars="200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第七条：免责条款</w:t>
      </w:r>
    </w:p>
    <w:p w14:paraId="54B889AE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line="360" w:lineRule="auto"/>
        <w:ind w:right="126" w:rightChars="0" w:firstLine="588" w:firstLineChars="200"/>
        <w:textAlignment w:val="baseline"/>
        <w:rPr>
          <w:rFonts w:hint="eastAsia" w:ascii="宋体" w:hAnsi="宋体" w:eastAsia="宋体" w:cs="宋体"/>
          <w:spacing w:val="7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pacing w:val="7"/>
          <w:sz w:val="28"/>
          <w:szCs w:val="28"/>
        </w:rPr>
        <w:t>乙方在进行定期设备维护、系统升级改造时，须暂时中断通信服务，提前通知甲方并征得同意后，不属于乙方违约。</w:t>
      </w:r>
    </w:p>
    <w:p w14:paraId="61D59D60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line="360" w:lineRule="auto"/>
        <w:ind w:right="126" w:rightChars="0" w:firstLine="592" w:firstLineChars="200"/>
        <w:textAlignment w:val="baseline"/>
        <w:rPr>
          <w:rFonts w:hint="eastAsia" w:ascii="宋体" w:hAnsi="宋体" w:eastAsia="宋体" w:cs="宋体"/>
          <w:spacing w:val="-9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2.遇到不可抗力造成工期延误、或者通信中断，乙方不承担任何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责任。</w:t>
      </w:r>
    </w:p>
    <w:p w14:paraId="705B434D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line="360" w:lineRule="auto"/>
        <w:ind w:right="126" w:rightChars="0" w:firstLine="58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3.由于甲方设备端造成的任何数据丢失、机密外泄，乙方不承担</w:t>
      </w:r>
      <w:r>
        <w:rPr>
          <w:rFonts w:hint="eastAsia" w:ascii="宋体" w:hAnsi="宋体" w:eastAsia="宋体" w:cs="宋体"/>
          <w:spacing w:val="1"/>
          <w:sz w:val="28"/>
          <w:szCs w:val="28"/>
        </w:rPr>
        <w:t>任何责任。</w:t>
      </w:r>
    </w:p>
    <w:p w14:paraId="70F609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7" w:firstLine="594" w:firstLineChars="200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8"/>
          <w:sz w:val="28"/>
          <w:szCs w:val="28"/>
        </w:rPr>
        <w:t>第八条：争议的解决</w:t>
      </w:r>
    </w:p>
    <w:p w14:paraId="717F5A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123" w:right="166" w:rightChars="0" w:firstLine="58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在协议履行过程中所发生的一切争议，双方应本着友好的原则协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商解决。协商未果，提请提交乙方所在地法院起诉解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决。</w:t>
      </w:r>
    </w:p>
    <w:p w14:paraId="7DF08B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" w:line="360" w:lineRule="auto"/>
        <w:ind w:left="127" w:firstLine="594" w:firstLineChars="200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8"/>
          <w:sz w:val="28"/>
          <w:szCs w:val="28"/>
        </w:rPr>
        <w:t>第九条：附则</w:t>
      </w:r>
    </w:p>
    <w:p w14:paraId="2FD428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6" w:line="360" w:lineRule="auto"/>
        <w:ind w:right="166" w:rightChars="0" w:firstLine="588" w:firstLineChars="200"/>
        <w:textAlignment w:val="baseline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1.本协议执行期间，双方如对相关事项进行变更，或对其他事项</w:t>
      </w:r>
      <w:r>
        <w:rPr>
          <w:rFonts w:hint="eastAsia" w:ascii="宋体" w:hAnsi="宋体" w:eastAsia="宋体" w:cs="宋体"/>
          <w:spacing w:val="8"/>
          <w:sz w:val="28"/>
          <w:szCs w:val="28"/>
        </w:rPr>
        <w:t>进行新的约定，均应协商一致并签署书面补充协议，补充协议</w:t>
      </w:r>
      <w:r>
        <w:rPr>
          <w:rFonts w:hint="eastAsia" w:ascii="宋体" w:hAnsi="宋体" w:eastAsia="宋体" w:cs="宋体"/>
          <w:spacing w:val="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具有与本协议同等法律效力。</w:t>
      </w:r>
    </w:p>
    <w:p w14:paraId="025BB7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6" w:line="360" w:lineRule="auto"/>
        <w:ind w:right="166" w:rightChars="0" w:firstLine="632" w:firstLineChars="200"/>
        <w:textAlignment w:val="baseline"/>
        <w:rPr>
          <w:rFonts w:hint="eastAsia" w:ascii="宋体" w:hAnsi="宋体" w:eastAsia="宋体" w:cs="宋体"/>
          <w:spacing w:val="3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2.本协议自签署并盖章之日起生效，有效期为一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年。合同期满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后，如双方对本合同中的条款无异议，则本合同依然具有法律</w:t>
      </w:r>
      <w:r>
        <w:rPr>
          <w:rFonts w:hint="eastAsia" w:ascii="宋体" w:hAnsi="宋体" w:eastAsia="宋体" w:cs="宋体"/>
          <w:spacing w:val="3"/>
          <w:sz w:val="28"/>
          <w:szCs w:val="28"/>
        </w:rPr>
        <w:t>效力，直至双方签定新的协议或者书面解除合同.</w:t>
      </w:r>
    </w:p>
    <w:p w14:paraId="114BAC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6" w:line="360" w:lineRule="auto"/>
        <w:ind w:right="166" w:rightChars="0" w:firstLine="62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7"/>
          <w:sz w:val="28"/>
          <w:szCs w:val="28"/>
        </w:rPr>
        <w:t>3.本协议一式4份，甲乙双方各执2份，具有同等的效力。双方</w:t>
      </w:r>
      <w:r>
        <w:rPr>
          <w:rFonts w:hint="eastAsia" w:ascii="宋体" w:hAnsi="宋体" w:eastAsia="宋体" w:cs="宋体"/>
          <w:spacing w:val="9"/>
          <w:sz w:val="28"/>
          <w:szCs w:val="28"/>
        </w:rPr>
        <w:t>如需续约事宜，应在本协议有效期满三个月之前提出，并予以</w:t>
      </w:r>
      <w:r>
        <w:rPr>
          <w:rFonts w:hint="eastAsia" w:ascii="宋体" w:hAnsi="宋体" w:eastAsia="宋体" w:cs="宋体"/>
          <w:spacing w:val="5"/>
          <w:sz w:val="28"/>
          <w:szCs w:val="28"/>
        </w:rPr>
        <w:t>优先考虑。</w:t>
      </w:r>
    </w:p>
    <w:p w14:paraId="74F1AAC9">
      <w:pPr>
        <w:spacing w:before="314" w:line="220" w:lineRule="auto"/>
        <w:rPr>
          <w:rFonts w:ascii="宋体" w:hAnsi="宋体" w:eastAsia="宋体" w:cs="宋体"/>
          <w:spacing w:val="17"/>
          <w:sz w:val="28"/>
          <w:szCs w:val="28"/>
        </w:rPr>
      </w:pPr>
      <w:r>
        <w:rPr>
          <w:rFonts w:hint="eastAsia" w:ascii="宋体" w:hAnsi="宋体" w:eastAsia="宋体" w:cs="宋体"/>
          <w:spacing w:val="17"/>
          <w:sz w:val="28"/>
          <w:szCs w:val="28"/>
          <w:lang w:val="en-US" w:eastAsia="zh-CN"/>
        </w:rPr>
        <w:t xml:space="preserve">甲方                              </w:t>
      </w:r>
      <w:r>
        <w:rPr>
          <w:rFonts w:ascii="宋体" w:hAnsi="宋体" w:eastAsia="宋体" w:cs="宋体"/>
          <w:spacing w:val="17"/>
          <w:sz w:val="28"/>
          <w:szCs w:val="28"/>
        </w:rPr>
        <w:t>乙方：</w:t>
      </w:r>
    </w:p>
    <w:p w14:paraId="71B95DA4">
      <w:pPr>
        <w:spacing w:before="85" w:line="219" w:lineRule="auto"/>
        <w:rPr>
          <w:rFonts w:ascii="宋体" w:hAnsi="宋体" w:eastAsia="宋体" w:cs="宋体"/>
          <w:spacing w:val="7"/>
          <w:sz w:val="28"/>
          <w:szCs w:val="28"/>
        </w:rPr>
      </w:pPr>
    </w:p>
    <w:p w14:paraId="49F922D2">
      <w:pPr>
        <w:spacing w:before="85" w:line="219" w:lineRule="auto"/>
        <w:rPr>
          <w:rFonts w:hint="default" w:ascii="宋体" w:hAnsi="宋体" w:eastAsia="宋体" w:cs="宋体"/>
          <w:sz w:val="26"/>
          <w:szCs w:val="26"/>
          <w:lang w:val="en-US" w:eastAsia="zh-CN"/>
        </w:rPr>
      </w:pPr>
      <w:r>
        <w:rPr>
          <w:rFonts w:ascii="宋体" w:hAnsi="宋体" w:eastAsia="宋体" w:cs="宋体"/>
          <w:spacing w:val="7"/>
          <w:sz w:val="28"/>
          <w:szCs w:val="28"/>
        </w:rPr>
        <w:t>授权代表：</w:t>
      </w:r>
      <w:r>
        <w:rPr>
          <w:rFonts w:hint="eastAsia" w:ascii="宋体" w:hAnsi="宋体" w:eastAsia="宋体" w:cs="宋体"/>
          <w:spacing w:val="7"/>
          <w:sz w:val="28"/>
          <w:szCs w:val="28"/>
          <w:lang w:val="en-US" w:eastAsia="zh-CN"/>
        </w:rPr>
        <w:t xml:space="preserve">                          授权代表：</w:t>
      </w:r>
    </w:p>
    <w:p w14:paraId="262784C4">
      <w:pPr>
        <w:spacing w:before="300" w:line="227" w:lineRule="auto"/>
        <w:rPr>
          <w:rFonts w:ascii="宋体" w:hAnsi="宋体" w:eastAsia="宋体" w:cs="宋体"/>
          <w:spacing w:val="19"/>
          <w:sz w:val="28"/>
          <w:szCs w:val="28"/>
        </w:rPr>
      </w:pPr>
    </w:p>
    <w:p w14:paraId="4C1D99C3">
      <w:pPr>
        <w:spacing w:before="300" w:line="227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19"/>
          <w:sz w:val="28"/>
          <w:szCs w:val="28"/>
        </w:rPr>
        <w:t>签字日期：</w:t>
      </w:r>
      <w:r>
        <w:rPr>
          <w:rFonts w:hint="eastAsia" w:ascii="宋体" w:hAnsi="宋体" w:eastAsia="宋体" w:cs="宋体"/>
          <w:spacing w:val="19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pacing w:val="19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19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pacing w:val="19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19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pacing w:val="19"/>
          <w:sz w:val="28"/>
          <w:szCs w:val="28"/>
        </w:rPr>
        <w:t>日</w:t>
      </w:r>
      <w:r>
        <w:rPr>
          <w:rFonts w:hint="eastAsia" w:ascii="宋体" w:hAnsi="宋体" w:eastAsia="宋体" w:cs="宋体"/>
          <w:spacing w:val="19"/>
          <w:sz w:val="28"/>
          <w:szCs w:val="28"/>
          <w:lang w:val="en-US" w:eastAsia="zh-CN"/>
        </w:rPr>
        <w:t xml:space="preserve">          签字日期：   年   月  日</w:t>
      </w:r>
    </w:p>
    <w:sectPr>
      <w:pgSz w:w="11900" w:h="16820"/>
      <w:pgMar w:top="1417" w:right="1417" w:bottom="1417" w:left="141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A981059"/>
    <w:rsid w:val="1B210BF7"/>
    <w:rsid w:val="2EA94D33"/>
    <w:rsid w:val="4FA15887"/>
    <w:rsid w:val="63E94CAF"/>
    <w:rsid w:val="727D3192"/>
    <w:rsid w:val="77A709E0"/>
    <w:rsid w:val="79072F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3694</Words>
  <Characters>4012</Characters>
  <TotalTime>38</TotalTime>
  <ScaleCrop>false</ScaleCrop>
  <LinksUpToDate>false</LinksUpToDate>
  <CharactersWithSpaces>4122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2025-03-31T09:50:00Z</dcterms:created>
  <dc:creator>zhang</dc:creator>
  <cp:lastModifiedBy>艳儿</cp:lastModifiedBy>
  <dcterms:modified xsi:type="dcterms:W3CDTF">2025-03-31T02:31:35Z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2025-03-31T09:50:05Z</vt:filetime>
  </property>
  <property fmtid="{D5CDD505-2E9C-101B-9397-08002B2CF9AE}" pid="4" name="UsrData">
    <vt:lpwstr>67e9f4c912ecda001fc792e9wl</vt:lpwstr>
  </property>
  <property fmtid="{D5CDD505-2E9C-101B-9397-08002B2CF9AE}" pid="5" name="KSOTemplateDocerSaveRecord">
    <vt:lpwstr>eyJoZGlkIjoiMWIxNWRlZDdhODc4YWFhNTI4NzZhNTY3YTRkN2EwNDkiLCJ1c2VySWQiOiI3Mjg2ODcwMDQifQ==</vt:lpwstr>
  </property>
  <property fmtid="{D5CDD505-2E9C-101B-9397-08002B2CF9AE}" pid="6" name="KSOProductBuildVer">
    <vt:lpwstr>2052-12.1.0.20305</vt:lpwstr>
  </property>
  <property fmtid="{D5CDD505-2E9C-101B-9397-08002B2CF9AE}" pid="7" name="ICV">
    <vt:lpwstr>A4DBB726BD9442428636C137D75CB4B3_12</vt:lpwstr>
  </property>
</Properties>
</file>