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49C10">
      <w:pPr>
        <w:pageBreakBefore/>
        <w:widowControl w:val="0"/>
        <w:numPr>
          <w:ilvl w:val="0"/>
          <w:numId w:val="0"/>
        </w:numPr>
        <w:wordWrap w:val="0"/>
        <w:topLinePunct/>
        <w:bidi w:val="0"/>
        <w:adjustRightInd w:val="0"/>
        <w:snapToGrid w:val="0"/>
        <w:spacing w:before="50" w:beforeLines="50" w:after="50" w:afterLines="50" w:line="440" w:lineRule="exact"/>
        <w:jc w:val="center"/>
        <w:outlineLvl w:val="2"/>
        <w:rPr>
          <w:rFonts w:hint="default" w:ascii="宋体" w:hAnsi="宋体" w:eastAsia="宋体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cstheme="minorBidi"/>
          <w:b/>
          <w:snapToGrid w:val="0"/>
          <w:color w:val="auto"/>
          <w:kern w:val="2"/>
          <w:sz w:val="28"/>
          <w:szCs w:val="24"/>
          <w:highlight w:val="none"/>
          <w:lang w:val="en-US" w:eastAsia="zh-CN" w:bidi="ar-SA"/>
        </w:rPr>
        <w:t>具有独立承担民事责任的能力的证明材料</w:t>
      </w:r>
    </w:p>
    <w:p w14:paraId="3CF9B9C0">
      <w:pPr>
        <w:pStyle w:val="14"/>
        <w:bidi w:val="0"/>
        <w:rPr>
          <w:rFonts w:hint="eastAsia" w:ascii="宋体" w:hAnsi="宋体" w:eastAsia="宋体" w:cs="宋体"/>
          <w:b w:val="0"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highlight w:val="none"/>
          <w:lang w:val="en-US" w:eastAsia="zh-CN"/>
        </w:rPr>
        <w:t>提供“营业执照”副本复印件；未换证的提供“营业执照副本、税务登记证副本、组织机构代码证副本”复印件。</w:t>
      </w:r>
    </w:p>
    <w:p w14:paraId="616A6B18">
      <w:pPr>
        <w:pStyle w:val="14"/>
        <w:bidi w:val="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注：以上证明材料应满足此条要求①发证机关有年检要求的，应按规定通过年检；②在有效期内；③复印件加盖供应商公章</w:t>
      </w:r>
      <w:r>
        <w:rPr>
          <w:rFonts w:hint="eastAsia" w:cs="宋体"/>
          <w:color w:val="auto"/>
          <w:highlight w:val="none"/>
          <w:lang w:val="en-US" w:eastAsia="zh-CN"/>
        </w:rPr>
        <w:t>。</w:t>
      </w:r>
    </w:p>
    <w:p w14:paraId="43C9378A">
      <w:pPr>
        <w:pStyle w:val="15"/>
        <w:bidi w:val="0"/>
        <w:rPr>
          <w:rFonts w:hint="eastAsia"/>
          <w:lang w:val="en-US" w:eastAsia="zh-CN"/>
        </w:rPr>
      </w:pPr>
    </w:p>
    <w:p w14:paraId="007F8049">
      <w:pPr>
        <w:ind w:firstLine="480" w:firstLineChars="200"/>
        <w:rPr>
          <w:rFonts w:hint="eastAsia" w:ascii="宋体" w:hAnsi="宋体" w:eastAsia="宋体" w:cs="宋体"/>
        </w:rPr>
      </w:pPr>
    </w:p>
    <w:sectPr>
      <w:pgSz w:w="11906" w:h="16838"/>
      <w:pgMar w:top="1191" w:right="1236" w:bottom="1191" w:left="123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5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ZmZlNDUwOGNiM2JlYmU2ZThmMWE4MTBjNTRiOTUifQ=="/>
  </w:docVars>
  <w:rsids>
    <w:rsidRoot w:val="4F18239B"/>
    <w:rsid w:val="09EB7AFD"/>
    <w:rsid w:val="23FA4D3E"/>
    <w:rsid w:val="24A86BCD"/>
    <w:rsid w:val="263C5EE0"/>
    <w:rsid w:val="290F6D5D"/>
    <w:rsid w:val="292B2F71"/>
    <w:rsid w:val="2AD7777D"/>
    <w:rsid w:val="2B620B9B"/>
    <w:rsid w:val="36421CF5"/>
    <w:rsid w:val="386D5023"/>
    <w:rsid w:val="39A04403"/>
    <w:rsid w:val="3CE430FE"/>
    <w:rsid w:val="3ECD2378"/>
    <w:rsid w:val="4D9775B7"/>
    <w:rsid w:val="4E4A07A4"/>
    <w:rsid w:val="4F18239B"/>
    <w:rsid w:val="508E7496"/>
    <w:rsid w:val="6AE265E5"/>
    <w:rsid w:val="6F337C74"/>
    <w:rsid w:val="6F385FFC"/>
    <w:rsid w:val="6FA16CB2"/>
    <w:rsid w:val="7B8C0135"/>
    <w:rsid w:val="7CFF7B48"/>
    <w:rsid w:val="7D8A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line="440" w:lineRule="exact"/>
      <w:outlineLvl w:val="0"/>
    </w:pPr>
    <w:rPr>
      <w:b/>
      <w:kern w:val="44"/>
      <w:sz w:val="4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6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next w:val="4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文本1"/>
    <w:basedOn w:val="5"/>
    <w:next w:val="3"/>
    <w:autoRedefine/>
    <w:qFormat/>
    <w:uiPriority w:val="0"/>
    <w:pPr>
      <w:tabs>
        <w:tab w:val="left" w:pos="0"/>
      </w:tabs>
    </w:pPr>
    <w:rPr>
      <w:rFonts w:eastAsia="宋体"/>
      <w:sz w:val="18"/>
    </w:rPr>
  </w:style>
  <w:style w:type="paragraph" w:customStyle="1" w:styleId="5">
    <w:name w:val="表格内1"/>
    <w:next w:val="4"/>
    <w:autoRedefine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6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8">
    <w:name w:val="Body Text"/>
    <w:basedOn w:val="1"/>
    <w:next w:val="1"/>
    <w:autoRedefine/>
    <w:qFormat/>
    <w:uiPriority w:val="0"/>
    <w:pPr>
      <w:spacing w:after="120"/>
    </w:pPr>
  </w:style>
  <w:style w:type="paragraph" w:styleId="9">
    <w:name w:val="toc 6"/>
    <w:basedOn w:val="1"/>
    <w:next w:val="1"/>
    <w:autoRedefine/>
    <w:qFormat/>
    <w:uiPriority w:val="0"/>
    <w:pPr>
      <w:ind w:left="2100"/>
    </w:pPr>
  </w:style>
  <w:style w:type="paragraph" w:styleId="10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3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14">
    <w:name w:val="03、“注：”正文(加粗，首行缩进2字符)"/>
    <w:basedOn w:val="15"/>
    <w:autoRedefine/>
    <w:qFormat/>
    <w:uiPriority w:val="0"/>
    <w:pPr>
      <w:tabs>
        <w:tab w:val="left" w:pos="0"/>
      </w:tabs>
      <w:ind w:firstLine="480" w:firstLineChars="200"/>
    </w:pPr>
    <w:rPr>
      <w:b/>
    </w:rPr>
  </w:style>
  <w:style w:type="paragraph" w:customStyle="1" w:styleId="15">
    <w:name w:val="01、普通正文"/>
    <w:basedOn w:val="1"/>
    <w:next w:val="9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16">
    <w:name w:val="Default"/>
    <w:basedOn w:val="10"/>
    <w:next w:val="7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2023-07-05T07:16:00Z</dcterms:created>
  <dc:creator>陶正</dc:creator>
  <cp:lastModifiedBy>刘</cp:lastModifiedBy>
  <dcterms:modified xsi:type="dcterms:W3CDTF">2025-03-27T06:00:03Z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AB24AF84EE1B48F89229DC9679076178_13</vt:lpwstr>
  </property>
</Properties>
</file>