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33175">
      <w:r>
        <w:rPr>
          <w:color w:val="auto"/>
          <w:sz w:val="22"/>
          <w:szCs w:val="22"/>
          <w:highlight w:val="none"/>
        </w:rPr>
        <w:t>质量保证措施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4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2025-04-15T10:06:35Z</dcterms:created>
  <dc:creator>Pan</dc:creator>
  <cp:lastModifiedBy>姣姣～</cp:lastModifiedBy>
  <dcterms:modified xsi:type="dcterms:W3CDTF">2025-04-15T10:06:37Z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C6318D42E3DD4C559B98A0067DBDA007_12</vt:lpwstr>
  </property>
</Properties>
</file>