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26842">
      <w:pPr>
        <w:widowControl/>
        <w:spacing w:line="360" w:lineRule="auto"/>
        <w:jc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b/>
          <w:bCs/>
          <w:sz w:val="28"/>
          <w:szCs w:val="28"/>
        </w:rPr>
        <w:t>供应商须具有行政主管部门颁发的乙级及以上测绘资质证书（包含界线与不动产测绘、工程测量、地理信息系统工程）（描述：供应商须具有行政主管部门颁发的乙级及以上测绘资质证书（包含界线与不动产测绘、工程测量、地理信息系统工程）</w:t>
      </w:r>
    </w:p>
    <w:p w14:paraId="621E5D6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21D"/>
    <w:rsid w:val="001D221D"/>
    <w:rsid w:val="003E4198"/>
    <w:rsid w:val="00776DC1"/>
    <w:rsid w:val="00BA1AB1"/>
    <w:rsid w:val="00E1245B"/>
    <w:rsid w:val="00FC5CBD"/>
    <w:rsid w:val="02A05AD0"/>
    <w:rsid w:val="0AAE04A9"/>
    <w:rsid w:val="7FC9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37</Words>
  <Characters>37</Characters>
  <Lines>1</Lines>
  <Paragraphs>1</Paragraphs>
  <TotalTime>0</TotalTime>
  <ScaleCrop>false</ScaleCrop>
  <LinksUpToDate>false</LinksUpToDate>
  <CharactersWithSpaces>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2024-10-09T06:53:00Z</dcterms:created>
  <dc:creator>微软用户</dc:creator>
  <cp:lastModifiedBy>Rainy.</cp:lastModifiedBy>
  <dcterms:modified xsi:type="dcterms:W3CDTF">2025-04-08T09:16:28Z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eyJoZGlkIjoiZmM5YjAzYzYxMzk1ODIzNmNkZWIzM2NlZjU2MjM1MjAiLCJ1c2VySWQiOiIyNjE5MjU5MzIifQ==</vt:lpwstr>
  </property>
  <property fmtid="{D5CDD505-2E9C-101B-9397-08002B2CF9AE}" pid="3" name="KSOProductBuildVer">
    <vt:lpwstr>2052-12.1.0.20784</vt:lpwstr>
  </property>
  <property fmtid="{D5CDD505-2E9C-101B-9397-08002B2CF9AE}" pid="4" name="ICV">
    <vt:lpwstr>CEFC95674FBF4B5E98E7FC940BE8EAAC_12</vt:lpwstr>
  </property>
</Properties>
</file>