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版本号：N511902202500002120250403003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N5119022025000021</w:t>
      </w:r>
    </w:p>
    <w:p>
      <w:pPr>
        <w:pStyle w:val="null3"/>
        <w:jc w:val="left"/>
        <w:outlineLvl w:val="2"/>
      </w:pPr>
      <w:r>
        <w:rPr>
          <w:rFonts w:ascii="仿宋_GB2312" w:hAnsi="仿宋_GB2312" w:cs="仿宋_GB2312" w:eastAsia="仿宋_GB2312"/>
          <w:sz w:val="28"/>
          <w:b/>
        </w:rPr>
        <w:t>巴中市巴州区发展和改革局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巴中市巴州区发展和改革局</w:t>
      </w:r>
      <w:r>
        <w:rPr>
          <w:rFonts w:ascii="仿宋_GB2312" w:hAnsi="仿宋_GB2312" w:cs="仿宋_GB2312" w:eastAsia="仿宋_GB2312"/>
        </w:rPr>
        <w:t xml:space="preserve"> 委托，拟对 </w:t>
      </w:r>
      <w:r>
        <w:rPr>
          <w:rFonts w:ascii="仿宋_GB2312" w:hAnsi="仿宋_GB2312" w:cs="仿宋_GB2312" w:eastAsia="仿宋_GB2312"/>
        </w:rPr>
        <w:t>应急物资采购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N5119022025000021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应急物资采购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本项目共1个包，巴中市巴州区发展和改革局采购应急物资一批。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巴中市巴州区发展和改革局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巴中市巴州区印盒路17号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0827-5223185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19308184465、18428034957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采购包1：1,387,500.00元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代理服务费收费标准：（1）依照成本加合理利润的原则，本项目定额收取代理服务费15000元； （2）收款单位：四川国际招标有限责任公司； （3）开户行：中国民生银行股份有限公司成都分行营业部； （4）银行账号：9902001812850475； （5）采购合同签订前向代理机构交纳招标代理服务费； （6）代理服务费交纳完成后，可按照以下温馨提示开具发票：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巴中市巴州区发展和改革局</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巴中市巴州区发展和改革局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90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委托采购代理机构验收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按照本项目招标文件中“技术要求”及中标供应商的投标文件进行验收。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按照本项目招标文件中“服务要求”及中标供应商的投标文件进行验收。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 号）、《政府采购需求管理办法》（财库〔2021〕22 号）以及招标文件的要求、中标供应商的投标文件与合同约定标准进行验收。（实质性要求）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巴中市巴州区发展和改革局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联系电话：0827-5223185</w:t>
      </w:r>
    </w:p>
    <w:p>
      <w:pPr>
        <w:pStyle w:val="null3"/>
        <w:jc w:val="left"/>
      </w:pPr>
      <w:r>
        <w:rPr>
          <w:rFonts w:ascii="仿宋_GB2312" w:hAnsi="仿宋_GB2312" w:cs="仿宋_GB2312" w:eastAsia="仿宋_GB2312"/>
        </w:rPr>
        <w:t>地址：巴中市巴州区印盒路17号</w:t>
      </w:r>
    </w:p>
    <w:p>
      <w:pPr>
        <w:pStyle w:val="null3"/>
        <w:jc w:val="left"/>
      </w:pPr>
      <w:r>
        <w:rPr>
          <w:rFonts w:ascii="仿宋_GB2312" w:hAnsi="仿宋_GB2312" w:cs="仿宋_GB2312" w:eastAsia="仿宋_GB2312"/>
        </w:rPr>
        <w:t>邮编：636600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联系人：质量技术部</w:t>
      </w:r>
    </w:p>
    <w:p>
      <w:pPr>
        <w:pStyle w:val="null3"/>
        <w:jc w:val="left"/>
      </w:pPr>
      <w:r>
        <w:rPr>
          <w:rFonts w:ascii="仿宋_GB2312" w:hAnsi="仿宋_GB2312" w:cs="仿宋_GB2312" w:eastAsia="仿宋_GB2312"/>
        </w:rPr>
        <w:t>联系电话：028-87797776（分机号：820/725）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样品提交地点：送样至巴中市巴州区江北大道东段财富广场 A区3栋 16 楼2、3号，供并按现场工作人员要求摆样</w:t>
      </w:r>
    </w:p>
    <w:p>
      <w:pPr>
        <w:pStyle w:val="null3"/>
        <w:jc w:val="left"/>
      </w:pPr>
      <w:r>
        <w:rPr>
          <w:rFonts w:ascii="仿宋_GB2312" w:hAnsi="仿宋_GB2312" w:cs="仿宋_GB2312" w:eastAsia="仿宋_GB2312"/>
        </w:rPr>
        <w:t>样品提交数量：3</w:t>
      </w:r>
    </w:p>
    <w:p>
      <w:pPr>
        <w:pStyle w:val="null3"/>
        <w:jc w:val="left"/>
      </w:pPr>
      <w:r>
        <w:rPr>
          <w:rFonts w:ascii="仿宋_GB2312" w:hAnsi="仿宋_GB2312" w:cs="仿宋_GB2312" w:eastAsia="仿宋_GB2312"/>
        </w:rPr>
        <w:t>样品提交要求：因一体化格式固化，上述样品要求不适用，具体样品要求详见附件《样品要求》</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1,387,500.00</w:t>
      </w:r>
    </w:p>
    <w:p>
      <w:pPr>
        <w:pStyle w:val="null3"/>
        <w:jc w:val="left"/>
      </w:pPr>
      <w:r>
        <w:rPr>
          <w:rFonts w:ascii="仿宋_GB2312" w:hAnsi="仿宋_GB2312" w:cs="仿宋_GB2312" w:eastAsia="仿宋_GB2312"/>
        </w:rPr>
        <w:t>采购包最高限价（元）: 1,387,500.00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单帐篷</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棉被</w:t>
            </w:r>
          </w:p>
        </w:tc>
        <w:tc>
          <w:tcPr>
            <w:tcW w:type="dxa" w:w="821"/>
          </w:tcPr>
          <w:p>
            <w:pPr>
              <w:pStyle w:val="null3"/>
              <w:jc w:val="right"/>
            </w:pPr>
            <w:r>
              <w:rPr>
                <w:rFonts w:ascii="仿宋_GB2312" w:hAnsi="仿宋_GB2312" w:cs="仿宋_GB2312" w:eastAsia="仿宋_GB2312"/>
              </w:rPr>
              <w:t>500.00（套）</w:t>
            </w:r>
          </w:p>
        </w:tc>
        <w:tc>
          <w:tcPr>
            <w:tcW w:type="dxa" w:w="821"/>
          </w:tcPr>
          <w:p>
            <w:pPr>
              <w:pStyle w:val="null3"/>
              <w:jc w:val="right"/>
            </w:pPr>
            <w:r>
              <w:rPr>
                <w:rFonts w:ascii="仿宋_GB2312" w:hAnsi="仿宋_GB2312" w:cs="仿宋_GB2312" w:eastAsia="仿宋_GB2312"/>
              </w:rPr>
              <w:t>99,000.00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棉大衣</w:t>
            </w:r>
          </w:p>
        </w:tc>
        <w:tc>
          <w:tcPr>
            <w:tcW w:type="dxa" w:w="821"/>
          </w:tcPr>
          <w:p>
            <w:pPr>
              <w:pStyle w:val="null3"/>
              <w:jc w:val="right"/>
            </w:pPr>
            <w:r>
              <w:rPr>
                <w:rFonts w:ascii="仿宋_GB2312" w:hAnsi="仿宋_GB2312" w:cs="仿宋_GB2312" w:eastAsia="仿宋_GB2312"/>
              </w:rPr>
              <w:t>500.00（套）</w:t>
            </w:r>
          </w:p>
        </w:tc>
        <w:tc>
          <w:tcPr>
            <w:tcW w:type="dxa" w:w="821"/>
          </w:tcPr>
          <w:p>
            <w:pPr>
              <w:pStyle w:val="null3"/>
              <w:jc w:val="right"/>
            </w:pPr>
            <w:r>
              <w:rPr>
                <w:rFonts w:ascii="仿宋_GB2312" w:hAnsi="仿宋_GB2312" w:cs="仿宋_GB2312" w:eastAsia="仿宋_GB2312"/>
              </w:rPr>
              <w:t>114,000.00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棉衣裤</w:t>
            </w:r>
          </w:p>
        </w:tc>
        <w:tc>
          <w:tcPr>
            <w:tcW w:type="dxa" w:w="821"/>
          </w:tcPr>
          <w:p>
            <w:pPr>
              <w:pStyle w:val="null3"/>
              <w:jc w:val="right"/>
            </w:pPr>
            <w:r>
              <w:rPr>
                <w:rFonts w:ascii="仿宋_GB2312" w:hAnsi="仿宋_GB2312" w:cs="仿宋_GB2312" w:eastAsia="仿宋_GB2312"/>
              </w:rPr>
              <w:t>500.00（套）</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场地照明设备</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雨鞋</w:t>
            </w:r>
          </w:p>
        </w:tc>
        <w:tc>
          <w:tcPr>
            <w:tcW w:type="dxa" w:w="821"/>
          </w:tcPr>
          <w:p>
            <w:pPr>
              <w:pStyle w:val="null3"/>
              <w:jc w:val="right"/>
            </w:pPr>
            <w:r>
              <w:rPr>
                <w:rFonts w:ascii="仿宋_GB2312" w:hAnsi="仿宋_GB2312" w:cs="仿宋_GB2312" w:eastAsia="仿宋_GB2312"/>
              </w:rPr>
              <w:t>100.00（项）</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救生圈</w:t>
            </w:r>
          </w:p>
        </w:tc>
        <w:tc>
          <w:tcPr>
            <w:tcW w:type="dxa" w:w="821"/>
          </w:tcPr>
          <w:p>
            <w:pPr>
              <w:pStyle w:val="null3"/>
              <w:jc w:val="right"/>
            </w:pPr>
            <w:r>
              <w:rPr>
                <w:rFonts w:ascii="仿宋_GB2312" w:hAnsi="仿宋_GB2312" w:cs="仿宋_GB2312" w:eastAsia="仿宋_GB2312"/>
              </w:rPr>
              <w:t>500.00（项）</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防护手套</w:t>
            </w:r>
          </w:p>
        </w:tc>
        <w:tc>
          <w:tcPr>
            <w:tcW w:type="dxa" w:w="821"/>
          </w:tcPr>
          <w:p>
            <w:pPr>
              <w:pStyle w:val="null3"/>
              <w:jc w:val="right"/>
            </w:pPr>
            <w:r>
              <w:rPr>
                <w:rFonts w:ascii="仿宋_GB2312" w:hAnsi="仿宋_GB2312" w:cs="仿宋_GB2312" w:eastAsia="仿宋_GB2312"/>
              </w:rPr>
              <w:t>1,000.00（项）</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反光背心</w:t>
            </w:r>
          </w:p>
        </w:tc>
        <w:tc>
          <w:tcPr>
            <w:tcW w:type="dxa" w:w="821"/>
          </w:tcPr>
          <w:p>
            <w:pPr>
              <w:pStyle w:val="null3"/>
              <w:jc w:val="right"/>
            </w:pPr>
            <w:r>
              <w:rPr>
                <w:rFonts w:ascii="仿宋_GB2312" w:hAnsi="仿宋_GB2312" w:cs="仿宋_GB2312" w:eastAsia="仿宋_GB2312"/>
              </w:rPr>
              <w:t>100.00（项）</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手动液压千斤顶</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对讲机</w:t>
            </w:r>
          </w:p>
        </w:tc>
        <w:tc>
          <w:tcPr>
            <w:tcW w:type="dxa" w:w="821"/>
          </w:tcPr>
          <w:p>
            <w:pPr>
              <w:pStyle w:val="null3"/>
              <w:jc w:val="right"/>
            </w:pPr>
            <w:r>
              <w:rPr>
                <w:rFonts w:ascii="仿宋_GB2312" w:hAnsi="仿宋_GB2312" w:cs="仿宋_GB2312" w:eastAsia="仿宋_GB2312"/>
              </w:rPr>
              <w:t>75.00（项）</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发电机40KW</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265,000.00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强光手电筒</w:t>
            </w:r>
          </w:p>
        </w:tc>
        <w:tc>
          <w:tcPr>
            <w:tcW w:type="dxa" w:w="821"/>
          </w:tcPr>
          <w:p>
            <w:pPr>
              <w:pStyle w:val="null3"/>
              <w:jc w:val="right"/>
            </w:pPr>
            <w:r>
              <w:rPr>
                <w:rFonts w:ascii="仿宋_GB2312" w:hAnsi="仿宋_GB2312" w:cs="仿宋_GB2312" w:eastAsia="仿宋_GB2312"/>
              </w:rPr>
              <w:t>50.00（项）</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手提强力照明灯</w:t>
            </w:r>
          </w:p>
        </w:tc>
        <w:tc>
          <w:tcPr>
            <w:tcW w:type="dxa" w:w="821"/>
          </w:tcPr>
          <w:p>
            <w:pPr>
              <w:pStyle w:val="null3"/>
              <w:jc w:val="right"/>
            </w:pPr>
            <w:r>
              <w:rPr>
                <w:rFonts w:ascii="仿宋_GB2312" w:hAnsi="仿宋_GB2312" w:cs="仿宋_GB2312" w:eastAsia="仿宋_GB2312"/>
              </w:rPr>
              <w:t>50.00（项）</w:t>
            </w:r>
          </w:p>
        </w:tc>
        <w:tc>
          <w:tcPr>
            <w:tcW w:type="dxa" w:w="821"/>
          </w:tcPr>
          <w:p>
            <w:pPr>
              <w:pStyle w:val="null3"/>
              <w:jc w:val="right"/>
            </w:pPr>
            <w:r>
              <w:rPr>
                <w:rFonts w:ascii="仿宋_GB2312" w:hAnsi="仿宋_GB2312" w:cs="仿宋_GB2312" w:eastAsia="仿宋_GB2312"/>
              </w:rPr>
              <w:t>14,000.00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甲烷、一氧化碳、氧气、硫化氢等危险气体检测仪</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12,500.00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自动抽排涝泵</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11,120.00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音视频生命探测仪</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电动剪切钳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救生照明线</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油锯</w:t>
            </w:r>
          </w:p>
        </w:tc>
        <w:tc>
          <w:tcPr>
            <w:tcW w:type="dxa" w:w="821"/>
          </w:tcPr>
          <w:p>
            <w:pPr>
              <w:pStyle w:val="null3"/>
              <w:jc w:val="right"/>
            </w:pPr>
            <w:r>
              <w:rPr>
                <w:rFonts w:ascii="仿宋_GB2312" w:hAnsi="仿宋_GB2312" w:cs="仿宋_GB2312" w:eastAsia="仿宋_GB2312"/>
              </w:rPr>
              <w:t>12.00（项）</w:t>
            </w:r>
          </w:p>
        </w:tc>
        <w:tc>
          <w:tcPr>
            <w:tcW w:type="dxa" w:w="821"/>
          </w:tcPr>
          <w:p>
            <w:pPr>
              <w:pStyle w:val="null3"/>
              <w:jc w:val="right"/>
            </w:pPr>
            <w:r>
              <w:rPr>
                <w:rFonts w:ascii="仿宋_GB2312" w:hAnsi="仿宋_GB2312" w:cs="仿宋_GB2312" w:eastAsia="仿宋_GB2312"/>
              </w:rPr>
              <w:t>10,800.00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全身固定/折叠担架</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防化服</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19,600.00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救援绳</w:t>
            </w:r>
          </w:p>
        </w:tc>
        <w:tc>
          <w:tcPr>
            <w:tcW w:type="dxa" w:w="821"/>
          </w:tcPr>
          <w:p>
            <w:pPr>
              <w:pStyle w:val="null3"/>
              <w:jc w:val="right"/>
            </w:pPr>
            <w:r>
              <w:rPr>
                <w:rFonts w:ascii="仿宋_GB2312" w:hAnsi="仿宋_GB2312" w:cs="仿宋_GB2312" w:eastAsia="仿宋_GB2312"/>
              </w:rPr>
              <w:t>10.00（卷）</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抛绳器</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10,680.00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人字梯</w:t>
            </w:r>
          </w:p>
        </w:tc>
        <w:tc>
          <w:tcPr>
            <w:tcW w:type="dxa" w:w="821"/>
          </w:tcPr>
          <w:p>
            <w:pPr>
              <w:pStyle w:val="null3"/>
              <w:jc w:val="right"/>
            </w:pPr>
            <w:r>
              <w:rPr>
                <w:rFonts w:ascii="仿宋_GB2312" w:hAnsi="仿宋_GB2312" w:cs="仿宋_GB2312" w:eastAsia="仿宋_GB2312"/>
              </w:rPr>
              <w:t>10.00（部）</w:t>
            </w:r>
          </w:p>
        </w:tc>
        <w:tc>
          <w:tcPr>
            <w:tcW w:type="dxa" w:w="821"/>
          </w:tcPr>
          <w:p>
            <w:pPr>
              <w:pStyle w:val="null3"/>
              <w:jc w:val="right"/>
            </w:pPr>
            <w:r>
              <w:rPr>
                <w:rFonts w:ascii="仿宋_GB2312" w:hAnsi="仿宋_GB2312" w:cs="仿宋_GB2312" w:eastAsia="仿宋_GB2312"/>
              </w:rPr>
              <w:t>6,500.00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锹</w:t>
            </w:r>
          </w:p>
        </w:tc>
        <w:tc>
          <w:tcPr>
            <w:tcW w:type="dxa" w:w="821"/>
          </w:tcPr>
          <w:p>
            <w:pPr>
              <w:pStyle w:val="null3"/>
              <w:jc w:val="right"/>
            </w:pPr>
            <w:r>
              <w:rPr>
                <w:rFonts w:ascii="仿宋_GB2312" w:hAnsi="仿宋_GB2312" w:cs="仿宋_GB2312" w:eastAsia="仿宋_GB2312"/>
              </w:rPr>
              <w:t>100.00（套）</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潜水式呼吸器</w:t>
            </w:r>
          </w:p>
        </w:tc>
        <w:tc>
          <w:tcPr>
            <w:tcW w:type="dxa" w:w="821"/>
          </w:tcPr>
          <w:p>
            <w:pPr>
              <w:pStyle w:val="null3"/>
              <w:jc w:val="right"/>
            </w:pPr>
            <w:r>
              <w:rPr>
                <w:rFonts w:ascii="仿宋_GB2312" w:hAnsi="仿宋_GB2312" w:cs="仿宋_GB2312" w:eastAsia="仿宋_GB2312"/>
              </w:rPr>
              <w:t>5.00（套）</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警示带</w:t>
            </w:r>
          </w:p>
        </w:tc>
        <w:tc>
          <w:tcPr>
            <w:tcW w:type="dxa" w:w="821"/>
          </w:tcPr>
          <w:p>
            <w:pPr>
              <w:pStyle w:val="null3"/>
              <w:jc w:val="right"/>
            </w:pPr>
            <w:r>
              <w:rPr>
                <w:rFonts w:ascii="仿宋_GB2312" w:hAnsi="仿宋_GB2312" w:cs="仿宋_GB2312" w:eastAsia="仿宋_GB2312"/>
              </w:rPr>
              <w:t>100.00（项）</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插线板</w:t>
            </w:r>
          </w:p>
        </w:tc>
        <w:tc>
          <w:tcPr>
            <w:tcW w:type="dxa" w:w="821"/>
          </w:tcPr>
          <w:p>
            <w:pPr>
              <w:pStyle w:val="null3"/>
              <w:jc w:val="right"/>
            </w:pPr>
            <w:r>
              <w:rPr>
                <w:rFonts w:ascii="仿宋_GB2312" w:hAnsi="仿宋_GB2312" w:cs="仿宋_GB2312" w:eastAsia="仿宋_GB2312"/>
              </w:rPr>
              <w:t>100.00（个）</w:t>
            </w:r>
          </w:p>
        </w:tc>
        <w:tc>
          <w:tcPr>
            <w:tcW w:type="dxa" w:w="821"/>
          </w:tcPr>
          <w:p>
            <w:pPr>
              <w:pStyle w:val="null3"/>
              <w:jc w:val="right"/>
            </w:pPr>
            <w:r>
              <w:rPr>
                <w:rFonts w:ascii="仿宋_GB2312" w:hAnsi="仿宋_GB2312" w:cs="仿宋_GB2312" w:eastAsia="仿宋_GB2312"/>
              </w:rPr>
              <w:t>9,500.00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警示杆</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单帐篷</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棉被</w:t>
            </w:r>
          </w:p>
        </w:tc>
        <w:tc>
          <w:tcPr>
            <w:tcW w:type="dxa" w:w="1138"/>
          </w:tcPr>
          <w:p>
            <w:pPr>
              <w:pStyle w:val="null3"/>
              <w:jc w:val="center"/>
            </w:pPr>
            <w:r>
              <w:rPr>
                <w:rFonts w:ascii="仿宋_GB2312" w:hAnsi="仿宋_GB2312" w:cs="仿宋_GB2312" w:eastAsia="仿宋_GB2312"/>
              </w:rPr>
              <w:t>500.00（套）</w:t>
            </w:r>
          </w:p>
        </w:tc>
        <w:tc>
          <w:tcPr>
            <w:tcW w:type="dxa" w:w="1365"/>
          </w:tcPr>
          <w:p>
            <w:pPr>
              <w:pStyle w:val="null3"/>
              <w:jc w:val="center"/>
            </w:pPr>
            <w:r>
              <w:rPr>
                <w:rFonts w:ascii="仿宋_GB2312" w:hAnsi="仿宋_GB2312" w:cs="仿宋_GB2312" w:eastAsia="仿宋_GB2312"/>
              </w:rPr>
              <w:t>99,000.00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棉大衣</w:t>
            </w:r>
          </w:p>
        </w:tc>
        <w:tc>
          <w:tcPr>
            <w:tcW w:type="dxa" w:w="1138"/>
          </w:tcPr>
          <w:p>
            <w:pPr>
              <w:pStyle w:val="null3"/>
              <w:jc w:val="center"/>
            </w:pPr>
            <w:r>
              <w:rPr>
                <w:rFonts w:ascii="仿宋_GB2312" w:hAnsi="仿宋_GB2312" w:cs="仿宋_GB2312" w:eastAsia="仿宋_GB2312"/>
              </w:rPr>
              <w:t>500.00（套）</w:t>
            </w:r>
          </w:p>
        </w:tc>
        <w:tc>
          <w:tcPr>
            <w:tcW w:type="dxa" w:w="1365"/>
          </w:tcPr>
          <w:p>
            <w:pPr>
              <w:pStyle w:val="null3"/>
              <w:jc w:val="center"/>
            </w:pPr>
            <w:r>
              <w:rPr>
                <w:rFonts w:ascii="仿宋_GB2312" w:hAnsi="仿宋_GB2312" w:cs="仿宋_GB2312" w:eastAsia="仿宋_GB2312"/>
              </w:rPr>
              <w:t>114,000.00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棉衣裤</w:t>
            </w:r>
          </w:p>
        </w:tc>
        <w:tc>
          <w:tcPr>
            <w:tcW w:type="dxa" w:w="1138"/>
          </w:tcPr>
          <w:p>
            <w:pPr>
              <w:pStyle w:val="null3"/>
              <w:jc w:val="center"/>
            </w:pPr>
            <w:r>
              <w:rPr>
                <w:rFonts w:ascii="仿宋_GB2312" w:hAnsi="仿宋_GB2312" w:cs="仿宋_GB2312" w:eastAsia="仿宋_GB2312"/>
              </w:rPr>
              <w:t>500.00（套）</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场地照明设备</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雨鞋</w:t>
            </w:r>
          </w:p>
        </w:tc>
        <w:tc>
          <w:tcPr>
            <w:tcW w:type="dxa" w:w="1138"/>
          </w:tcPr>
          <w:p>
            <w:pPr>
              <w:pStyle w:val="null3"/>
              <w:jc w:val="center"/>
            </w:pPr>
            <w:r>
              <w:rPr>
                <w:rFonts w:ascii="仿宋_GB2312" w:hAnsi="仿宋_GB2312" w:cs="仿宋_GB2312" w:eastAsia="仿宋_GB2312"/>
              </w:rPr>
              <w:t>100.00（项）</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救生圈</w:t>
            </w:r>
          </w:p>
        </w:tc>
        <w:tc>
          <w:tcPr>
            <w:tcW w:type="dxa" w:w="1138"/>
          </w:tcPr>
          <w:p>
            <w:pPr>
              <w:pStyle w:val="null3"/>
              <w:jc w:val="center"/>
            </w:pPr>
            <w:r>
              <w:rPr>
                <w:rFonts w:ascii="仿宋_GB2312" w:hAnsi="仿宋_GB2312" w:cs="仿宋_GB2312" w:eastAsia="仿宋_GB2312"/>
              </w:rPr>
              <w:t>500.00（项）</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防护手套</w:t>
            </w:r>
          </w:p>
        </w:tc>
        <w:tc>
          <w:tcPr>
            <w:tcW w:type="dxa" w:w="1138"/>
          </w:tcPr>
          <w:p>
            <w:pPr>
              <w:pStyle w:val="null3"/>
              <w:jc w:val="center"/>
            </w:pPr>
            <w:r>
              <w:rPr>
                <w:rFonts w:ascii="仿宋_GB2312" w:hAnsi="仿宋_GB2312" w:cs="仿宋_GB2312" w:eastAsia="仿宋_GB2312"/>
              </w:rPr>
              <w:t>1,000.00（项）</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反光背心</w:t>
            </w:r>
          </w:p>
        </w:tc>
        <w:tc>
          <w:tcPr>
            <w:tcW w:type="dxa" w:w="1138"/>
          </w:tcPr>
          <w:p>
            <w:pPr>
              <w:pStyle w:val="null3"/>
              <w:jc w:val="center"/>
            </w:pPr>
            <w:r>
              <w:rPr>
                <w:rFonts w:ascii="仿宋_GB2312" w:hAnsi="仿宋_GB2312" w:cs="仿宋_GB2312" w:eastAsia="仿宋_GB2312"/>
              </w:rPr>
              <w:t>100.00（项）</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手动液压千斤顶</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对讲机</w:t>
            </w:r>
          </w:p>
        </w:tc>
        <w:tc>
          <w:tcPr>
            <w:tcW w:type="dxa" w:w="1138"/>
          </w:tcPr>
          <w:p>
            <w:pPr>
              <w:pStyle w:val="null3"/>
              <w:jc w:val="center"/>
            </w:pPr>
            <w:r>
              <w:rPr>
                <w:rFonts w:ascii="仿宋_GB2312" w:hAnsi="仿宋_GB2312" w:cs="仿宋_GB2312" w:eastAsia="仿宋_GB2312"/>
              </w:rPr>
              <w:t>75.00（项）</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发电机40KW</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265,000.00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强光手电筒</w:t>
            </w:r>
          </w:p>
        </w:tc>
        <w:tc>
          <w:tcPr>
            <w:tcW w:type="dxa" w:w="1138"/>
          </w:tcPr>
          <w:p>
            <w:pPr>
              <w:pStyle w:val="null3"/>
              <w:jc w:val="center"/>
            </w:pPr>
            <w:r>
              <w:rPr>
                <w:rFonts w:ascii="仿宋_GB2312" w:hAnsi="仿宋_GB2312" w:cs="仿宋_GB2312" w:eastAsia="仿宋_GB2312"/>
              </w:rPr>
              <w:t>50.00（项）</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手提强力照明灯</w:t>
            </w:r>
          </w:p>
        </w:tc>
        <w:tc>
          <w:tcPr>
            <w:tcW w:type="dxa" w:w="1138"/>
          </w:tcPr>
          <w:p>
            <w:pPr>
              <w:pStyle w:val="null3"/>
              <w:jc w:val="center"/>
            </w:pPr>
            <w:r>
              <w:rPr>
                <w:rFonts w:ascii="仿宋_GB2312" w:hAnsi="仿宋_GB2312" w:cs="仿宋_GB2312" w:eastAsia="仿宋_GB2312"/>
              </w:rPr>
              <w:t>50.00（项）</w:t>
            </w:r>
          </w:p>
        </w:tc>
        <w:tc>
          <w:tcPr>
            <w:tcW w:type="dxa" w:w="1365"/>
          </w:tcPr>
          <w:p>
            <w:pPr>
              <w:pStyle w:val="null3"/>
              <w:jc w:val="center"/>
            </w:pPr>
            <w:r>
              <w:rPr>
                <w:rFonts w:ascii="仿宋_GB2312" w:hAnsi="仿宋_GB2312" w:cs="仿宋_GB2312" w:eastAsia="仿宋_GB2312"/>
              </w:rPr>
              <w:t>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甲烷、一氧化碳、氧气、硫化氢等危险气体检测仪</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12,500.00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自动抽排涝泵</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11,120.00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音视频生命探测仪</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电动剪切钳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救生照明线</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油锯</w:t>
            </w:r>
          </w:p>
        </w:tc>
        <w:tc>
          <w:tcPr>
            <w:tcW w:type="dxa" w:w="1138"/>
          </w:tcPr>
          <w:p>
            <w:pPr>
              <w:pStyle w:val="null3"/>
              <w:jc w:val="center"/>
            </w:pPr>
            <w:r>
              <w:rPr>
                <w:rFonts w:ascii="仿宋_GB2312" w:hAnsi="仿宋_GB2312" w:cs="仿宋_GB2312" w:eastAsia="仿宋_GB2312"/>
              </w:rPr>
              <w:t>12.00（项）</w:t>
            </w:r>
          </w:p>
        </w:tc>
        <w:tc>
          <w:tcPr>
            <w:tcW w:type="dxa" w:w="1365"/>
          </w:tcPr>
          <w:p>
            <w:pPr>
              <w:pStyle w:val="null3"/>
              <w:jc w:val="center"/>
            </w:pPr>
            <w:r>
              <w:rPr>
                <w:rFonts w:ascii="仿宋_GB2312" w:hAnsi="仿宋_GB2312" w:cs="仿宋_GB2312" w:eastAsia="仿宋_GB2312"/>
              </w:rPr>
              <w:t>10,800.00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全身固定/折叠担架</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防化服</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19,600.00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救援绳</w:t>
            </w:r>
          </w:p>
        </w:tc>
        <w:tc>
          <w:tcPr>
            <w:tcW w:type="dxa" w:w="1138"/>
          </w:tcPr>
          <w:p>
            <w:pPr>
              <w:pStyle w:val="null3"/>
              <w:jc w:val="center"/>
            </w:pPr>
            <w:r>
              <w:rPr>
                <w:rFonts w:ascii="仿宋_GB2312" w:hAnsi="仿宋_GB2312" w:cs="仿宋_GB2312" w:eastAsia="仿宋_GB2312"/>
              </w:rPr>
              <w:t>10.00（卷）</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抛绳器</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10,680.00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人字梯</w:t>
            </w:r>
          </w:p>
        </w:tc>
        <w:tc>
          <w:tcPr>
            <w:tcW w:type="dxa" w:w="1138"/>
          </w:tcPr>
          <w:p>
            <w:pPr>
              <w:pStyle w:val="null3"/>
              <w:jc w:val="center"/>
            </w:pPr>
            <w:r>
              <w:rPr>
                <w:rFonts w:ascii="仿宋_GB2312" w:hAnsi="仿宋_GB2312" w:cs="仿宋_GB2312" w:eastAsia="仿宋_GB2312"/>
              </w:rPr>
              <w:t>10.00（部）</w:t>
            </w:r>
          </w:p>
        </w:tc>
        <w:tc>
          <w:tcPr>
            <w:tcW w:type="dxa" w:w="1365"/>
          </w:tcPr>
          <w:p>
            <w:pPr>
              <w:pStyle w:val="null3"/>
              <w:jc w:val="center"/>
            </w:pPr>
            <w:r>
              <w:rPr>
                <w:rFonts w:ascii="仿宋_GB2312" w:hAnsi="仿宋_GB2312" w:cs="仿宋_GB2312" w:eastAsia="仿宋_GB2312"/>
              </w:rPr>
              <w:t>6,500.00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锹</w:t>
            </w:r>
          </w:p>
        </w:tc>
        <w:tc>
          <w:tcPr>
            <w:tcW w:type="dxa" w:w="1138"/>
          </w:tcPr>
          <w:p>
            <w:pPr>
              <w:pStyle w:val="null3"/>
              <w:jc w:val="center"/>
            </w:pPr>
            <w:r>
              <w:rPr>
                <w:rFonts w:ascii="仿宋_GB2312" w:hAnsi="仿宋_GB2312" w:cs="仿宋_GB2312" w:eastAsia="仿宋_GB2312"/>
              </w:rPr>
              <w:t>100.00（套）</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潜水式呼吸器</w:t>
            </w:r>
          </w:p>
        </w:tc>
        <w:tc>
          <w:tcPr>
            <w:tcW w:type="dxa" w:w="1138"/>
          </w:tcPr>
          <w:p>
            <w:pPr>
              <w:pStyle w:val="null3"/>
              <w:jc w:val="center"/>
            </w:pPr>
            <w:r>
              <w:rPr>
                <w:rFonts w:ascii="仿宋_GB2312" w:hAnsi="仿宋_GB2312" w:cs="仿宋_GB2312" w:eastAsia="仿宋_GB2312"/>
              </w:rPr>
              <w:t>5.00（套）</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警示带</w:t>
            </w:r>
          </w:p>
        </w:tc>
        <w:tc>
          <w:tcPr>
            <w:tcW w:type="dxa" w:w="1138"/>
          </w:tcPr>
          <w:p>
            <w:pPr>
              <w:pStyle w:val="null3"/>
              <w:jc w:val="center"/>
            </w:pPr>
            <w:r>
              <w:rPr>
                <w:rFonts w:ascii="仿宋_GB2312" w:hAnsi="仿宋_GB2312" w:cs="仿宋_GB2312" w:eastAsia="仿宋_GB2312"/>
              </w:rPr>
              <w:t>100.00（项）</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插线板</w:t>
            </w:r>
          </w:p>
        </w:tc>
        <w:tc>
          <w:tcPr>
            <w:tcW w:type="dxa" w:w="1138"/>
          </w:tcPr>
          <w:p>
            <w:pPr>
              <w:pStyle w:val="null3"/>
              <w:jc w:val="center"/>
            </w:pPr>
            <w:r>
              <w:rPr>
                <w:rFonts w:ascii="仿宋_GB2312" w:hAnsi="仿宋_GB2312" w:cs="仿宋_GB2312" w:eastAsia="仿宋_GB2312"/>
              </w:rPr>
              <w:t>100.00（个）</w:t>
            </w:r>
          </w:p>
        </w:tc>
        <w:tc>
          <w:tcPr>
            <w:tcW w:type="dxa" w:w="1365"/>
          </w:tcPr>
          <w:p>
            <w:pPr>
              <w:pStyle w:val="null3"/>
              <w:jc w:val="center"/>
            </w:pPr>
            <w:r>
              <w:rPr>
                <w:rFonts w:ascii="仿宋_GB2312" w:hAnsi="仿宋_GB2312" w:cs="仿宋_GB2312" w:eastAsia="仿宋_GB2312"/>
              </w:rPr>
              <w:t>9,500.00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警示杆</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A05030399 其他被服</w:t>
            </w:r>
          </w:p>
        </w:tc>
        <w:tc>
          <w:tcPr>
            <w:tcW w:type="dxa" w:w="2492"/>
          </w:tcPr>
          <w:p>
            <w:pPr>
              <w:pStyle w:val="null3"/>
              <w:jc w:val="left"/>
            </w:pPr>
            <w:r>
              <w:rPr>
                <w:rFonts w:ascii="仿宋_GB2312" w:hAnsi="仿宋_GB2312" w:cs="仿宋_GB2312" w:eastAsia="仿宋_GB2312"/>
              </w:rPr>
              <w:t>棉被</w:t>
            </w:r>
          </w:p>
        </w:tc>
        <w:tc>
          <w:tcPr>
            <w:tcW w:type="dxa" w:w="2492"/>
          </w:tcPr>
          <w:p>
            <w:pPr>
              <w:pStyle w:val="null3"/>
              <w:jc w:val="left"/>
            </w:pPr>
            <w:r>
              <w:rPr>
                <w:rFonts w:ascii="仿宋_GB2312" w:hAnsi="仿宋_GB2312" w:cs="仿宋_GB2312" w:eastAsia="仿宋_GB2312"/>
              </w:rPr>
              <w:t>棉被</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A05030399 其他被服</w:t>
            </w:r>
          </w:p>
        </w:tc>
        <w:tc>
          <w:tcPr>
            <w:tcW w:type="dxa" w:w="2492"/>
          </w:tcPr>
          <w:p>
            <w:pPr>
              <w:pStyle w:val="null3"/>
              <w:jc w:val="left"/>
            </w:pPr>
            <w:r>
              <w:rPr>
                <w:rFonts w:ascii="仿宋_GB2312" w:hAnsi="仿宋_GB2312" w:cs="仿宋_GB2312" w:eastAsia="仿宋_GB2312"/>
              </w:rPr>
              <w:t>棉大衣</w:t>
            </w:r>
          </w:p>
        </w:tc>
        <w:tc>
          <w:tcPr>
            <w:tcW w:type="dxa" w:w="2492"/>
          </w:tcPr>
          <w:p>
            <w:pPr>
              <w:pStyle w:val="null3"/>
              <w:jc w:val="left"/>
            </w:pPr>
            <w:r>
              <w:rPr>
                <w:rFonts w:ascii="仿宋_GB2312" w:hAnsi="仿宋_GB2312" w:cs="仿宋_GB2312" w:eastAsia="仿宋_GB2312"/>
              </w:rPr>
              <w:t>棉大衣</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A05030399 其他被服</w:t>
            </w:r>
          </w:p>
        </w:tc>
        <w:tc>
          <w:tcPr>
            <w:tcW w:type="dxa" w:w="2492"/>
          </w:tcPr>
          <w:p>
            <w:pPr>
              <w:pStyle w:val="null3"/>
              <w:jc w:val="left"/>
            </w:pPr>
            <w:r>
              <w:rPr>
                <w:rFonts w:ascii="仿宋_GB2312" w:hAnsi="仿宋_GB2312" w:cs="仿宋_GB2312" w:eastAsia="仿宋_GB2312"/>
              </w:rPr>
              <w:t>棉衣裤</w:t>
            </w:r>
          </w:p>
        </w:tc>
        <w:tc>
          <w:tcPr>
            <w:tcW w:type="dxa" w:w="2492"/>
          </w:tcPr>
          <w:p>
            <w:pPr>
              <w:pStyle w:val="null3"/>
              <w:jc w:val="left"/>
            </w:pPr>
            <w:r>
              <w:rPr>
                <w:rFonts w:ascii="仿宋_GB2312" w:hAnsi="仿宋_GB2312" w:cs="仿宋_GB2312" w:eastAsia="仿宋_GB2312"/>
              </w:rPr>
              <w:t>棉衣裤</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标的名称：单帐篷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1、样式：长方形双坡面直墙建筑样式，一端山墙开门，另一端山墙对应位置两侧墙各开两个窗户。一门四窗，印字内容：门口印“救灾”大顶两侧印“应急救灾”。</w:t>
            </w:r>
          </w:p>
          <w:p>
            <w:pPr>
              <w:pStyle w:val="null3"/>
              <w:jc w:val="left"/>
            </w:pPr>
            <w:r>
              <w:rPr>
                <w:rFonts w:ascii="仿宋_GB2312" w:hAnsi="仿宋_GB2312" w:cs="仿宋_GB2312" w:eastAsia="仿宋_GB2312"/>
                <w:sz w:val="24"/>
              </w:rPr>
              <w:t>★2、主要尺寸：篷体长度 3700mm（±30 mm），篷体宽度 3200mm（±30 mm），侧墙高度 1750mm（±20 mm），脊顶高 2670mm（±20 mm），使用面积不低于12㎡。</w:t>
            </w:r>
          </w:p>
          <w:p>
            <w:pPr>
              <w:pStyle w:val="null3"/>
              <w:jc w:val="left"/>
            </w:pPr>
            <w:r>
              <w:rPr>
                <w:rFonts w:ascii="仿宋_GB2312" w:hAnsi="仿宋_GB2312" w:cs="仿宋_GB2312" w:eastAsia="仿宋_GB2312"/>
                <w:sz w:val="24"/>
              </w:rPr>
              <w:t>★3、骨架材料：镀锌圆管，Q235；Φ25mm（±2mm）*1.0mm（±0.1mm），Φ28mm（±2mm）*1.0mm（±0.1mm），Φ19mm（±2mm）*1.0mm（±0.1mm）。</w:t>
            </w:r>
          </w:p>
          <w:p>
            <w:pPr>
              <w:pStyle w:val="null3"/>
              <w:jc w:val="left"/>
            </w:pPr>
            <w:r>
              <w:rPr>
                <w:rFonts w:ascii="仿宋_GB2312" w:hAnsi="仿宋_GB2312" w:cs="仿宋_GB2312" w:eastAsia="仿宋_GB2312"/>
                <w:sz w:val="24"/>
              </w:rPr>
              <w:t>4、篷布材料：蓝色涤纶单面涂覆 PVC 防水牛津布。</w:t>
            </w:r>
          </w:p>
          <w:p>
            <w:pPr>
              <w:pStyle w:val="null3"/>
              <w:jc w:val="left"/>
            </w:pPr>
            <w:r>
              <w:rPr>
                <w:rFonts w:ascii="仿宋_GB2312" w:hAnsi="仿宋_GB2312" w:cs="仿宋_GB2312" w:eastAsia="仿宋_GB2312"/>
                <w:sz w:val="24"/>
              </w:rPr>
              <w:t>5、窗户设计：80*60cm（±2%）。窗纱可在夏天防止蚊虫，窗帘可卷起。</w:t>
            </w:r>
          </w:p>
          <w:p>
            <w:pPr>
              <w:pStyle w:val="null3"/>
              <w:jc w:val="left"/>
            </w:pPr>
            <w:r>
              <w:rPr>
                <w:rFonts w:ascii="仿宋_GB2312" w:hAnsi="仿宋_GB2312" w:cs="仿宋_GB2312" w:eastAsia="仿宋_GB2312"/>
                <w:sz w:val="24"/>
              </w:rPr>
              <w:t>6、门设计：180*80cm（±2%）。可卷起通风。</w:t>
            </w:r>
          </w:p>
          <w:p>
            <w:pPr>
              <w:pStyle w:val="null3"/>
              <w:jc w:val="left"/>
            </w:pPr>
            <w:r>
              <w:rPr>
                <w:rFonts w:ascii="仿宋_GB2312" w:hAnsi="仿宋_GB2312" w:cs="仿宋_GB2312" w:eastAsia="仿宋_GB2312"/>
                <w:sz w:val="24"/>
              </w:rPr>
              <w:t>7、包装：篷体、框架及配件(含三角桩、拉绳。)</w:t>
            </w:r>
          </w:p>
        </w:tc>
      </w:tr>
    </w:tbl>
    <w:p>
      <w:pPr>
        <w:pStyle w:val="null3"/>
        <w:jc w:val="left"/>
      </w:pPr>
      <w:r>
        <w:rPr>
          <w:rFonts w:ascii="仿宋_GB2312" w:hAnsi="仿宋_GB2312" w:cs="仿宋_GB2312" w:eastAsia="仿宋_GB2312"/>
        </w:rPr>
        <w:t>标的名称：棉被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1、棉被规格：1500mm×2000mm（±2%）。</w:t>
            </w:r>
          </w:p>
          <w:p>
            <w:pPr>
              <w:pStyle w:val="null3"/>
              <w:jc w:val="left"/>
            </w:pPr>
            <w:r>
              <w:rPr>
                <w:rFonts w:ascii="仿宋_GB2312" w:hAnsi="仿宋_GB2312" w:cs="仿宋_GB2312" w:eastAsia="仿宋_GB2312"/>
                <w:sz w:val="24"/>
              </w:rPr>
              <w:t>2、棉胎规格1450mm×1950mm（±2%）、重量≥3kg；被套规格≥1500mm*2000mm。</w:t>
            </w:r>
          </w:p>
          <w:p>
            <w:pPr>
              <w:pStyle w:val="null3"/>
              <w:jc w:val="left"/>
            </w:pPr>
            <w:r>
              <w:rPr>
                <w:rFonts w:ascii="仿宋_GB2312" w:hAnsi="仿宋_GB2312" w:cs="仿宋_GB2312" w:eastAsia="仿宋_GB2312"/>
                <w:sz w:val="24"/>
              </w:rPr>
              <w:t>★3、棉胎符合标准GB18383-2007、GB/T35932-2018要求、被套符合标准GB/T22796-2021、GB18401-2010要求。</w:t>
            </w:r>
          </w:p>
          <w:p>
            <w:pPr>
              <w:pStyle w:val="null3"/>
              <w:jc w:val="left"/>
            </w:pPr>
            <w:r>
              <w:rPr>
                <w:rFonts w:ascii="仿宋_GB2312" w:hAnsi="仿宋_GB2312" w:cs="仿宋_GB2312" w:eastAsia="仿宋_GB2312"/>
                <w:sz w:val="24"/>
              </w:rPr>
              <w:t>4、棉胎：</w:t>
            </w:r>
          </w:p>
          <w:p>
            <w:pPr>
              <w:pStyle w:val="null3"/>
              <w:jc w:val="left"/>
            </w:pPr>
            <w:r>
              <w:rPr>
                <w:rFonts w:ascii="仿宋_GB2312" w:hAnsi="仿宋_GB2312" w:cs="仿宋_GB2312" w:eastAsia="仿宋_GB2312"/>
                <w:sz w:val="24"/>
              </w:rPr>
              <w:t>★（1）棉胎网线细密均匀，严禁分层制作，不塌边，无异味；</w:t>
            </w:r>
          </w:p>
          <w:p>
            <w:pPr>
              <w:pStyle w:val="null3"/>
              <w:jc w:val="left"/>
            </w:pPr>
            <w:r>
              <w:rPr>
                <w:rFonts w:ascii="仿宋_GB2312" w:hAnsi="仿宋_GB2312" w:cs="仿宋_GB2312" w:eastAsia="仿宋_GB2312"/>
                <w:sz w:val="24"/>
              </w:rPr>
              <w:t>★（2）原料：棉。</w:t>
            </w:r>
          </w:p>
          <w:p>
            <w:pPr>
              <w:pStyle w:val="null3"/>
              <w:jc w:val="left"/>
            </w:pPr>
            <w:r>
              <w:rPr>
                <w:rFonts w:ascii="仿宋_GB2312" w:hAnsi="仿宋_GB2312" w:cs="仿宋_GB2312" w:eastAsia="仿宋_GB2312"/>
                <w:sz w:val="24"/>
              </w:rPr>
              <w:t>注：需要提供样品。</w:t>
            </w:r>
          </w:p>
        </w:tc>
      </w:tr>
    </w:tbl>
    <w:p>
      <w:pPr>
        <w:pStyle w:val="null3"/>
        <w:jc w:val="left"/>
      </w:pPr>
      <w:r>
        <w:rPr>
          <w:rFonts w:ascii="仿宋_GB2312" w:hAnsi="仿宋_GB2312" w:cs="仿宋_GB2312" w:eastAsia="仿宋_GB2312"/>
        </w:rPr>
        <w:t>标的名称：棉大衣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★1、安全标准：执行GB18401-2010。</w:t>
            </w:r>
          </w:p>
          <w:p>
            <w:pPr>
              <w:pStyle w:val="null3"/>
              <w:jc w:val="left"/>
            </w:pPr>
            <w:r>
              <w:rPr>
                <w:rFonts w:ascii="仿宋_GB2312" w:hAnsi="仿宋_GB2312" w:cs="仿宋_GB2312" w:eastAsia="仿宋_GB2312"/>
                <w:sz w:val="24"/>
              </w:rPr>
              <w:t>★2、外观质量符合GB/T 2662-2017标准合格品技术要求。</w:t>
            </w:r>
          </w:p>
          <w:p>
            <w:pPr>
              <w:pStyle w:val="null3"/>
              <w:jc w:val="left"/>
            </w:pPr>
            <w:r>
              <w:rPr>
                <w:rFonts w:ascii="仿宋_GB2312" w:hAnsi="仿宋_GB2312" w:cs="仿宋_GB2312" w:eastAsia="仿宋_GB2312"/>
                <w:sz w:val="24"/>
              </w:rPr>
              <w:t>★3、成品重量≥1.6kg/件。</w:t>
            </w:r>
          </w:p>
          <w:p>
            <w:pPr>
              <w:pStyle w:val="null3"/>
              <w:jc w:val="left"/>
            </w:pPr>
            <w:r>
              <w:rPr>
                <w:rFonts w:ascii="仿宋_GB2312" w:hAnsi="仿宋_GB2312" w:cs="仿宋_GB2312" w:eastAsia="仿宋_GB2312"/>
                <w:sz w:val="24"/>
              </w:rPr>
              <w:t>★4、面料：纤维含量：100%聚酯纤维。</w:t>
            </w:r>
          </w:p>
          <w:p>
            <w:pPr>
              <w:pStyle w:val="null3"/>
              <w:jc w:val="left"/>
            </w:pPr>
            <w:r>
              <w:rPr>
                <w:rFonts w:ascii="仿宋_GB2312" w:hAnsi="仿宋_GB2312" w:cs="仿宋_GB2312" w:eastAsia="仿宋_GB2312"/>
                <w:sz w:val="24"/>
              </w:rPr>
              <w:t>★5、里料：100%聚酯纤维。</w:t>
            </w:r>
          </w:p>
          <w:p>
            <w:pPr>
              <w:pStyle w:val="null3"/>
              <w:jc w:val="left"/>
            </w:pPr>
            <w:r>
              <w:rPr>
                <w:rFonts w:ascii="仿宋_GB2312" w:hAnsi="仿宋_GB2312" w:cs="仿宋_GB2312" w:eastAsia="仿宋_GB2312"/>
                <w:sz w:val="24"/>
              </w:rPr>
              <w:t>★7、填充物：纯棉。</w:t>
            </w:r>
          </w:p>
          <w:p>
            <w:pPr>
              <w:pStyle w:val="null3"/>
              <w:jc w:val="left"/>
            </w:pPr>
            <w:r>
              <w:rPr>
                <w:rFonts w:ascii="仿宋_GB2312" w:hAnsi="仿宋_GB2312" w:cs="仿宋_GB2312" w:eastAsia="仿宋_GB2312"/>
                <w:sz w:val="24"/>
              </w:rPr>
              <w:t>注：需要提供样品。</w:t>
            </w:r>
          </w:p>
        </w:tc>
      </w:tr>
    </w:tbl>
    <w:p>
      <w:pPr>
        <w:pStyle w:val="null3"/>
        <w:jc w:val="left"/>
      </w:pPr>
      <w:r>
        <w:rPr>
          <w:rFonts w:ascii="仿宋_GB2312" w:hAnsi="仿宋_GB2312" w:cs="仿宋_GB2312" w:eastAsia="仿宋_GB2312"/>
        </w:rPr>
        <w:t>标的名称：棉衣裤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★1、安全标准：执行GB18401-2010。</w:t>
            </w:r>
          </w:p>
          <w:p>
            <w:pPr>
              <w:pStyle w:val="null3"/>
              <w:jc w:val="left"/>
            </w:pPr>
            <w:r>
              <w:rPr>
                <w:rFonts w:ascii="仿宋_GB2312" w:hAnsi="仿宋_GB2312" w:cs="仿宋_GB2312" w:eastAsia="仿宋_GB2312"/>
                <w:sz w:val="24"/>
              </w:rPr>
              <w:t>★2、外观质量符合GB/T 2662-2017标准合格品技术要求。</w:t>
            </w:r>
          </w:p>
          <w:p>
            <w:pPr>
              <w:pStyle w:val="null3"/>
              <w:jc w:val="left"/>
            </w:pPr>
            <w:r>
              <w:rPr>
                <w:rFonts w:ascii="仿宋_GB2312" w:hAnsi="仿宋_GB2312" w:cs="仿宋_GB2312" w:eastAsia="仿宋_GB2312"/>
                <w:sz w:val="24"/>
              </w:rPr>
              <w:t>★3、成品重量≥1kg/件。</w:t>
            </w:r>
          </w:p>
          <w:p>
            <w:pPr>
              <w:pStyle w:val="null3"/>
              <w:jc w:val="left"/>
            </w:pPr>
            <w:r>
              <w:rPr>
                <w:rFonts w:ascii="仿宋_GB2312" w:hAnsi="仿宋_GB2312" w:cs="仿宋_GB2312" w:eastAsia="仿宋_GB2312"/>
                <w:sz w:val="24"/>
              </w:rPr>
              <w:t>★4、面料：上身：华达呢，下身面料：T/C混纺。</w:t>
            </w:r>
          </w:p>
          <w:p>
            <w:pPr>
              <w:pStyle w:val="null3"/>
              <w:jc w:val="left"/>
            </w:pPr>
            <w:r>
              <w:rPr>
                <w:rFonts w:ascii="仿宋_GB2312" w:hAnsi="仿宋_GB2312" w:cs="仿宋_GB2312" w:eastAsia="仿宋_GB2312"/>
                <w:sz w:val="24"/>
              </w:rPr>
              <w:t>★5、填充物：仿丝棉。</w:t>
            </w:r>
          </w:p>
          <w:p>
            <w:pPr>
              <w:pStyle w:val="null3"/>
              <w:jc w:val="left"/>
            </w:pPr>
            <w:r>
              <w:rPr>
                <w:rFonts w:ascii="仿宋_GB2312" w:hAnsi="仿宋_GB2312" w:cs="仿宋_GB2312" w:eastAsia="仿宋_GB2312"/>
                <w:sz w:val="24"/>
              </w:rPr>
              <w:t>注：需要提供样品。</w:t>
            </w:r>
          </w:p>
        </w:tc>
      </w:tr>
    </w:tbl>
    <w:p>
      <w:pPr>
        <w:pStyle w:val="null3"/>
        <w:jc w:val="left"/>
      </w:pPr>
      <w:r>
        <w:rPr>
          <w:rFonts w:ascii="仿宋_GB2312" w:hAnsi="仿宋_GB2312" w:cs="仿宋_GB2312" w:eastAsia="仿宋_GB2312"/>
        </w:rPr>
        <w:t>标的名称：场地照明设备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▲1、额定功率≥50W。</w:t>
            </w:r>
          </w:p>
          <w:p>
            <w:pPr>
              <w:pStyle w:val="null3"/>
              <w:jc w:val="left"/>
            </w:pPr>
            <w:r>
              <w:rPr>
                <w:rFonts w:ascii="仿宋_GB2312" w:hAnsi="仿宋_GB2312" w:cs="仿宋_GB2312" w:eastAsia="仿宋_GB2312"/>
                <w:sz w:val="24"/>
              </w:rPr>
              <w:t>2、额定电压DC22.2V。</w:t>
            </w:r>
          </w:p>
          <w:p>
            <w:pPr>
              <w:pStyle w:val="null3"/>
              <w:jc w:val="left"/>
            </w:pPr>
            <w:r>
              <w:rPr>
                <w:rFonts w:ascii="仿宋_GB2312" w:hAnsi="仿宋_GB2312" w:cs="仿宋_GB2312" w:eastAsia="仿宋_GB2312"/>
                <w:sz w:val="24"/>
              </w:rPr>
              <w:t>3、工作时间：强光≥10h、工作光≥15h；具备聚光、泛光及聚泛光强弱可调节功能。</w:t>
            </w:r>
          </w:p>
          <w:p>
            <w:pPr>
              <w:pStyle w:val="null3"/>
              <w:jc w:val="left"/>
            </w:pPr>
            <w:r>
              <w:rPr>
                <w:rFonts w:ascii="仿宋_GB2312" w:hAnsi="仿宋_GB2312" w:cs="仿宋_GB2312" w:eastAsia="仿宋_GB2312"/>
                <w:sz w:val="24"/>
              </w:rPr>
              <w:t>4、充电时间：＜7h。</w:t>
            </w:r>
          </w:p>
          <w:p>
            <w:pPr>
              <w:pStyle w:val="null3"/>
              <w:jc w:val="left"/>
            </w:pPr>
            <w:r>
              <w:rPr>
                <w:rFonts w:ascii="仿宋_GB2312" w:hAnsi="仿宋_GB2312" w:cs="仿宋_GB2312" w:eastAsia="仿宋_GB2312"/>
                <w:sz w:val="24"/>
              </w:rPr>
              <w:t>★5、防护等级不低于IP66。</w:t>
            </w:r>
          </w:p>
          <w:p>
            <w:pPr>
              <w:pStyle w:val="null3"/>
              <w:jc w:val="left"/>
            </w:pPr>
            <w:r>
              <w:rPr>
                <w:rFonts w:ascii="仿宋_GB2312" w:hAnsi="仿宋_GB2312" w:cs="仿宋_GB2312" w:eastAsia="仿宋_GB2312"/>
                <w:sz w:val="24"/>
              </w:rPr>
              <w:t>6、外形尺寸：升起状态≥500×150×1250mm±2 mm；收缩状态≤500×150×200mm±2 mm。</w:t>
            </w:r>
          </w:p>
          <w:p>
            <w:pPr>
              <w:pStyle w:val="null3"/>
              <w:jc w:val="left"/>
            </w:pPr>
            <w:r>
              <w:rPr>
                <w:rFonts w:ascii="仿宋_GB2312" w:hAnsi="仿宋_GB2312" w:cs="仿宋_GB2312" w:eastAsia="仿宋_GB2312"/>
                <w:sz w:val="24"/>
              </w:rPr>
              <w:t>7、重量≤6.1kg。</w:t>
            </w:r>
          </w:p>
          <w:p>
            <w:pPr>
              <w:pStyle w:val="null3"/>
              <w:jc w:val="left"/>
            </w:pPr>
            <w:r>
              <w:rPr>
                <w:rFonts w:ascii="仿宋_GB2312" w:hAnsi="仿宋_GB2312" w:cs="仿宋_GB2312" w:eastAsia="仿宋_GB2312"/>
                <w:sz w:val="24"/>
              </w:rPr>
              <w:t>▲8、采用LED光源，聚光至少8颗灯珠，泛光至少8颗灯珠，灯具光通量≥40001m，聚泛光6米中心点照度≥12001x，泛光6米处中心照度≥3001x。</w:t>
            </w:r>
          </w:p>
          <w:p>
            <w:pPr>
              <w:pStyle w:val="null3"/>
              <w:jc w:val="left"/>
            </w:pPr>
            <w:r>
              <w:rPr>
                <w:rFonts w:ascii="仿宋_GB2312" w:hAnsi="仿宋_GB2312" w:cs="仿宋_GB2312" w:eastAsia="仿宋_GB2312"/>
                <w:sz w:val="24"/>
              </w:rPr>
              <w:t>▲9、跌落试验：跌落高度1m跌落4次，灯具不应损坏，可正常工作。</w:t>
            </w:r>
          </w:p>
          <w:p>
            <w:pPr>
              <w:pStyle w:val="null3"/>
              <w:jc w:val="left"/>
            </w:pPr>
            <w:r>
              <w:rPr>
                <w:rFonts w:ascii="仿宋_GB2312" w:hAnsi="仿宋_GB2312" w:cs="仿宋_GB2312" w:eastAsia="仿宋_GB2312"/>
                <w:sz w:val="24"/>
              </w:rPr>
              <w:t>10、升降杆的固定方式为快锁结构，可升高到1.2米作为固定照明使用，亦可折叠作为探照灯使用。</w:t>
            </w:r>
          </w:p>
          <w:p>
            <w:pPr>
              <w:pStyle w:val="null3"/>
              <w:jc w:val="left"/>
            </w:pPr>
            <w:r>
              <w:rPr>
                <w:rFonts w:ascii="仿宋_GB2312" w:hAnsi="仿宋_GB2312" w:cs="仿宋_GB2312" w:eastAsia="仿宋_GB2312"/>
                <w:sz w:val="24"/>
              </w:rPr>
              <w:t>11、灯头具有水平0～360度旋转、垂直0～135度，可自由调节照明。底部配有不少于两个稳定支脚，使用时伸展开，更加稳定；</w:t>
            </w:r>
          </w:p>
          <w:p>
            <w:pPr>
              <w:pStyle w:val="null3"/>
              <w:jc w:val="left"/>
            </w:pPr>
            <w:r>
              <w:rPr>
                <w:rFonts w:ascii="仿宋_GB2312" w:hAnsi="仿宋_GB2312" w:cs="仿宋_GB2312" w:eastAsia="仿宋_GB2312"/>
                <w:sz w:val="24"/>
              </w:rPr>
              <w:t>12、灯具具有聚光、泛光、聚泛同开照明，分强光和工作光，灯头背后有红蓝警示灯，灯体表面具备电量显示功能。</w:t>
            </w:r>
          </w:p>
          <w:p>
            <w:pPr>
              <w:pStyle w:val="null3"/>
              <w:jc w:val="left"/>
            </w:pPr>
            <w:r>
              <w:rPr>
                <w:rFonts w:ascii="仿宋_GB2312" w:hAnsi="仿宋_GB2312" w:cs="仿宋_GB2312" w:eastAsia="仿宋_GB2312"/>
                <w:sz w:val="24"/>
              </w:rPr>
              <w:t>注：带▲项提供国家认可的第三方检测机构出具的检测报告扫描并盖公章佐证，未提供检验报告或报告未体现相应参数视为不满足。</w:t>
            </w:r>
          </w:p>
        </w:tc>
      </w:tr>
    </w:tbl>
    <w:p>
      <w:pPr>
        <w:pStyle w:val="null3"/>
        <w:jc w:val="left"/>
      </w:pPr>
      <w:r>
        <w:rPr>
          <w:rFonts w:ascii="仿宋_GB2312" w:hAnsi="仿宋_GB2312" w:cs="仿宋_GB2312" w:eastAsia="仿宋_GB2312"/>
        </w:rPr>
        <w:t>标的名称：雨鞋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1、材质：PVC塑胶，网布内里 。</w:t>
            </w:r>
          </w:p>
          <w:p>
            <w:pPr>
              <w:pStyle w:val="null3"/>
              <w:jc w:val="left"/>
            </w:pPr>
            <w:r>
              <w:rPr>
                <w:rFonts w:ascii="仿宋_GB2312" w:hAnsi="仿宋_GB2312" w:cs="仿宋_GB2312" w:eastAsia="仿宋_GB2312"/>
                <w:sz w:val="24"/>
              </w:rPr>
              <w:t>2、跟高3cm （±2mm）。</w:t>
            </w:r>
          </w:p>
          <w:p>
            <w:pPr>
              <w:pStyle w:val="null3"/>
              <w:jc w:val="left"/>
            </w:pPr>
            <w:r>
              <w:rPr>
                <w:rFonts w:ascii="仿宋_GB2312" w:hAnsi="仿宋_GB2312" w:cs="仿宋_GB2312" w:eastAsia="仿宋_GB2312"/>
                <w:sz w:val="24"/>
              </w:rPr>
              <w:t>3、筒高14.5cm （±10mm）。</w:t>
            </w:r>
          </w:p>
          <w:p>
            <w:pPr>
              <w:pStyle w:val="null3"/>
              <w:jc w:val="left"/>
            </w:pPr>
            <w:r>
              <w:rPr>
                <w:rFonts w:ascii="仿宋_GB2312" w:hAnsi="仿宋_GB2312" w:cs="仿宋_GB2312" w:eastAsia="仿宋_GB2312"/>
                <w:sz w:val="24"/>
              </w:rPr>
              <w:t>4、鞋面宽15.8cm（±10mm）。</w:t>
            </w:r>
          </w:p>
          <w:p>
            <w:pPr>
              <w:pStyle w:val="null3"/>
              <w:jc w:val="left"/>
            </w:pPr>
            <w:r>
              <w:rPr>
                <w:rFonts w:ascii="仿宋_GB2312" w:hAnsi="仿宋_GB2312" w:cs="仿宋_GB2312" w:eastAsia="仿宋_GB2312"/>
                <w:sz w:val="24"/>
              </w:rPr>
              <w:t>5、尺码：38-45码，合同签订前采购人提供各尺码数量。</w:t>
            </w:r>
          </w:p>
        </w:tc>
      </w:tr>
    </w:tbl>
    <w:p>
      <w:pPr>
        <w:pStyle w:val="null3"/>
        <w:jc w:val="left"/>
      </w:pPr>
      <w:r>
        <w:rPr>
          <w:rFonts w:ascii="仿宋_GB2312" w:hAnsi="仿宋_GB2312" w:cs="仿宋_GB2312" w:eastAsia="仿宋_GB2312"/>
        </w:rPr>
        <w:t>标的名称：救生圈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1、材质：聚乙烯。</w:t>
            </w:r>
          </w:p>
          <w:p>
            <w:pPr>
              <w:pStyle w:val="null3"/>
              <w:jc w:val="left"/>
            </w:pPr>
            <w:r>
              <w:rPr>
                <w:rFonts w:ascii="仿宋_GB2312" w:hAnsi="仿宋_GB2312" w:cs="仿宋_GB2312" w:eastAsia="仿宋_GB2312"/>
                <w:sz w:val="24"/>
              </w:rPr>
              <w:t>2、填充物：聚氨酯。</w:t>
            </w:r>
          </w:p>
          <w:p>
            <w:pPr>
              <w:pStyle w:val="null3"/>
              <w:jc w:val="left"/>
            </w:pPr>
            <w:r>
              <w:rPr>
                <w:rFonts w:ascii="仿宋_GB2312" w:hAnsi="仿宋_GB2312" w:cs="仿宋_GB2312" w:eastAsia="仿宋_GB2312"/>
                <w:sz w:val="24"/>
              </w:rPr>
              <w:t>3、尺寸：外径≥71cm，内径≥44cm，厚度≥10cm。</w:t>
            </w:r>
          </w:p>
          <w:p>
            <w:pPr>
              <w:pStyle w:val="null3"/>
              <w:jc w:val="left"/>
            </w:pPr>
            <w:r>
              <w:rPr>
                <w:rFonts w:ascii="仿宋_GB2312" w:hAnsi="仿宋_GB2312" w:cs="仿宋_GB2312" w:eastAsia="仿宋_GB2312"/>
                <w:sz w:val="24"/>
              </w:rPr>
              <w:t>4、浮力≥188N。</w:t>
            </w:r>
          </w:p>
          <w:p>
            <w:pPr>
              <w:pStyle w:val="null3"/>
              <w:jc w:val="left"/>
            </w:pPr>
            <w:r>
              <w:rPr>
                <w:rFonts w:ascii="仿宋_GB2312" w:hAnsi="仿宋_GB2312" w:cs="仿宋_GB2312" w:eastAsia="仿宋_GB2312"/>
                <w:sz w:val="24"/>
              </w:rPr>
              <w:t>5、承重≥150Kg。</w:t>
            </w:r>
          </w:p>
          <w:p>
            <w:pPr>
              <w:pStyle w:val="null3"/>
              <w:jc w:val="left"/>
            </w:pPr>
            <w:r>
              <w:rPr>
                <w:rFonts w:ascii="仿宋_GB2312" w:hAnsi="仿宋_GB2312" w:cs="仿宋_GB2312" w:eastAsia="仿宋_GB2312"/>
                <w:sz w:val="24"/>
              </w:rPr>
              <w:t>6、四片反光片穿插尼龙绳。</w:t>
            </w:r>
          </w:p>
        </w:tc>
      </w:tr>
    </w:tbl>
    <w:p>
      <w:pPr>
        <w:pStyle w:val="null3"/>
        <w:jc w:val="left"/>
      </w:pPr>
      <w:r>
        <w:rPr>
          <w:rFonts w:ascii="仿宋_GB2312" w:hAnsi="仿宋_GB2312" w:cs="仿宋_GB2312" w:eastAsia="仿宋_GB2312"/>
        </w:rPr>
        <w:t>标的名称：防护手套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、材质：尼龙。</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、款式：全包分指。</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、大小：成人均码。</w:t>
            </w:r>
          </w:p>
        </w:tc>
      </w:tr>
    </w:tbl>
    <w:p>
      <w:pPr>
        <w:pStyle w:val="null3"/>
        <w:jc w:val="left"/>
      </w:pPr>
      <w:r>
        <w:rPr>
          <w:rFonts w:ascii="仿宋_GB2312" w:hAnsi="仿宋_GB2312" w:cs="仿宋_GB2312" w:eastAsia="仿宋_GB2312"/>
        </w:rPr>
        <w:t>标的名称：反光背心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1、面料：≥120克经编布。</w:t>
            </w:r>
          </w:p>
          <w:p>
            <w:pPr>
              <w:pStyle w:val="null3"/>
              <w:jc w:val="left"/>
            </w:pPr>
            <w:r>
              <w:rPr>
                <w:rFonts w:ascii="仿宋_GB2312" w:hAnsi="仿宋_GB2312" w:cs="仿宋_GB2312" w:eastAsia="仿宋_GB2312"/>
                <w:sz w:val="24"/>
              </w:rPr>
              <w:t>2、配高亮反光条。</w:t>
            </w:r>
          </w:p>
          <w:p>
            <w:pPr>
              <w:pStyle w:val="null3"/>
              <w:jc w:val="left"/>
            </w:pPr>
            <w:r>
              <w:rPr>
                <w:rFonts w:ascii="仿宋_GB2312" w:hAnsi="仿宋_GB2312" w:cs="仿宋_GB2312" w:eastAsia="仿宋_GB2312"/>
                <w:sz w:val="24"/>
              </w:rPr>
              <w:t>3、大小：成人均码。</w:t>
            </w:r>
          </w:p>
        </w:tc>
      </w:tr>
    </w:tbl>
    <w:p>
      <w:pPr>
        <w:pStyle w:val="null3"/>
        <w:jc w:val="left"/>
      </w:pPr>
      <w:r>
        <w:rPr>
          <w:rFonts w:ascii="仿宋_GB2312" w:hAnsi="仿宋_GB2312" w:cs="仿宋_GB2312" w:eastAsia="仿宋_GB2312"/>
        </w:rPr>
        <w:t>标的名称：手动液压千斤顶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left="420"/>
              <w:jc w:val="both"/>
            </w:pPr>
            <w:r>
              <w:rPr>
                <w:rFonts w:ascii="仿宋_GB2312" w:hAnsi="仿宋_GB2312" w:cs="仿宋_GB2312" w:eastAsia="仿宋_GB2312"/>
                <w:sz w:val="24"/>
              </w:rPr>
              <w:t>1、产品材质：无缝钢材；</w:t>
            </w:r>
          </w:p>
          <w:p>
            <w:pPr>
              <w:pStyle w:val="null3"/>
              <w:ind w:left="420"/>
              <w:jc w:val="both"/>
            </w:pPr>
            <w:r>
              <w:rPr>
                <w:rFonts w:ascii="仿宋_GB2312" w:hAnsi="仿宋_GB2312" w:cs="仿宋_GB2312" w:eastAsia="仿宋_GB2312"/>
                <w:sz w:val="24"/>
              </w:rPr>
              <w:t>2、产品重量：19.3KG （±5%）；</w:t>
            </w:r>
          </w:p>
          <w:p>
            <w:pPr>
              <w:pStyle w:val="null3"/>
              <w:ind w:left="420"/>
              <w:jc w:val="both"/>
            </w:pPr>
            <w:r>
              <w:rPr>
                <w:rFonts w:ascii="仿宋_GB2312" w:hAnsi="仿宋_GB2312" w:cs="仿宋_GB2312" w:eastAsia="仿宋_GB2312"/>
                <w:sz w:val="24"/>
              </w:rPr>
              <w:t>3、载重：≥50T；</w:t>
            </w:r>
          </w:p>
          <w:p>
            <w:pPr>
              <w:pStyle w:val="null3"/>
              <w:ind w:left="420"/>
              <w:jc w:val="both"/>
            </w:pPr>
            <w:r>
              <w:rPr>
                <w:rFonts w:ascii="仿宋_GB2312" w:hAnsi="仿宋_GB2312" w:cs="仿宋_GB2312" w:eastAsia="仿宋_GB2312"/>
                <w:sz w:val="24"/>
              </w:rPr>
              <w:t>4、起升高度：≥150mm；</w:t>
            </w:r>
          </w:p>
          <w:p>
            <w:pPr>
              <w:pStyle w:val="null3"/>
              <w:ind w:left="420"/>
              <w:jc w:val="both"/>
            </w:pPr>
            <w:r>
              <w:rPr>
                <w:rFonts w:ascii="仿宋_GB2312" w:hAnsi="仿宋_GB2312" w:cs="仿宋_GB2312" w:eastAsia="仿宋_GB2312"/>
                <w:sz w:val="24"/>
              </w:rPr>
              <w:t>5、调整高度：≥60mm；</w:t>
            </w:r>
          </w:p>
          <w:p>
            <w:pPr>
              <w:pStyle w:val="null3"/>
              <w:ind w:left="420"/>
              <w:jc w:val="both"/>
            </w:pPr>
            <w:r>
              <w:rPr>
                <w:rFonts w:ascii="仿宋_GB2312" w:hAnsi="仿宋_GB2312" w:cs="仿宋_GB2312" w:eastAsia="仿宋_GB2312"/>
                <w:sz w:val="24"/>
              </w:rPr>
              <w:t>6、最低高度：≥255mm；</w:t>
            </w:r>
          </w:p>
          <w:p>
            <w:pPr>
              <w:pStyle w:val="null3"/>
              <w:ind w:left="420"/>
              <w:jc w:val="both"/>
            </w:pPr>
            <w:r>
              <w:rPr>
                <w:rFonts w:ascii="仿宋_GB2312" w:hAnsi="仿宋_GB2312" w:cs="仿宋_GB2312" w:eastAsia="仿宋_GB2312"/>
                <w:sz w:val="24"/>
              </w:rPr>
              <w:t>7、最高高度：≥465mm；</w:t>
            </w:r>
          </w:p>
          <w:p>
            <w:pPr>
              <w:pStyle w:val="null3"/>
              <w:jc w:val="left"/>
            </w:pPr>
            <w:r>
              <w:rPr>
                <w:rFonts w:ascii="仿宋_GB2312" w:hAnsi="仿宋_GB2312" w:cs="仿宋_GB2312" w:eastAsia="仿宋_GB2312"/>
                <w:sz w:val="24"/>
              </w:rPr>
              <w:t>8、底座：182mm*150mm（±5%）。</w:t>
            </w:r>
          </w:p>
        </w:tc>
      </w:tr>
    </w:tbl>
    <w:p>
      <w:pPr>
        <w:pStyle w:val="null3"/>
        <w:jc w:val="left"/>
      </w:pPr>
      <w:r>
        <w:rPr>
          <w:rFonts w:ascii="仿宋_GB2312" w:hAnsi="仿宋_GB2312" w:cs="仿宋_GB2312" w:eastAsia="仿宋_GB2312"/>
        </w:rPr>
        <w:t>标的名称：对讲机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1、功率：≤5W；</w:t>
            </w:r>
          </w:p>
          <w:p>
            <w:pPr>
              <w:pStyle w:val="null3"/>
              <w:ind w:left="420"/>
              <w:jc w:val="both"/>
            </w:pPr>
            <w:r>
              <w:rPr>
                <w:rFonts w:ascii="仿宋_GB2312" w:hAnsi="仿宋_GB2312" w:cs="仿宋_GB2312" w:eastAsia="仿宋_GB2312"/>
                <w:sz w:val="24"/>
              </w:rPr>
              <w:t>2、信道：≥999；</w:t>
            </w:r>
          </w:p>
          <w:p>
            <w:pPr>
              <w:pStyle w:val="null3"/>
              <w:ind w:left="420"/>
              <w:jc w:val="both"/>
            </w:pPr>
            <w:r>
              <w:rPr>
                <w:rFonts w:ascii="仿宋_GB2312" w:hAnsi="仿宋_GB2312" w:cs="仿宋_GB2312" w:eastAsia="仿宋_GB2312"/>
                <w:sz w:val="24"/>
              </w:rPr>
              <w:t>3、通信距离：1~5公里；</w:t>
            </w:r>
          </w:p>
          <w:p>
            <w:pPr>
              <w:pStyle w:val="null3"/>
              <w:ind w:left="420"/>
              <w:jc w:val="both"/>
            </w:pPr>
            <w:r>
              <w:rPr>
                <w:rFonts w:ascii="仿宋_GB2312" w:hAnsi="仿宋_GB2312" w:cs="仿宋_GB2312" w:eastAsia="仿宋_GB2312"/>
                <w:sz w:val="24"/>
              </w:rPr>
              <w:t>4、待机时间：≥2天；</w:t>
            </w:r>
          </w:p>
          <w:p>
            <w:pPr>
              <w:pStyle w:val="null3"/>
              <w:ind w:left="420"/>
              <w:jc w:val="both"/>
            </w:pPr>
            <w:r>
              <w:rPr>
                <w:rFonts w:ascii="仿宋_GB2312" w:hAnsi="仿宋_GB2312" w:cs="仿宋_GB2312" w:eastAsia="仿宋_GB2312"/>
                <w:sz w:val="24"/>
              </w:rPr>
              <w:t>5、工作时间：≥10小时；</w:t>
            </w:r>
          </w:p>
          <w:p>
            <w:pPr>
              <w:pStyle w:val="null3"/>
              <w:ind w:left="420"/>
              <w:jc w:val="both"/>
            </w:pPr>
            <w:r>
              <w:rPr>
                <w:rFonts w:ascii="仿宋_GB2312" w:hAnsi="仿宋_GB2312" w:cs="仿宋_GB2312" w:eastAsia="仿宋_GB2312"/>
                <w:sz w:val="24"/>
              </w:rPr>
              <w:t>6、支持全频段65-108收音机（仅接收）、108-136MHz航空频率（仅接收）、136-174MHz、220-260MHz、350-390MHz（仅接收）、400-520MHz；</w:t>
            </w:r>
          </w:p>
          <w:p>
            <w:pPr>
              <w:pStyle w:val="null3"/>
              <w:ind w:left="420"/>
              <w:jc w:val="both"/>
            </w:pPr>
            <w:r>
              <w:rPr>
                <w:rFonts w:ascii="仿宋_GB2312" w:hAnsi="仿宋_GB2312" w:cs="仿宋_GB2312" w:eastAsia="仿宋_GB2312"/>
                <w:sz w:val="24"/>
              </w:rPr>
              <w:t>7、支持一键对频；</w:t>
            </w:r>
          </w:p>
          <w:p>
            <w:pPr>
              <w:pStyle w:val="null3"/>
              <w:ind w:left="420"/>
              <w:jc w:val="both"/>
            </w:pPr>
            <w:r>
              <w:rPr>
                <w:rFonts w:ascii="仿宋_GB2312" w:hAnsi="仿宋_GB2312" w:cs="仿宋_GB2312" w:eastAsia="仿宋_GB2312"/>
                <w:sz w:val="24"/>
              </w:rPr>
              <w:t>8、支持手电筒功能；</w:t>
            </w:r>
          </w:p>
          <w:p>
            <w:pPr>
              <w:pStyle w:val="null3"/>
              <w:ind w:left="420"/>
              <w:jc w:val="both"/>
            </w:pPr>
            <w:r>
              <w:rPr>
                <w:rFonts w:ascii="仿宋_GB2312" w:hAnsi="仿宋_GB2312" w:cs="仿宋_GB2312" w:eastAsia="仿宋_GB2312"/>
                <w:sz w:val="24"/>
              </w:rPr>
              <w:t>9、屏幕尺寸≥1.7英寸中文彩屏；</w:t>
            </w:r>
          </w:p>
          <w:p>
            <w:pPr>
              <w:pStyle w:val="null3"/>
              <w:ind w:left="420"/>
              <w:jc w:val="both"/>
            </w:pPr>
            <w:r>
              <w:rPr>
                <w:rFonts w:ascii="仿宋_GB2312" w:hAnsi="仿宋_GB2312" w:cs="仿宋_GB2312" w:eastAsia="仿宋_GB2312"/>
                <w:sz w:val="24"/>
              </w:rPr>
              <w:t>10、支持Type-c直充+座充；</w:t>
            </w:r>
          </w:p>
          <w:p>
            <w:pPr>
              <w:pStyle w:val="null3"/>
              <w:ind w:left="420"/>
              <w:jc w:val="both"/>
            </w:pPr>
            <w:r>
              <w:rPr>
                <w:rFonts w:ascii="仿宋_GB2312" w:hAnsi="仿宋_GB2312" w:cs="仿宋_GB2312" w:eastAsia="仿宋_GB2312"/>
                <w:sz w:val="24"/>
              </w:rPr>
              <w:t>11、质量：机身≤260g；</w:t>
            </w:r>
          </w:p>
          <w:p>
            <w:pPr>
              <w:pStyle w:val="null3"/>
              <w:ind w:left="420"/>
              <w:jc w:val="both"/>
            </w:pPr>
            <w:r>
              <w:rPr>
                <w:rFonts w:ascii="仿宋_GB2312" w:hAnsi="仿宋_GB2312" w:cs="仿宋_GB2312" w:eastAsia="仿宋_GB2312"/>
                <w:sz w:val="24"/>
              </w:rPr>
              <w:t>12、尺寸：135*63*41mm（±5%）；</w:t>
            </w:r>
          </w:p>
          <w:p>
            <w:pPr>
              <w:pStyle w:val="null3"/>
              <w:ind w:left="420"/>
              <w:jc w:val="both"/>
            </w:pPr>
            <w:r>
              <w:rPr>
                <w:rFonts w:ascii="仿宋_GB2312" w:hAnsi="仿宋_GB2312" w:cs="仿宋_GB2312" w:eastAsia="仿宋_GB2312"/>
                <w:sz w:val="21"/>
              </w:rPr>
              <w:t>★</w:t>
            </w:r>
            <w:r>
              <w:rPr>
                <w:rFonts w:ascii="仿宋_GB2312" w:hAnsi="仿宋_GB2312" w:cs="仿宋_GB2312" w:eastAsia="仿宋_GB2312"/>
                <w:sz w:val="24"/>
              </w:rPr>
              <w:t>13、产品具有有效的《无线电发射设备型号核准证》。（提供证书扫描件）。</w:t>
            </w:r>
          </w:p>
          <w:p>
            <w:pPr>
              <w:pStyle w:val="null3"/>
              <w:jc w:val="left"/>
            </w:pPr>
          </w:p>
        </w:tc>
      </w:tr>
    </w:tbl>
    <w:p>
      <w:pPr>
        <w:pStyle w:val="null3"/>
        <w:jc w:val="left"/>
      </w:pPr>
      <w:r>
        <w:rPr>
          <w:rFonts w:ascii="仿宋_GB2312" w:hAnsi="仿宋_GB2312" w:cs="仿宋_GB2312" w:eastAsia="仿宋_GB2312"/>
        </w:rPr>
        <w:t>标的名称：发电机40KW</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1、额定转速：1500rpm（±1%）。</w:t>
            </w:r>
          </w:p>
          <w:p>
            <w:pPr>
              <w:pStyle w:val="null3"/>
              <w:jc w:val="left"/>
            </w:pPr>
            <w:r>
              <w:rPr>
                <w:rFonts w:ascii="仿宋_GB2312" w:hAnsi="仿宋_GB2312" w:cs="仿宋_GB2312" w:eastAsia="仿宋_GB2312"/>
                <w:sz w:val="24"/>
              </w:rPr>
              <w:t>2、缸径：100mm（±1%）。</w:t>
            </w:r>
          </w:p>
          <w:p>
            <w:pPr>
              <w:pStyle w:val="null3"/>
              <w:jc w:val="left"/>
            </w:pPr>
            <w:r>
              <w:rPr>
                <w:rFonts w:ascii="仿宋_GB2312" w:hAnsi="仿宋_GB2312" w:cs="仿宋_GB2312" w:eastAsia="仿宋_GB2312"/>
                <w:sz w:val="24"/>
              </w:rPr>
              <w:t>3、行程：115mm（±1%）。</w:t>
            </w:r>
          </w:p>
          <w:p>
            <w:pPr>
              <w:pStyle w:val="null3"/>
              <w:jc w:val="left"/>
            </w:pPr>
            <w:r>
              <w:rPr>
                <w:rFonts w:ascii="仿宋_GB2312" w:hAnsi="仿宋_GB2312" w:cs="仿宋_GB2312" w:eastAsia="仿宋_GB2312"/>
                <w:sz w:val="24"/>
              </w:rPr>
              <w:t>4、排量：≥3.26L。</w:t>
            </w:r>
          </w:p>
          <w:p>
            <w:pPr>
              <w:pStyle w:val="null3"/>
              <w:jc w:val="left"/>
            </w:pPr>
            <w:r>
              <w:rPr>
                <w:rFonts w:ascii="仿宋_GB2312" w:hAnsi="仿宋_GB2312" w:cs="仿宋_GB2312" w:eastAsia="仿宋_GB2312"/>
                <w:sz w:val="24"/>
              </w:rPr>
              <w:t>5、缸数：4。</w:t>
            </w:r>
          </w:p>
          <w:p>
            <w:pPr>
              <w:pStyle w:val="null3"/>
              <w:jc w:val="left"/>
            </w:pPr>
            <w:r>
              <w:rPr>
                <w:rFonts w:ascii="仿宋_GB2312" w:hAnsi="仿宋_GB2312" w:cs="仿宋_GB2312" w:eastAsia="仿宋_GB2312"/>
                <w:sz w:val="24"/>
              </w:rPr>
              <w:t>6、燃油系统：机械泵。</w:t>
            </w:r>
          </w:p>
          <w:p>
            <w:pPr>
              <w:pStyle w:val="null3"/>
              <w:jc w:val="left"/>
            </w:pPr>
            <w:r>
              <w:rPr>
                <w:rFonts w:ascii="仿宋_GB2312" w:hAnsi="仿宋_GB2312" w:cs="仿宋_GB2312" w:eastAsia="仿宋_GB2312"/>
                <w:sz w:val="24"/>
              </w:rPr>
              <w:t>7、调速系统：机械调速。</w:t>
            </w:r>
          </w:p>
          <w:p>
            <w:pPr>
              <w:pStyle w:val="null3"/>
              <w:jc w:val="left"/>
            </w:pPr>
            <w:r>
              <w:rPr>
                <w:rFonts w:ascii="仿宋_GB2312" w:hAnsi="仿宋_GB2312" w:cs="仿宋_GB2312" w:eastAsia="仿宋_GB2312"/>
                <w:sz w:val="24"/>
              </w:rPr>
              <w:t>8、进气系统：增压进气。</w:t>
            </w:r>
          </w:p>
          <w:p>
            <w:pPr>
              <w:pStyle w:val="null3"/>
              <w:jc w:val="left"/>
            </w:pPr>
            <w:r>
              <w:rPr>
                <w:rFonts w:ascii="仿宋_GB2312" w:hAnsi="仿宋_GB2312" w:cs="仿宋_GB2312" w:eastAsia="仿宋_GB2312"/>
                <w:sz w:val="24"/>
              </w:rPr>
              <w:t>9、启动方式：DC12V 电启动，带充电发电机。</w:t>
            </w:r>
          </w:p>
          <w:p>
            <w:pPr>
              <w:pStyle w:val="null3"/>
              <w:jc w:val="left"/>
            </w:pPr>
            <w:r>
              <w:rPr>
                <w:rFonts w:ascii="仿宋_GB2312" w:hAnsi="仿宋_GB2312" w:cs="仿宋_GB2312" w:eastAsia="仿宋_GB2312"/>
                <w:sz w:val="24"/>
              </w:rPr>
              <w:t>10、冷却系统：水泵类型：多楔带，离心式。</w:t>
            </w:r>
          </w:p>
          <w:p>
            <w:pPr>
              <w:pStyle w:val="null3"/>
              <w:jc w:val="left"/>
            </w:pPr>
            <w:r>
              <w:rPr>
                <w:rFonts w:ascii="仿宋_GB2312" w:hAnsi="仿宋_GB2312" w:cs="仿宋_GB2312" w:eastAsia="仿宋_GB2312"/>
                <w:sz w:val="24"/>
              </w:rPr>
              <w:t>11、发动机水容积（L）：≥7L。</w:t>
            </w:r>
          </w:p>
          <w:p>
            <w:pPr>
              <w:pStyle w:val="null3"/>
              <w:jc w:val="left"/>
            </w:pPr>
            <w:r>
              <w:rPr>
                <w:rFonts w:ascii="仿宋_GB2312" w:hAnsi="仿宋_GB2312" w:cs="仿宋_GB2312" w:eastAsia="仿宋_GB2312"/>
                <w:sz w:val="24"/>
              </w:rPr>
              <w:t>12、散热器水容积 (L)：≥18L。</w:t>
            </w:r>
          </w:p>
          <w:p>
            <w:pPr>
              <w:pStyle w:val="null3"/>
              <w:jc w:val="left"/>
            </w:pPr>
            <w:r>
              <w:rPr>
                <w:rFonts w:ascii="仿宋_GB2312" w:hAnsi="仿宋_GB2312" w:cs="仿宋_GB2312" w:eastAsia="仿宋_GB2312"/>
                <w:sz w:val="24"/>
              </w:rPr>
              <w:t>13、出水温度报警值(℃)：98±2。</w:t>
            </w:r>
          </w:p>
          <w:p>
            <w:pPr>
              <w:pStyle w:val="null3"/>
              <w:jc w:val="left"/>
            </w:pPr>
            <w:r>
              <w:rPr>
                <w:rFonts w:ascii="仿宋_GB2312" w:hAnsi="仿宋_GB2312" w:cs="仿宋_GB2312" w:eastAsia="仿宋_GB2312"/>
                <w:sz w:val="24"/>
              </w:rPr>
              <w:t>14、机油滤清器类型：全流式，旋装。</w:t>
            </w:r>
          </w:p>
          <w:p>
            <w:pPr>
              <w:pStyle w:val="null3"/>
              <w:jc w:val="left"/>
            </w:pPr>
            <w:r>
              <w:rPr>
                <w:rFonts w:ascii="仿宋_GB2312" w:hAnsi="仿宋_GB2312" w:cs="仿宋_GB2312" w:eastAsia="仿宋_GB2312"/>
                <w:sz w:val="24"/>
              </w:rPr>
              <w:t>15、推荐机油类型：CF15W/40及以上。</w:t>
            </w:r>
          </w:p>
          <w:p>
            <w:pPr>
              <w:pStyle w:val="null3"/>
              <w:jc w:val="left"/>
            </w:pPr>
            <w:r>
              <w:rPr>
                <w:rFonts w:ascii="仿宋_GB2312" w:hAnsi="仿宋_GB2312" w:cs="仿宋_GB2312" w:eastAsia="仿宋_GB2312"/>
                <w:sz w:val="24"/>
              </w:rPr>
              <w:t>16、机油容量（L）：≥12。</w:t>
            </w:r>
          </w:p>
          <w:p>
            <w:pPr>
              <w:pStyle w:val="null3"/>
              <w:jc w:val="left"/>
            </w:pPr>
            <w:r>
              <w:rPr>
                <w:rFonts w:ascii="仿宋_GB2312" w:hAnsi="仿宋_GB2312" w:cs="仿宋_GB2312" w:eastAsia="仿宋_GB2312"/>
                <w:sz w:val="24"/>
              </w:rPr>
              <w:t>17、机油冷却方式：水冷。</w:t>
            </w:r>
          </w:p>
          <w:p>
            <w:pPr>
              <w:pStyle w:val="null3"/>
              <w:jc w:val="left"/>
            </w:pPr>
            <w:r>
              <w:rPr>
                <w:rFonts w:ascii="仿宋_GB2312" w:hAnsi="仿宋_GB2312" w:cs="仿宋_GB2312" w:eastAsia="仿宋_GB2312"/>
                <w:sz w:val="24"/>
              </w:rPr>
              <w:t>18、发电机功率：≥40KW。</w:t>
            </w:r>
          </w:p>
          <w:p>
            <w:pPr>
              <w:pStyle w:val="null3"/>
              <w:jc w:val="left"/>
            </w:pPr>
            <w:r>
              <w:rPr>
                <w:rFonts w:ascii="仿宋_GB2312" w:hAnsi="仿宋_GB2312" w:cs="仿宋_GB2312" w:eastAsia="仿宋_GB2312"/>
                <w:sz w:val="24"/>
              </w:rPr>
              <w:t>29、轴承数量：1。</w:t>
            </w:r>
          </w:p>
          <w:p>
            <w:pPr>
              <w:pStyle w:val="null3"/>
              <w:jc w:val="left"/>
            </w:pPr>
            <w:r>
              <w:rPr>
                <w:rFonts w:ascii="仿宋_GB2312" w:hAnsi="仿宋_GB2312" w:cs="仿宋_GB2312" w:eastAsia="仿宋_GB2312"/>
                <w:sz w:val="24"/>
              </w:rPr>
              <w:t>20、绝缘等级：≥H。</w:t>
            </w:r>
          </w:p>
          <w:p>
            <w:pPr>
              <w:pStyle w:val="null3"/>
              <w:jc w:val="left"/>
            </w:pPr>
            <w:r>
              <w:rPr>
                <w:rFonts w:ascii="仿宋_GB2312" w:hAnsi="仿宋_GB2312" w:cs="仿宋_GB2312" w:eastAsia="仿宋_GB2312"/>
                <w:sz w:val="24"/>
              </w:rPr>
              <w:t>21、稳态电压偏差：≤±2.5%。</w:t>
            </w:r>
          </w:p>
          <w:p>
            <w:pPr>
              <w:pStyle w:val="null3"/>
              <w:jc w:val="left"/>
            </w:pPr>
            <w:r>
              <w:rPr>
                <w:rFonts w:ascii="仿宋_GB2312" w:hAnsi="仿宋_GB2312" w:cs="仿宋_GB2312" w:eastAsia="仿宋_GB2312"/>
                <w:sz w:val="24"/>
              </w:rPr>
              <w:t>22、防护等级：不低于IP21。</w:t>
            </w:r>
          </w:p>
          <w:p>
            <w:pPr>
              <w:pStyle w:val="null3"/>
              <w:jc w:val="left"/>
            </w:pPr>
            <w:r>
              <w:rPr>
                <w:rFonts w:ascii="仿宋_GB2312" w:hAnsi="仿宋_GB2312" w:cs="仿宋_GB2312" w:eastAsia="仿宋_GB2312"/>
                <w:sz w:val="24"/>
              </w:rPr>
              <w:t>23、线圈节距：2/3。</w:t>
            </w:r>
          </w:p>
          <w:p>
            <w:pPr>
              <w:pStyle w:val="null3"/>
              <w:jc w:val="left"/>
            </w:pPr>
            <w:r>
              <w:rPr>
                <w:rFonts w:ascii="仿宋_GB2312" w:hAnsi="仿宋_GB2312" w:cs="仿宋_GB2312" w:eastAsia="仿宋_GB2312"/>
                <w:sz w:val="24"/>
              </w:rPr>
              <w:t>24、绕组绕线方式：12。</w:t>
            </w:r>
          </w:p>
          <w:p>
            <w:pPr>
              <w:pStyle w:val="null3"/>
              <w:jc w:val="left"/>
            </w:pPr>
            <w:r>
              <w:rPr>
                <w:rFonts w:ascii="仿宋_GB2312" w:hAnsi="仿宋_GB2312" w:cs="仿宋_GB2312" w:eastAsia="仿宋_GB2312"/>
                <w:sz w:val="24"/>
              </w:rPr>
              <w:t>25、励磁方式：无刷自励。</w:t>
            </w:r>
          </w:p>
          <w:p>
            <w:pPr>
              <w:pStyle w:val="null3"/>
              <w:jc w:val="left"/>
            </w:pPr>
            <w:r>
              <w:rPr>
                <w:rFonts w:ascii="仿宋_GB2312" w:hAnsi="仿宋_GB2312" w:cs="仿宋_GB2312" w:eastAsia="仿宋_GB2312"/>
                <w:sz w:val="24"/>
              </w:rPr>
              <w:t>26、功率因数：不低于0.8（滞后）。</w:t>
            </w:r>
          </w:p>
          <w:p>
            <w:pPr>
              <w:pStyle w:val="null3"/>
              <w:jc w:val="left"/>
            </w:pPr>
            <w:r>
              <w:rPr>
                <w:rFonts w:ascii="仿宋_GB2312" w:hAnsi="仿宋_GB2312" w:cs="仿宋_GB2312" w:eastAsia="仿宋_GB2312"/>
                <w:sz w:val="24"/>
              </w:rPr>
              <w:t>27、发电机效率：≥90.8%。</w:t>
            </w:r>
          </w:p>
        </w:tc>
      </w:tr>
    </w:tbl>
    <w:p>
      <w:pPr>
        <w:pStyle w:val="null3"/>
        <w:jc w:val="left"/>
      </w:pPr>
      <w:r>
        <w:rPr>
          <w:rFonts w:ascii="仿宋_GB2312" w:hAnsi="仿宋_GB2312" w:cs="仿宋_GB2312" w:eastAsia="仿宋_GB2312"/>
        </w:rPr>
        <w:t>标的名称：强光手电筒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1、具有工作光、强光、频闪三种光设计，按动按钮可进行自由转换。</w:t>
            </w:r>
          </w:p>
          <w:p>
            <w:pPr>
              <w:pStyle w:val="null3"/>
              <w:jc w:val="left"/>
            </w:pPr>
            <w:r>
              <w:rPr>
                <w:rFonts w:ascii="仿宋_GB2312" w:hAnsi="仿宋_GB2312" w:cs="仿宋_GB2312" w:eastAsia="仿宋_GB2312"/>
                <w:sz w:val="24"/>
              </w:rPr>
              <w:t>2、具有电量指示和低电压警示功能，可随时查询电池电量；当灯具在工作中出现电量不足会自动快速闪光，提示需要充电，如继续使用，短时间内灯具会自动保护停止工作。</w:t>
            </w:r>
          </w:p>
          <w:p>
            <w:pPr>
              <w:pStyle w:val="null3"/>
              <w:jc w:val="left"/>
            </w:pPr>
            <w:r>
              <w:rPr>
                <w:rFonts w:ascii="仿宋_GB2312" w:hAnsi="仿宋_GB2312" w:cs="仿宋_GB2312" w:eastAsia="仿宋_GB2312"/>
                <w:sz w:val="24"/>
              </w:rPr>
              <w:t>3、灯具加装具有倾斜感应报警功能，单片机以每秒60次的速度检测人的运动状态，当人体无脉搏跳动30秒，灯具尾部红色LED爆闪.</w:t>
            </w:r>
          </w:p>
          <w:p>
            <w:pPr>
              <w:pStyle w:val="null3"/>
              <w:jc w:val="left"/>
            </w:pPr>
            <w:r>
              <w:rPr>
                <w:rFonts w:ascii="仿宋_GB2312" w:hAnsi="仿宋_GB2312" w:cs="仿宋_GB2312" w:eastAsia="仿宋_GB2312"/>
                <w:sz w:val="24"/>
              </w:rPr>
              <w:t>4、防护等级不低于IP68(防水1米)。</w:t>
            </w:r>
          </w:p>
          <w:p>
            <w:pPr>
              <w:pStyle w:val="null3"/>
              <w:jc w:val="left"/>
            </w:pPr>
            <w:r>
              <w:rPr>
                <w:rFonts w:ascii="仿宋_GB2312" w:hAnsi="仿宋_GB2312" w:cs="仿宋_GB2312" w:eastAsia="仿宋_GB2312"/>
                <w:sz w:val="24"/>
              </w:rPr>
              <w:t>★5、应符合GB/T 3836.1-2021。</w:t>
            </w:r>
          </w:p>
        </w:tc>
      </w:tr>
    </w:tbl>
    <w:p>
      <w:pPr>
        <w:pStyle w:val="null3"/>
        <w:jc w:val="left"/>
      </w:pPr>
      <w:r>
        <w:rPr>
          <w:rFonts w:ascii="仿宋_GB2312" w:hAnsi="仿宋_GB2312" w:cs="仿宋_GB2312" w:eastAsia="仿宋_GB2312"/>
        </w:rPr>
        <w:t>标的名称：手提强力照明灯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1、重量：0.8kg±1%。</w:t>
            </w:r>
          </w:p>
          <w:p>
            <w:pPr>
              <w:pStyle w:val="null3"/>
              <w:jc w:val="left"/>
            </w:pPr>
            <w:r>
              <w:rPr>
                <w:rFonts w:ascii="仿宋_GB2312" w:hAnsi="仿宋_GB2312" w:cs="仿宋_GB2312" w:eastAsia="仿宋_GB2312"/>
                <w:sz w:val="24"/>
              </w:rPr>
              <w:t>2、外形尺寸：（68mm×161mm）±2%。</w:t>
            </w:r>
          </w:p>
          <w:p>
            <w:pPr>
              <w:pStyle w:val="null3"/>
              <w:jc w:val="left"/>
            </w:pPr>
            <w:r>
              <w:rPr>
                <w:rFonts w:ascii="仿宋_GB2312" w:hAnsi="仿宋_GB2312" w:cs="仿宋_GB2312" w:eastAsia="仿宋_GB2312"/>
                <w:sz w:val="24"/>
              </w:rPr>
              <w:t>3、额定电压：DC11.1V。</w:t>
            </w:r>
          </w:p>
          <w:p>
            <w:pPr>
              <w:pStyle w:val="null3"/>
              <w:jc w:val="left"/>
            </w:pPr>
            <w:r>
              <w:rPr>
                <w:rFonts w:ascii="仿宋_GB2312" w:hAnsi="仿宋_GB2312" w:cs="仿宋_GB2312" w:eastAsia="仿宋_GB2312"/>
                <w:sz w:val="24"/>
              </w:rPr>
              <w:t>4、额定容量：4400mAh。</w:t>
            </w:r>
          </w:p>
          <w:p>
            <w:pPr>
              <w:pStyle w:val="null3"/>
              <w:jc w:val="left"/>
            </w:pPr>
            <w:r>
              <w:rPr>
                <w:rFonts w:ascii="仿宋_GB2312" w:hAnsi="仿宋_GB2312" w:cs="仿宋_GB2312" w:eastAsia="仿宋_GB2312"/>
                <w:sz w:val="24"/>
              </w:rPr>
              <w:t>5.额定功率（LED）：3×3W。</w:t>
            </w:r>
          </w:p>
          <w:p>
            <w:pPr>
              <w:pStyle w:val="null3"/>
              <w:jc w:val="left"/>
            </w:pPr>
            <w:r>
              <w:rPr>
                <w:rFonts w:ascii="仿宋_GB2312" w:hAnsi="仿宋_GB2312" w:cs="仿宋_GB2312" w:eastAsia="仿宋_GB2312"/>
                <w:sz w:val="24"/>
              </w:rPr>
              <w:t>6、光源（LED）：平均使用寿命≥100000h。</w:t>
            </w:r>
          </w:p>
          <w:p>
            <w:pPr>
              <w:pStyle w:val="null3"/>
              <w:jc w:val="left"/>
            </w:pPr>
            <w:r>
              <w:rPr>
                <w:rFonts w:ascii="仿宋_GB2312" w:hAnsi="仿宋_GB2312" w:cs="仿宋_GB2312" w:eastAsia="仿宋_GB2312"/>
                <w:sz w:val="24"/>
              </w:rPr>
              <w:t>7、连续放电时间：强光：≥8h；工作光：≥16h；频闪：≥32h。</w:t>
            </w:r>
          </w:p>
          <w:p>
            <w:pPr>
              <w:pStyle w:val="null3"/>
              <w:jc w:val="left"/>
            </w:pPr>
            <w:r>
              <w:rPr>
                <w:rFonts w:ascii="仿宋_GB2312" w:hAnsi="仿宋_GB2312" w:cs="仿宋_GB2312" w:eastAsia="仿宋_GB2312"/>
                <w:sz w:val="24"/>
              </w:rPr>
              <w:t>8、充电时间：不高于8h。</w:t>
            </w:r>
          </w:p>
          <w:p>
            <w:pPr>
              <w:pStyle w:val="null3"/>
              <w:jc w:val="left"/>
            </w:pPr>
            <w:r>
              <w:rPr>
                <w:rFonts w:ascii="仿宋_GB2312" w:hAnsi="仿宋_GB2312" w:cs="仿宋_GB2312" w:eastAsia="仿宋_GB2312"/>
                <w:sz w:val="24"/>
              </w:rPr>
              <w:t>9、电池使用寿命：≥1000（循环）。</w:t>
            </w:r>
          </w:p>
          <w:p>
            <w:pPr>
              <w:pStyle w:val="null3"/>
              <w:jc w:val="left"/>
            </w:pPr>
            <w:r>
              <w:rPr>
                <w:rFonts w:ascii="仿宋_GB2312" w:hAnsi="仿宋_GB2312" w:cs="仿宋_GB2312" w:eastAsia="仿宋_GB2312"/>
                <w:sz w:val="24"/>
              </w:rPr>
              <w:t>10、外壳防护等级：不低于IP65。</w:t>
            </w:r>
          </w:p>
          <w:p>
            <w:pPr>
              <w:pStyle w:val="null3"/>
              <w:jc w:val="left"/>
            </w:pPr>
            <w:r>
              <w:rPr>
                <w:rFonts w:ascii="仿宋_GB2312" w:hAnsi="仿宋_GB2312" w:cs="仿宋_GB2312" w:eastAsia="仿宋_GB2312"/>
                <w:sz w:val="24"/>
              </w:rPr>
              <w:t>11、适用于各种易燃易爆场所安全工作。可采用手提、肩挎等携带方式。</w:t>
            </w:r>
          </w:p>
          <w:p>
            <w:pPr>
              <w:pStyle w:val="null3"/>
              <w:jc w:val="left"/>
            </w:pPr>
            <w:r>
              <w:rPr>
                <w:rFonts w:ascii="仿宋_GB2312" w:hAnsi="仿宋_GB2312" w:cs="仿宋_GB2312" w:eastAsia="仿宋_GB2312"/>
                <w:sz w:val="24"/>
              </w:rPr>
              <w:t>12、LED光源寿命：固态免维护LED光源，平均使用寿命＞10万小时。</w:t>
            </w:r>
          </w:p>
          <w:p>
            <w:pPr>
              <w:pStyle w:val="null3"/>
              <w:jc w:val="left"/>
            </w:pPr>
            <w:r>
              <w:rPr>
                <w:rFonts w:ascii="仿宋_GB2312" w:hAnsi="仿宋_GB2312" w:cs="仿宋_GB2312" w:eastAsia="仿宋_GB2312"/>
                <w:sz w:val="24"/>
              </w:rPr>
              <w:t>▲13、具有工作光、强光、频闪三种光设计，按动按钮可进行自由转换。</w:t>
            </w:r>
          </w:p>
          <w:p>
            <w:pPr>
              <w:pStyle w:val="null3"/>
              <w:jc w:val="left"/>
            </w:pPr>
            <w:r>
              <w:rPr>
                <w:rFonts w:ascii="仿宋_GB2312" w:hAnsi="仿宋_GB2312" w:cs="仿宋_GB2312" w:eastAsia="仿宋_GB2312"/>
                <w:sz w:val="24"/>
              </w:rPr>
              <w:t>▲14、灯具须具有倾斜感应报警呼救功能，单片机以每秒60次的速度检测人的运动状态，当人体无脉搏跳动30秒，灯具尾部红色LED爆闪。</w:t>
            </w:r>
          </w:p>
          <w:p>
            <w:pPr>
              <w:pStyle w:val="null3"/>
              <w:jc w:val="left"/>
            </w:pPr>
            <w:r>
              <w:rPr>
                <w:rFonts w:ascii="仿宋_GB2312" w:hAnsi="仿宋_GB2312" w:cs="仿宋_GB2312" w:eastAsia="仿宋_GB2312"/>
                <w:sz w:val="24"/>
              </w:rPr>
              <w:t>▲15、手柄开关处有电量显示功能,满电绿色、警示电红色。</w:t>
            </w:r>
          </w:p>
          <w:p>
            <w:pPr>
              <w:pStyle w:val="null3"/>
              <w:jc w:val="left"/>
            </w:pPr>
            <w:r>
              <w:rPr>
                <w:rFonts w:ascii="仿宋_GB2312" w:hAnsi="仿宋_GB2312" w:cs="仿宋_GB2312" w:eastAsia="仿宋_GB2312"/>
                <w:sz w:val="24"/>
              </w:rPr>
              <w:t>注：带▲项提供国家认可的第三方检测机构出具的检测报告复印件并盖公章佐证，未提供检验报告或不合格视为不满足。</w:t>
            </w:r>
          </w:p>
        </w:tc>
      </w:tr>
    </w:tbl>
    <w:p>
      <w:pPr>
        <w:pStyle w:val="null3"/>
        <w:jc w:val="left"/>
      </w:pPr>
      <w:r>
        <w:rPr>
          <w:rFonts w:ascii="仿宋_GB2312" w:hAnsi="仿宋_GB2312" w:cs="仿宋_GB2312" w:eastAsia="仿宋_GB2312"/>
        </w:rPr>
        <w:t>标的名称：甲烷、一氧化碳、氧气、硫化氢等危险气体检测仪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1、可以支持CH₄/CO/O2/H2S气体检测。</w:t>
            </w:r>
          </w:p>
          <w:p>
            <w:pPr>
              <w:pStyle w:val="null3"/>
              <w:jc w:val="left"/>
            </w:pPr>
            <w:r>
              <w:rPr>
                <w:rFonts w:ascii="仿宋_GB2312" w:hAnsi="仿宋_GB2312" w:cs="仿宋_GB2312" w:eastAsia="仿宋_GB2312"/>
                <w:sz w:val="24"/>
              </w:rPr>
              <w:t>2、具有声、光、震动三重报警。</w:t>
            </w:r>
          </w:p>
          <w:p>
            <w:pPr>
              <w:pStyle w:val="null3"/>
              <w:jc w:val="left"/>
            </w:pPr>
            <w:r>
              <w:rPr>
                <w:rFonts w:ascii="仿宋_GB2312" w:hAnsi="仿宋_GB2312" w:cs="仿宋_GB2312" w:eastAsia="仿宋_GB2312"/>
                <w:sz w:val="24"/>
              </w:rPr>
              <w:t>3、彩色LED屏幕显示。</w:t>
            </w:r>
          </w:p>
          <w:p>
            <w:pPr>
              <w:pStyle w:val="null3"/>
              <w:jc w:val="left"/>
            </w:pPr>
            <w:r>
              <w:rPr>
                <w:rFonts w:ascii="仿宋_GB2312" w:hAnsi="仿宋_GB2312" w:cs="仿宋_GB2312" w:eastAsia="仿宋_GB2312"/>
                <w:sz w:val="24"/>
              </w:rPr>
              <w:t>4、传感器：氧气及有毒气体为电化学型，可燃气体为催化燃烧型。</w:t>
            </w:r>
          </w:p>
          <w:p>
            <w:pPr>
              <w:pStyle w:val="null3"/>
              <w:jc w:val="left"/>
            </w:pPr>
            <w:r>
              <w:rPr>
                <w:rFonts w:ascii="仿宋_GB2312" w:hAnsi="仿宋_GB2312" w:cs="仿宋_GB2312" w:eastAsia="仿宋_GB2312"/>
                <w:sz w:val="24"/>
              </w:rPr>
              <w:t>5、防护等级：不低于IP54 。</w:t>
            </w:r>
          </w:p>
          <w:p>
            <w:pPr>
              <w:pStyle w:val="null3"/>
              <w:jc w:val="left"/>
            </w:pPr>
            <w:r>
              <w:rPr>
                <w:rFonts w:ascii="仿宋_GB2312" w:hAnsi="仿宋_GB2312" w:cs="仿宋_GB2312" w:eastAsia="仿宋_GB2312"/>
                <w:sz w:val="24"/>
              </w:rPr>
              <w:t>6、工作温度：-20-55℃ 。</w:t>
            </w:r>
          </w:p>
          <w:p>
            <w:pPr>
              <w:pStyle w:val="null3"/>
              <w:jc w:val="left"/>
            </w:pPr>
            <w:r>
              <w:rPr>
                <w:rFonts w:ascii="仿宋_GB2312" w:hAnsi="仿宋_GB2312" w:cs="仿宋_GB2312" w:eastAsia="仿宋_GB2312"/>
                <w:sz w:val="24"/>
              </w:rPr>
              <w:t>7、工作湿度：0-95%RH 。</w:t>
            </w:r>
          </w:p>
          <w:p>
            <w:pPr>
              <w:pStyle w:val="null3"/>
              <w:jc w:val="left"/>
            </w:pPr>
            <w:r>
              <w:rPr>
                <w:rFonts w:ascii="仿宋_GB2312" w:hAnsi="仿宋_GB2312" w:cs="仿宋_GB2312" w:eastAsia="仿宋_GB2312"/>
                <w:sz w:val="24"/>
              </w:rPr>
              <w:t>8、材质：采用抗震防静电ABS外壳。</w:t>
            </w:r>
          </w:p>
          <w:p>
            <w:pPr>
              <w:pStyle w:val="null3"/>
              <w:jc w:val="left"/>
            </w:pPr>
            <w:r>
              <w:rPr>
                <w:rFonts w:ascii="仿宋_GB2312" w:hAnsi="仿宋_GB2312" w:cs="仿宋_GB2312" w:eastAsia="仿宋_GB2312"/>
                <w:sz w:val="24"/>
              </w:rPr>
              <w:t>9、外形尺寸/重量：149mm*68mm*38mm/350g（±5mm/±10g）。</w:t>
            </w:r>
          </w:p>
        </w:tc>
      </w:tr>
    </w:tbl>
    <w:p>
      <w:pPr>
        <w:pStyle w:val="null3"/>
        <w:jc w:val="left"/>
      </w:pPr>
      <w:r>
        <w:rPr>
          <w:rFonts w:ascii="仿宋_GB2312" w:hAnsi="仿宋_GB2312" w:cs="仿宋_GB2312" w:eastAsia="仿宋_GB2312"/>
        </w:rPr>
        <w:t>标的名称：自动抽排涝泵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left="420"/>
              <w:jc w:val="both"/>
            </w:pPr>
            <w:r>
              <w:rPr>
                <w:rFonts w:ascii="仿宋_GB2312" w:hAnsi="仿宋_GB2312" w:cs="仿宋_GB2312" w:eastAsia="仿宋_GB2312"/>
                <w:sz w:val="24"/>
              </w:rPr>
              <w:t>1、材质：铸铁，全铜线芯， 铜芯电机；</w:t>
            </w:r>
          </w:p>
          <w:p>
            <w:pPr>
              <w:pStyle w:val="null3"/>
              <w:ind w:left="420"/>
              <w:jc w:val="both"/>
            </w:pPr>
            <w:r>
              <w:rPr>
                <w:rFonts w:ascii="仿宋_GB2312" w:hAnsi="仿宋_GB2312" w:cs="仿宋_GB2312" w:eastAsia="仿宋_GB2312"/>
                <w:sz w:val="24"/>
              </w:rPr>
              <w:t>2、流量：≥10立方每小时；</w:t>
            </w:r>
          </w:p>
          <w:p>
            <w:pPr>
              <w:pStyle w:val="null3"/>
              <w:ind w:left="420"/>
              <w:jc w:val="both"/>
            </w:pPr>
            <w:r>
              <w:rPr>
                <w:rFonts w:ascii="仿宋_GB2312" w:hAnsi="仿宋_GB2312" w:cs="仿宋_GB2312" w:eastAsia="仿宋_GB2312"/>
                <w:sz w:val="24"/>
              </w:rPr>
              <w:t>3、扬程：≥20m；</w:t>
            </w:r>
          </w:p>
          <w:p>
            <w:pPr>
              <w:pStyle w:val="null3"/>
              <w:ind w:left="420"/>
              <w:jc w:val="both"/>
            </w:pPr>
            <w:r>
              <w:rPr>
                <w:rFonts w:ascii="仿宋_GB2312" w:hAnsi="仿宋_GB2312" w:cs="仿宋_GB2312" w:eastAsia="仿宋_GB2312"/>
                <w:sz w:val="24"/>
              </w:rPr>
              <w:t>4、功率：≥2.2KW；</w:t>
            </w:r>
          </w:p>
          <w:p>
            <w:pPr>
              <w:pStyle w:val="null3"/>
              <w:ind w:left="420"/>
              <w:jc w:val="both"/>
            </w:pPr>
            <w:r>
              <w:rPr>
                <w:rFonts w:ascii="仿宋_GB2312" w:hAnsi="仿宋_GB2312" w:cs="仿宋_GB2312" w:eastAsia="仿宋_GB2312"/>
                <w:sz w:val="24"/>
              </w:rPr>
              <w:t>5、电压：220V~380v；</w:t>
            </w:r>
          </w:p>
          <w:p>
            <w:pPr>
              <w:pStyle w:val="null3"/>
              <w:ind w:left="420"/>
              <w:jc w:val="both"/>
            </w:pPr>
            <w:r>
              <w:rPr>
                <w:rFonts w:ascii="仿宋_GB2312" w:hAnsi="仿宋_GB2312" w:cs="仿宋_GB2312" w:eastAsia="仿宋_GB2312"/>
                <w:sz w:val="24"/>
              </w:rPr>
              <w:t>6、口径：≥50mm；</w:t>
            </w:r>
          </w:p>
          <w:p>
            <w:pPr>
              <w:pStyle w:val="null3"/>
              <w:jc w:val="left"/>
            </w:pPr>
            <w:r>
              <w:rPr>
                <w:rFonts w:ascii="仿宋_GB2312" w:hAnsi="仿宋_GB2312" w:cs="仿宋_GB2312" w:eastAsia="仿宋_GB2312"/>
                <w:sz w:val="24"/>
              </w:rPr>
              <w:t>7、转速：≥2860r/min。</w:t>
            </w:r>
          </w:p>
        </w:tc>
      </w:tr>
    </w:tbl>
    <w:p>
      <w:pPr>
        <w:pStyle w:val="null3"/>
        <w:jc w:val="left"/>
      </w:pPr>
      <w:r>
        <w:rPr>
          <w:rFonts w:ascii="仿宋_GB2312" w:hAnsi="仿宋_GB2312" w:cs="仿宋_GB2312" w:eastAsia="仿宋_GB2312"/>
        </w:rPr>
        <w:t>标的名称：音视频生命探测仪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1、摄像器材：不低于1080p高清CMOS 。</w:t>
            </w:r>
          </w:p>
          <w:p>
            <w:pPr>
              <w:pStyle w:val="null3"/>
              <w:jc w:val="left"/>
            </w:pPr>
            <w:r>
              <w:rPr>
                <w:rFonts w:ascii="仿宋_GB2312" w:hAnsi="仿宋_GB2312" w:cs="仿宋_GB2312" w:eastAsia="仿宋_GB2312"/>
                <w:sz w:val="24"/>
              </w:rPr>
              <w:t>2、光源：不低于12颗。</w:t>
            </w:r>
          </w:p>
          <w:p>
            <w:pPr>
              <w:pStyle w:val="null3"/>
              <w:jc w:val="left"/>
            </w:pPr>
            <w:r>
              <w:rPr>
                <w:rFonts w:ascii="仿宋_GB2312" w:hAnsi="仿宋_GB2312" w:cs="仿宋_GB2312" w:eastAsia="仿宋_GB2312"/>
                <w:sz w:val="24"/>
              </w:rPr>
              <w:t>3、灯照度：不低于0.0001Lux/F1.2。</w:t>
            </w:r>
          </w:p>
          <w:p>
            <w:pPr>
              <w:pStyle w:val="null3"/>
              <w:jc w:val="left"/>
            </w:pPr>
            <w:r>
              <w:rPr>
                <w:rFonts w:ascii="仿宋_GB2312" w:hAnsi="仿宋_GB2312" w:cs="仿宋_GB2312" w:eastAsia="仿宋_GB2312"/>
                <w:sz w:val="24"/>
              </w:rPr>
              <w:t>4、焦距至少包含20-100cm 。</w:t>
            </w:r>
          </w:p>
          <w:p>
            <w:pPr>
              <w:pStyle w:val="null3"/>
              <w:jc w:val="left"/>
            </w:pPr>
            <w:r>
              <w:rPr>
                <w:rFonts w:ascii="仿宋_GB2312" w:hAnsi="仿宋_GB2312" w:cs="仿宋_GB2312" w:eastAsia="仿宋_GB2312"/>
                <w:sz w:val="24"/>
              </w:rPr>
              <w:t>5、摄像头样式：连杆一体式。</w:t>
            </w:r>
          </w:p>
          <w:p>
            <w:pPr>
              <w:pStyle w:val="null3"/>
              <w:jc w:val="left"/>
            </w:pPr>
            <w:r>
              <w:rPr>
                <w:rFonts w:ascii="仿宋_GB2312" w:hAnsi="仿宋_GB2312" w:cs="仿宋_GB2312" w:eastAsia="仿宋_GB2312"/>
                <w:sz w:val="24"/>
              </w:rPr>
              <w:t>6、音频&amp;拾音不低于：负48dB，扬声器1W，300立方米 。</w:t>
            </w:r>
          </w:p>
          <w:p>
            <w:pPr>
              <w:pStyle w:val="null3"/>
              <w:jc w:val="left"/>
            </w:pPr>
            <w:r>
              <w:rPr>
                <w:rFonts w:ascii="仿宋_GB2312" w:hAnsi="仿宋_GB2312" w:cs="仿宋_GB2312" w:eastAsia="仿宋_GB2312"/>
                <w:sz w:val="24"/>
              </w:rPr>
              <w:t>7、伸缩杆长度/重量：展开5米（±5%），收缩后1.19米（±5%），重1.3千克（±5%） 。</w:t>
            </w:r>
          </w:p>
          <w:p>
            <w:pPr>
              <w:pStyle w:val="null3"/>
              <w:jc w:val="left"/>
            </w:pPr>
            <w:r>
              <w:rPr>
                <w:rFonts w:ascii="仿宋_GB2312" w:hAnsi="仿宋_GB2312" w:cs="仿宋_GB2312" w:eastAsia="仿宋_GB2312"/>
                <w:sz w:val="24"/>
              </w:rPr>
              <w:t>8、显示屏尺寸不低于：7寸LCD IPS 全向屏。</w:t>
            </w:r>
          </w:p>
          <w:p>
            <w:pPr>
              <w:pStyle w:val="null3"/>
              <w:jc w:val="left"/>
            </w:pPr>
            <w:r>
              <w:rPr>
                <w:rFonts w:ascii="仿宋_GB2312" w:hAnsi="仿宋_GB2312" w:cs="仿宋_GB2312" w:eastAsia="仿宋_GB2312"/>
                <w:sz w:val="24"/>
              </w:rPr>
              <w:t>9、显示屏像素不低于：1024×600 px。</w:t>
            </w:r>
          </w:p>
          <w:p>
            <w:pPr>
              <w:pStyle w:val="null3"/>
              <w:jc w:val="left"/>
            </w:pPr>
            <w:r>
              <w:rPr>
                <w:rFonts w:ascii="仿宋_GB2312" w:hAnsi="仿宋_GB2312" w:cs="仿宋_GB2312" w:eastAsia="仿宋_GB2312"/>
                <w:sz w:val="24"/>
              </w:rPr>
              <w:t>10、显示屏亮度不低于：500cd每平方米 。</w:t>
            </w:r>
          </w:p>
          <w:p>
            <w:pPr>
              <w:pStyle w:val="null3"/>
              <w:jc w:val="left"/>
            </w:pPr>
            <w:r>
              <w:rPr>
                <w:rFonts w:ascii="仿宋_GB2312" w:hAnsi="仿宋_GB2312" w:cs="仿宋_GB2312" w:eastAsia="仿宋_GB2312"/>
                <w:sz w:val="24"/>
              </w:rPr>
              <w:t>11、视频输入不低于：全高清1080p AHD 。</w:t>
            </w:r>
          </w:p>
          <w:p>
            <w:pPr>
              <w:pStyle w:val="null3"/>
              <w:jc w:val="left"/>
            </w:pPr>
            <w:r>
              <w:rPr>
                <w:rFonts w:ascii="仿宋_GB2312" w:hAnsi="仿宋_GB2312" w:cs="仿宋_GB2312" w:eastAsia="仿宋_GB2312"/>
                <w:sz w:val="24"/>
              </w:rPr>
              <w:t>12、视频LED控制输出：高亮低灭，至少8档控制 。</w:t>
            </w:r>
          </w:p>
          <w:p>
            <w:pPr>
              <w:pStyle w:val="null3"/>
              <w:jc w:val="left"/>
            </w:pPr>
            <w:r>
              <w:rPr>
                <w:rFonts w:ascii="仿宋_GB2312" w:hAnsi="仿宋_GB2312" w:cs="仿宋_GB2312" w:eastAsia="仿宋_GB2312"/>
                <w:sz w:val="24"/>
              </w:rPr>
              <w:t>13、视频像素（16：9）不低于：1920*1080 。</w:t>
            </w:r>
          </w:p>
          <w:p>
            <w:pPr>
              <w:pStyle w:val="null3"/>
              <w:jc w:val="left"/>
            </w:pPr>
            <w:r>
              <w:rPr>
                <w:rFonts w:ascii="仿宋_GB2312" w:hAnsi="仿宋_GB2312" w:cs="仿宋_GB2312" w:eastAsia="仿宋_GB2312"/>
                <w:sz w:val="24"/>
              </w:rPr>
              <w:t>14、视频压缩格式：H.264。</w:t>
            </w:r>
          </w:p>
          <w:p>
            <w:pPr>
              <w:pStyle w:val="null3"/>
              <w:jc w:val="left"/>
            </w:pPr>
            <w:r>
              <w:rPr>
                <w:rFonts w:ascii="仿宋_GB2312" w:hAnsi="仿宋_GB2312" w:cs="仿宋_GB2312" w:eastAsia="仿宋_GB2312"/>
                <w:sz w:val="24"/>
              </w:rPr>
              <w:t>15、视频存储格式：AVI 。</w:t>
            </w:r>
          </w:p>
          <w:p>
            <w:pPr>
              <w:pStyle w:val="null3"/>
              <w:jc w:val="left"/>
            </w:pPr>
            <w:r>
              <w:rPr>
                <w:rFonts w:ascii="仿宋_GB2312" w:hAnsi="仿宋_GB2312" w:cs="仿宋_GB2312" w:eastAsia="仿宋_GB2312"/>
                <w:sz w:val="24"/>
              </w:rPr>
              <w:t>16、操作系统：支持Windows。</w:t>
            </w:r>
          </w:p>
          <w:p>
            <w:pPr>
              <w:pStyle w:val="null3"/>
              <w:jc w:val="left"/>
            </w:pPr>
            <w:r>
              <w:rPr>
                <w:rFonts w:ascii="仿宋_GB2312" w:hAnsi="仿宋_GB2312" w:cs="仿宋_GB2312" w:eastAsia="仿宋_GB2312"/>
                <w:sz w:val="24"/>
              </w:rPr>
              <w:t>17、接口：USB2.0 。</w:t>
            </w:r>
          </w:p>
          <w:p>
            <w:pPr>
              <w:pStyle w:val="null3"/>
              <w:jc w:val="left"/>
            </w:pPr>
            <w:r>
              <w:rPr>
                <w:rFonts w:ascii="仿宋_GB2312" w:hAnsi="仿宋_GB2312" w:cs="仿宋_GB2312" w:eastAsia="仿宋_GB2312"/>
                <w:sz w:val="24"/>
              </w:rPr>
              <w:t>18、语言：支持汉语言 。</w:t>
            </w:r>
          </w:p>
          <w:p>
            <w:pPr>
              <w:pStyle w:val="null3"/>
              <w:jc w:val="left"/>
            </w:pPr>
            <w:r>
              <w:rPr>
                <w:rFonts w:ascii="仿宋_GB2312" w:hAnsi="仿宋_GB2312" w:cs="仿宋_GB2312" w:eastAsia="仿宋_GB2312"/>
                <w:sz w:val="24"/>
              </w:rPr>
              <w:t>19、电源：DC5-12V 2A 。</w:t>
            </w:r>
          </w:p>
          <w:p>
            <w:pPr>
              <w:pStyle w:val="null3"/>
              <w:jc w:val="left"/>
            </w:pPr>
            <w:r>
              <w:rPr>
                <w:rFonts w:ascii="仿宋_GB2312" w:hAnsi="仿宋_GB2312" w:cs="仿宋_GB2312" w:eastAsia="仿宋_GB2312"/>
                <w:sz w:val="24"/>
              </w:rPr>
              <w:t>20、锂电池：≥7500mAh  。</w:t>
            </w:r>
          </w:p>
          <w:p>
            <w:pPr>
              <w:pStyle w:val="null3"/>
              <w:jc w:val="left"/>
            </w:pPr>
            <w:r>
              <w:rPr>
                <w:rFonts w:ascii="仿宋_GB2312" w:hAnsi="仿宋_GB2312" w:cs="仿宋_GB2312" w:eastAsia="仿宋_GB2312"/>
                <w:sz w:val="24"/>
              </w:rPr>
              <w:t>21、存储卡：（≥128G）TF存储卡。</w:t>
            </w:r>
          </w:p>
        </w:tc>
      </w:tr>
    </w:tbl>
    <w:p>
      <w:pPr>
        <w:pStyle w:val="null3"/>
        <w:jc w:val="left"/>
      </w:pPr>
      <w:r>
        <w:rPr>
          <w:rFonts w:ascii="仿宋_GB2312" w:hAnsi="仿宋_GB2312" w:cs="仿宋_GB2312" w:eastAsia="仿宋_GB2312"/>
        </w:rPr>
        <w:t>标的名称：电动剪切钳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1、电压 18V DC 。</w:t>
            </w:r>
          </w:p>
          <w:p>
            <w:pPr>
              <w:pStyle w:val="null3"/>
              <w:jc w:val="left"/>
            </w:pPr>
            <w:r>
              <w:rPr>
                <w:rFonts w:ascii="仿宋_GB2312" w:hAnsi="仿宋_GB2312" w:cs="仿宋_GB2312" w:eastAsia="仿宋_GB2312"/>
                <w:sz w:val="24"/>
              </w:rPr>
              <w:t>2、扩张距离 ≥300mm。</w:t>
            </w:r>
          </w:p>
          <w:p>
            <w:pPr>
              <w:pStyle w:val="null3"/>
              <w:jc w:val="left"/>
            </w:pPr>
            <w:r>
              <w:rPr>
                <w:rFonts w:ascii="仿宋_GB2312" w:hAnsi="仿宋_GB2312" w:cs="仿宋_GB2312" w:eastAsia="仿宋_GB2312"/>
                <w:sz w:val="24"/>
              </w:rPr>
              <w:t>3、最大剪切力 ≥313.8KN 。</w:t>
            </w:r>
          </w:p>
          <w:p>
            <w:pPr>
              <w:pStyle w:val="null3"/>
              <w:jc w:val="left"/>
            </w:pPr>
            <w:r>
              <w:rPr>
                <w:rFonts w:ascii="仿宋_GB2312" w:hAnsi="仿宋_GB2312" w:cs="仿宋_GB2312" w:eastAsia="仿宋_GB2312"/>
                <w:sz w:val="24"/>
              </w:rPr>
              <w:t>4、最大扩张力 ≥135.3KN 。</w:t>
            </w:r>
          </w:p>
          <w:p>
            <w:pPr>
              <w:pStyle w:val="null3"/>
              <w:jc w:val="left"/>
            </w:pPr>
            <w:r>
              <w:rPr>
                <w:rFonts w:ascii="仿宋_GB2312" w:hAnsi="仿宋_GB2312" w:cs="仿宋_GB2312" w:eastAsia="仿宋_GB2312"/>
                <w:sz w:val="24"/>
              </w:rPr>
              <w:t>5、最大牵引力 ≥200KN 。</w:t>
            </w:r>
          </w:p>
          <w:p>
            <w:pPr>
              <w:pStyle w:val="null3"/>
              <w:jc w:val="left"/>
            </w:pPr>
            <w:r>
              <w:rPr>
                <w:rFonts w:ascii="仿宋_GB2312" w:hAnsi="仿宋_GB2312" w:cs="仿宋_GB2312" w:eastAsia="仿宋_GB2312"/>
                <w:sz w:val="24"/>
              </w:rPr>
              <w:t>6、牵引距离 ≥200mm 。</w:t>
            </w:r>
          </w:p>
          <w:p>
            <w:pPr>
              <w:pStyle w:val="null3"/>
              <w:jc w:val="left"/>
            </w:pPr>
            <w:r>
              <w:rPr>
                <w:rFonts w:ascii="仿宋_GB2312" w:hAnsi="仿宋_GB2312" w:cs="仿宋_GB2312" w:eastAsia="仿宋_GB2312"/>
                <w:sz w:val="24"/>
              </w:rPr>
              <w:t>7、净重 ≥17Kg 。</w:t>
            </w:r>
          </w:p>
          <w:p>
            <w:pPr>
              <w:pStyle w:val="null3"/>
              <w:jc w:val="left"/>
            </w:pPr>
            <w:r>
              <w:rPr>
                <w:rFonts w:ascii="仿宋_GB2312" w:hAnsi="仿宋_GB2312" w:cs="仿宋_GB2312" w:eastAsia="仿宋_GB2312"/>
                <w:sz w:val="24"/>
              </w:rPr>
              <w:t>8、机器尺寸  730*155*280mm（±10mm）。</w:t>
            </w:r>
          </w:p>
          <w:p>
            <w:pPr>
              <w:pStyle w:val="null3"/>
              <w:jc w:val="left"/>
            </w:pPr>
            <w:r>
              <w:rPr>
                <w:rFonts w:ascii="仿宋_GB2312" w:hAnsi="仿宋_GB2312" w:cs="仿宋_GB2312" w:eastAsia="仿宋_GB2312"/>
                <w:sz w:val="24"/>
              </w:rPr>
              <w:t>9、充电时间 ≤90min 。</w:t>
            </w:r>
          </w:p>
        </w:tc>
      </w:tr>
    </w:tbl>
    <w:p>
      <w:pPr>
        <w:pStyle w:val="null3"/>
        <w:jc w:val="left"/>
      </w:pPr>
      <w:r>
        <w:rPr>
          <w:rFonts w:ascii="仿宋_GB2312" w:hAnsi="仿宋_GB2312" w:cs="仿宋_GB2312" w:eastAsia="仿宋_GB2312"/>
        </w:rPr>
        <w:t>标的名称：救生照明线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1、表层为彩色荧光耐火塑料PVC套管，内部为KPT产品柔性霓虹线，发光颜色为蓝。</w:t>
            </w:r>
          </w:p>
          <w:p>
            <w:pPr>
              <w:pStyle w:val="null3"/>
              <w:jc w:val="left"/>
            </w:pPr>
            <w:r>
              <w:rPr>
                <w:rFonts w:ascii="仿宋_GB2312" w:hAnsi="仿宋_GB2312" w:cs="仿宋_GB2312" w:eastAsia="仿宋_GB2312"/>
                <w:sz w:val="24"/>
              </w:rPr>
              <w:t>2、重量不高于：10KG（含包装）。</w:t>
            </w:r>
          </w:p>
          <w:p>
            <w:pPr>
              <w:pStyle w:val="null3"/>
              <w:jc w:val="left"/>
            </w:pPr>
            <w:r>
              <w:rPr>
                <w:rFonts w:ascii="仿宋_GB2312" w:hAnsi="仿宋_GB2312" w:cs="仿宋_GB2312" w:eastAsia="仿宋_GB2312"/>
                <w:sz w:val="24"/>
              </w:rPr>
              <w:t>3、功率不低于：50m功率15w。</w:t>
            </w:r>
          </w:p>
          <w:p>
            <w:pPr>
              <w:pStyle w:val="null3"/>
              <w:jc w:val="left"/>
            </w:pPr>
            <w:r>
              <w:rPr>
                <w:rFonts w:ascii="仿宋_GB2312" w:hAnsi="仿宋_GB2312" w:cs="仿宋_GB2312" w:eastAsia="仿宋_GB2312"/>
                <w:sz w:val="24"/>
              </w:rPr>
              <w:t>4、满载电：常亮使用时间≥6小时，闪动使用时间≥8小时。</w:t>
            </w:r>
          </w:p>
          <w:p>
            <w:pPr>
              <w:pStyle w:val="null3"/>
              <w:jc w:val="left"/>
            </w:pPr>
            <w:r>
              <w:rPr>
                <w:rFonts w:ascii="仿宋_GB2312" w:hAnsi="仿宋_GB2312" w:cs="仿宋_GB2312" w:eastAsia="仿宋_GB2312"/>
                <w:sz w:val="24"/>
              </w:rPr>
              <w:t>5、夜间可视距离：≥100m。</w:t>
            </w:r>
          </w:p>
          <w:p>
            <w:pPr>
              <w:pStyle w:val="null3"/>
              <w:jc w:val="left"/>
            </w:pPr>
            <w:r>
              <w:rPr>
                <w:rFonts w:ascii="仿宋_GB2312" w:hAnsi="仿宋_GB2312" w:cs="仿宋_GB2312" w:eastAsia="仿宋_GB2312"/>
                <w:sz w:val="24"/>
              </w:rPr>
              <w:t>6、承受压力：≥40公斤。</w:t>
            </w:r>
          </w:p>
          <w:p>
            <w:pPr>
              <w:pStyle w:val="null3"/>
              <w:jc w:val="left"/>
            </w:pPr>
            <w:r>
              <w:rPr>
                <w:rFonts w:ascii="仿宋_GB2312" w:hAnsi="仿宋_GB2312" w:cs="仿宋_GB2312" w:eastAsia="仿宋_GB2312"/>
                <w:sz w:val="24"/>
              </w:rPr>
              <w:t>7、无电夜光使用时间：≥3小时 。</w:t>
            </w:r>
          </w:p>
          <w:p>
            <w:pPr>
              <w:pStyle w:val="null3"/>
              <w:jc w:val="left"/>
            </w:pPr>
            <w:r>
              <w:rPr>
                <w:rFonts w:ascii="仿宋_GB2312" w:hAnsi="仿宋_GB2312" w:cs="仿宋_GB2312" w:eastAsia="仿宋_GB2312"/>
                <w:sz w:val="24"/>
              </w:rPr>
              <w:t>8、发光绳使用寿命：≥3000小时。</w:t>
            </w:r>
          </w:p>
        </w:tc>
      </w:tr>
    </w:tbl>
    <w:p>
      <w:pPr>
        <w:pStyle w:val="null3"/>
        <w:jc w:val="left"/>
      </w:pPr>
      <w:r>
        <w:rPr>
          <w:rFonts w:ascii="仿宋_GB2312" w:hAnsi="仿宋_GB2312" w:cs="仿宋_GB2312" w:eastAsia="仿宋_GB2312"/>
        </w:rPr>
        <w:t>标的名称：油锯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1、功率：≤9.9KW。</w:t>
            </w:r>
          </w:p>
          <w:p>
            <w:pPr>
              <w:pStyle w:val="null3"/>
              <w:jc w:val="left"/>
            </w:pPr>
            <w:r>
              <w:rPr>
                <w:rFonts w:ascii="仿宋_GB2312" w:hAnsi="仿宋_GB2312" w:cs="仿宋_GB2312" w:eastAsia="仿宋_GB2312"/>
                <w:sz w:val="24"/>
              </w:rPr>
              <w:t>2、启动方式：自复位式。</w:t>
            </w:r>
          </w:p>
          <w:p>
            <w:pPr>
              <w:pStyle w:val="null3"/>
              <w:jc w:val="left"/>
            </w:pPr>
            <w:r>
              <w:rPr>
                <w:rFonts w:ascii="仿宋_GB2312" w:hAnsi="仿宋_GB2312" w:cs="仿宋_GB2312" w:eastAsia="仿宋_GB2312"/>
                <w:sz w:val="24"/>
              </w:rPr>
              <w:t>3、转速：≥18000r/min。</w:t>
            </w:r>
          </w:p>
          <w:p>
            <w:pPr>
              <w:pStyle w:val="null3"/>
              <w:jc w:val="left"/>
            </w:pPr>
            <w:r>
              <w:rPr>
                <w:rFonts w:ascii="仿宋_GB2312" w:hAnsi="仿宋_GB2312" w:cs="仿宋_GB2312" w:eastAsia="仿宋_GB2312"/>
                <w:sz w:val="24"/>
              </w:rPr>
              <w:t>4、点火系统：无接触点。</w:t>
            </w:r>
          </w:p>
          <w:p>
            <w:pPr>
              <w:pStyle w:val="null3"/>
              <w:jc w:val="left"/>
            </w:pPr>
            <w:r>
              <w:rPr>
                <w:rFonts w:ascii="仿宋_GB2312" w:hAnsi="仿宋_GB2312" w:cs="仿宋_GB2312" w:eastAsia="仿宋_GB2312"/>
                <w:sz w:val="24"/>
              </w:rPr>
              <w:t>5、混合油比例：纯汽油。</w:t>
            </w:r>
          </w:p>
          <w:p>
            <w:pPr>
              <w:pStyle w:val="null3"/>
              <w:jc w:val="left"/>
            </w:pPr>
            <w:r>
              <w:rPr>
                <w:rFonts w:ascii="仿宋_GB2312" w:hAnsi="仿宋_GB2312" w:cs="仿宋_GB2312" w:eastAsia="仿宋_GB2312"/>
                <w:sz w:val="24"/>
              </w:rPr>
              <w:t>6、排量：≥99cc。</w:t>
            </w:r>
          </w:p>
          <w:p>
            <w:pPr>
              <w:pStyle w:val="null3"/>
              <w:jc w:val="left"/>
            </w:pPr>
            <w:r>
              <w:rPr>
                <w:rFonts w:ascii="仿宋_GB2312" w:hAnsi="仿宋_GB2312" w:cs="仿宋_GB2312" w:eastAsia="仿宋_GB2312"/>
                <w:sz w:val="24"/>
              </w:rPr>
              <w:t>7、燃油箱容积：≥560ml 。</w:t>
            </w:r>
          </w:p>
          <w:p>
            <w:pPr>
              <w:pStyle w:val="null3"/>
              <w:jc w:val="left"/>
            </w:pPr>
            <w:r>
              <w:rPr>
                <w:rFonts w:ascii="仿宋_GB2312" w:hAnsi="仿宋_GB2312" w:cs="仿宋_GB2312" w:eastAsia="仿宋_GB2312"/>
                <w:sz w:val="24"/>
              </w:rPr>
              <w:t>8、导板尺寸：≥长20寸，≥宽18寸。</w:t>
            </w:r>
          </w:p>
        </w:tc>
      </w:tr>
    </w:tbl>
    <w:p>
      <w:pPr>
        <w:pStyle w:val="null3"/>
        <w:jc w:val="left"/>
      </w:pPr>
      <w:r>
        <w:rPr>
          <w:rFonts w:ascii="仿宋_GB2312" w:hAnsi="仿宋_GB2312" w:cs="仿宋_GB2312" w:eastAsia="仿宋_GB2312"/>
        </w:rPr>
        <w:t>标的名称：全身固定/折叠担架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1、产品材质：铝合金。</w:t>
            </w:r>
          </w:p>
          <w:p>
            <w:pPr>
              <w:pStyle w:val="null3"/>
              <w:jc w:val="left"/>
            </w:pPr>
            <w:r>
              <w:rPr>
                <w:rFonts w:ascii="仿宋_GB2312" w:hAnsi="仿宋_GB2312" w:cs="仿宋_GB2312" w:eastAsia="仿宋_GB2312"/>
                <w:sz w:val="24"/>
              </w:rPr>
              <w:t>2、滚轮材质：塑料。</w:t>
            </w:r>
          </w:p>
          <w:p>
            <w:pPr>
              <w:pStyle w:val="null3"/>
              <w:jc w:val="left"/>
            </w:pPr>
            <w:r>
              <w:rPr>
                <w:rFonts w:ascii="仿宋_GB2312" w:hAnsi="仿宋_GB2312" w:cs="仿宋_GB2312" w:eastAsia="仿宋_GB2312"/>
                <w:sz w:val="24"/>
              </w:rPr>
              <w:t>3、保险带：两条。</w:t>
            </w:r>
          </w:p>
          <w:p>
            <w:pPr>
              <w:pStyle w:val="null3"/>
              <w:jc w:val="left"/>
            </w:pPr>
            <w:r>
              <w:rPr>
                <w:rFonts w:ascii="仿宋_GB2312" w:hAnsi="仿宋_GB2312" w:cs="仿宋_GB2312" w:eastAsia="仿宋_GB2312"/>
                <w:sz w:val="24"/>
              </w:rPr>
              <w:t>4、布面面料：牛津面料。</w:t>
            </w:r>
          </w:p>
          <w:p>
            <w:pPr>
              <w:pStyle w:val="null3"/>
              <w:jc w:val="left"/>
            </w:pPr>
            <w:r>
              <w:rPr>
                <w:rFonts w:ascii="仿宋_GB2312" w:hAnsi="仿宋_GB2312" w:cs="仿宋_GB2312" w:eastAsia="仿宋_GB2312"/>
                <w:sz w:val="24"/>
              </w:rPr>
              <w:t>5、折叠款式：两折。</w:t>
            </w:r>
          </w:p>
          <w:p>
            <w:pPr>
              <w:pStyle w:val="null3"/>
              <w:jc w:val="left"/>
            </w:pPr>
            <w:r>
              <w:rPr>
                <w:rFonts w:ascii="仿宋_GB2312" w:hAnsi="仿宋_GB2312" w:cs="仿宋_GB2312" w:eastAsia="仿宋_GB2312"/>
                <w:sz w:val="24"/>
              </w:rPr>
              <w:t>6、产品承重：≥135Kg。</w:t>
            </w:r>
          </w:p>
          <w:p>
            <w:pPr>
              <w:pStyle w:val="null3"/>
              <w:jc w:val="left"/>
            </w:pPr>
            <w:r>
              <w:rPr>
                <w:rFonts w:ascii="仿宋_GB2312" w:hAnsi="仿宋_GB2312" w:cs="仿宋_GB2312" w:eastAsia="仿宋_GB2312"/>
                <w:sz w:val="24"/>
              </w:rPr>
              <w:t>7、产品规格：长200*宽48*高19cm（±1cm）。</w:t>
            </w:r>
          </w:p>
          <w:p>
            <w:pPr>
              <w:pStyle w:val="null3"/>
              <w:jc w:val="left"/>
            </w:pPr>
            <w:r>
              <w:rPr>
                <w:rFonts w:ascii="仿宋_GB2312" w:hAnsi="仿宋_GB2312" w:cs="仿宋_GB2312" w:eastAsia="仿宋_GB2312"/>
                <w:sz w:val="24"/>
              </w:rPr>
              <w:t>★8、产品须符合《医疗器械注册与备案管理办法》要求并提供产品的备案证明材料扫描件。</w:t>
            </w:r>
          </w:p>
        </w:tc>
      </w:tr>
    </w:tbl>
    <w:p>
      <w:pPr>
        <w:pStyle w:val="null3"/>
        <w:jc w:val="left"/>
      </w:pPr>
      <w:r>
        <w:rPr>
          <w:rFonts w:ascii="仿宋_GB2312" w:hAnsi="仿宋_GB2312" w:cs="仿宋_GB2312" w:eastAsia="仿宋_GB2312"/>
        </w:rPr>
        <w:t>标的名称：防化服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1、材质：尼龙涂履PVC 连体式 。</w:t>
            </w:r>
          </w:p>
          <w:p>
            <w:pPr>
              <w:pStyle w:val="null3"/>
              <w:jc w:val="left"/>
            </w:pPr>
            <w:r>
              <w:rPr>
                <w:rFonts w:ascii="仿宋_GB2312" w:hAnsi="仿宋_GB2312" w:cs="仿宋_GB2312" w:eastAsia="仿宋_GB2312"/>
                <w:sz w:val="24"/>
              </w:rPr>
              <w:t>★2、符合国家标准：GB24539-2021《防护服装化学防护服》。</w:t>
            </w:r>
          </w:p>
          <w:p>
            <w:pPr>
              <w:pStyle w:val="null3"/>
              <w:jc w:val="left"/>
            </w:pPr>
            <w:r>
              <w:rPr>
                <w:rFonts w:ascii="仿宋_GB2312" w:hAnsi="仿宋_GB2312" w:cs="仿宋_GB2312" w:eastAsia="仿宋_GB2312"/>
                <w:sz w:val="24"/>
              </w:rPr>
              <w:t>3、大小：成人均码。</w:t>
            </w:r>
          </w:p>
        </w:tc>
      </w:tr>
    </w:tbl>
    <w:p>
      <w:pPr>
        <w:pStyle w:val="null3"/>
        <w:jc w:val="left"/>
      </w:pPr>
      <w:r>
        <w:rPr>
          <w:rFonts w:ascii="仿宋_GB2312" w:hAnsi="仿宋_GB2312" w:cs="仿宋_GB2312" w:eastAsia="仿宋_GB2312"/>
        </w:rPr>
        <w:t>标的名称：救援绳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1、材质：涤纶钢丝。</w:t>
            </w:r>
          </w:p>
          <w:p>
            <w:pPr>
              <w:pStyle w:val="null3"/>
              <w:jc w:val="left"/>
            </w:pPr>
            <w:r>
              <w:rPr>
                <w:rFonts w:ascii="仿宋_GB2312" w:hAnsi="仿宋_GB2312" w:cs="仿宋_GB2312" w:eastAsia="仿宋_GB2312"/>
                <w:sz w:val="24"/>
              </w:rPr>
              <w:t>2、直径：≥12mm。</w:t>
            </w:r>
          </w:p>
          <w:p>
            <w:pPr>
              <w:pStyle w:val="null3"/>
              <w:jc w:val="left"/>
            </w:pPr>
            <w:r>
              <w:rPr>
                <w:rFonts w:ascii="仿宋_GB2312" w:hAnsi="仿宋_GB2312" w:cs="仿宋_GB2312" w:eastAsia="仿宋_GB2312"/>
                <w:sz w:val="24"/>
              </w:rPr>
              <w:t>3、极限破断拉力：≥14.5KN。</w:t>
            </w:r>
          </w:p>
          <w:p>
            <w:pPr>
              <w:pStyle w:val="null3"/>
              <w:jc w:val="left"/>
            </w:pPr>
            <w:r>
              <w:rPr>
                <w:rFonts w:ascii="仿宋_GB2312" w:hAnsi="仿宋_GB2312" w:cs="仿宋_GB2312" w:eastAsia="仿宋_GB2312"/>
                <w:sz w:val="24"/>
              </w:rPr>
              <w:t>4、长度≥30m。</w:t>
            </w:r>
          </w:p>
        </w:tc>
      </w:tr>
    </w:tbl>
    <w:p>
      <w:pPr>
        <w:pStyle w:val="null3"/>
        <w:jc w:val="left"/>
      </w:pPr>
      <w:r>
        <w:rPr>
          <w:rFonts w:ascii="仿宋_GB2312" w:hAnsi="仿宋_GB2312" w:cs="仿宋_GB2312" w:eastAsia="仿宋_GB2312"/>
        </w:rPr>
        <w:t>标的名称：抛绳器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1、工作压力：≥200bar 。</w:t>
            </w:r>
          </w:p>
          <w:p>
            <w:pPr>
              <w:pStyle w:val="null3"/>
              <w:jc w:val="left"/>
            </w:pPr>
            <w:r>
              <w:rPr>
                <w:rFonts w:ascii="仿宋_GB2312" w:hAnsi="仿宋_GB2312" w:cs="仿宋_GB2312" w:eastAsia="仿宋_GB2312"/>
                <w:sz w:val="24"/>
              </w:rPr>
              <w:t>2、重量：总体质量≤4KG。</w:t>
            </w:r>
          </w:p>
          <w:p>
            <w:pPr>
              <w:pStyle w:val="null3"/>
              <w:jc w:val="left"/>
            </w:pPr>
            <w:r>
              <w:rPr>
                <w:rFonts w:ascii="仿宋_GB2312" w:hAnsi="仿宋_GB2312" w:cs="仿宋_GB2312" w:eastAsia="仿宋_GB2312"/>
                <w:sz w:val="24"/>
              </w:rPr>
              <w:t>3、抛投重量≥1.5KG 。</w:t>
            </w:r>
          </w:p>
          <w:p>
            <w:pPr>
              <w:pStyle w:val="null3"/>
              <w:jc w:val="left"/>
            </w:pPr>
            <w:r>
              <w:rPr>
                <w:rFonts w:ascii="仿宋_GB2312" w:hAnsi="仿宋_GB2312" w:cs="仿宋_GB2312" w:eastAsia="仿宋_GB2312"/>
                <w:sz w:val="24"/>
              </w:rPr>
              <w:t>4、抛绳拉力≥2000N 。</w:t>
            </w:r>
          </w:p>
          <w:p>
            <w:pPr>
              <w:pStyle w:val="null3"/>
              <w:jc w:val="left"/>
            </w:pPr>
            <w:r>
              <w:rPr>
                <w:rFonts w:ascii="仿宋_GB2312" w:hAnsi="仿宋_GB2312" w:cs="仿宋_GB2312" w:eastAsia="仿宋_GB2312"/>
                <w:sz w:val="24"/>
              </w:rPr>
              <w:t>5、绳尺寸4MM*100M（±5%) 。</w:t>
            </w:r>
          </w:p>
          <w:p>
            <w:pPr>
              <w:pStyle w:val="null3"/>
              <w:jc w:val="left"/>
            </w:pPr>
            <w:r>
              <w:rPr>
                <w:rFonts w:ascii="仿宋_GB2312" w:hAnsi="仿宋_GB2312" w:cs="仿宋_GB2312" w:eastAsia="仿宋_GB2312"/>
                <w:sz w:val="24"/>
              </w:rPr>
              <w:t>6、抛绳的断裂强度不得小于2KN。</w:t>
            </w:r>
          </w:p>
          <w:p>
            <w:pPr>
              <w:pStyle w:val="null3"/>
              <w:jc w:val="left"/>
            </w:pPr>
            <w:r>
              <w:rPr>
                <w:rFonts w:ascii="仿宋_GB2312" w:hAnsi="仿宋_GB2312" w:cs="仿宋_GB2312" w:eastAsia="仿宋_GB2312"/>
                <w:sz w:val="24"/>
              </w:rPr>
              <w:t>7、水用抛绳的断裂强度不得小于6KN。</w:t>
            </w:r>
          </w:p>
        </w:tc>
      </w:tr>
    </w:tbl>
    <w:p>
      <w:pPr>
        <w:pStyle w:val="null3"/>
        <w:jc w:val="left"/>
      </w:pPr>
      <w:r>
        <w:rPr>
          <w:rFonts w:ascii="仿宋_GB2312" w:hAnsi="仿宋_GB2312" w:cs="仿宋_GB2312" w:eastAsia="仿宋_GB2312"/>
        </w:rPr>
        <w:t>标的名称：人字梯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1、材质：铝合金。</w:t>
            </w:r>
          </w:p>
          <w:p>
            <w:pPr>
              <w:pStyle w:val="null3"/>
              <w:jc w:val="left"/>
            </w:pPr>
            <w:r>
              <w:rPr>
                <w:rFonts w:ascii="仿宋_GB2312" w:hAnsi="仿宋_GB2312" w:cs="仿宋_GB2312" w:eastAsia="仿宋_GB2312"/>
                <w:sz w:val="24"/>
              </w:rPr>
              <w:t>2、绝缘性：半绝缘。</w:t>
            </w:r>
          </w:p>
          <w:p>
            <w:pPr>
              <w:pStyle w:val="null3"/>
              <w:jc w:val="left"/>
            </w:pPr>
            <w:r>
              <w:rPr>
                <w:rFonts w:ascii="仿宋_GB2312" w:hAnsi="仿宋_GB2312" w:cs="仿宋_GB2312" w:eastAsia="仿宋_GB2312"/>
                <w:sz w:val="24"/>
              </w:rPr>
              <w:t>3、承重：≥150kg 。</w:t>
            </w:r>
          </w:p>
          <w:p>
            <w:pPr>
              <w:pStyle w:val="null3"/>
              <w:jc w:val="left"/>
            </w:pPr>
            <w:r>
              <w:rPr>
                <w:rFonts w:ascii="仿宋_GB2312" w:hAnsi="仿宋_GB2312" w:cs="仿宋_GB2312" w:eastAsia="仿宋_GB2312"/>
                <w:sz w:val="24"/>
              </w:rPr>
              <w:t>4、高度≥1.7米。</w:t>
            </w:r>
          </w:p>
          <w:p>
            <w:pPr>
              <w:pStyle w:val="null3"/>
              <w:jc w:val="left"/>
            </w:pPr>
            <w:r>
              <w:rPr>
                <w:rFonts w:ascii="仿宋_GB2312" w:hAnsi="仿宋_GB2312" w:cs="仿宋_GB2312" w:eastAsia="仿宋_GB2312"/>
                <w:sz w:val="24"/>
              </w:rPr>
              <w:t>5、质量≤15kg。</w:t>
            </w:r>
          </w:p>
        </w:tc>
      </w:tr>
    </w:tbl>
    <w:p>
      <w:pPr>
        <w:pStyle w:val="null3"/>
        <w:jc w:val="left"/>
      </w:pPr>
      <w:r>
        <w:rPr>
          <w:rFonts w:ascii="仿宋_GB2312" w:hAnsi="仿宋_GB2312" w:cs="仿宋_GB2312" w:eastAsia="仿宋_GB2312"/>
        </w:rPr>
        <w:t>标的名称：锹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1、木柄材质：实木手柄。</w:t>
            </w:r>
          </w:p>
          <w:p>
            <w:pPr>
              <w:pStyle w:val="null3"/>
              <w:jc w:val="left"/>
            </w:pPr>
            <w:r>
              <w:rPr>
                <w:rFonts w:ascii="仿宋_GB2312" w:hAnsi="仿宋_GB2312" w:cs="仿宋_GB2312" w:eastAsia="仿宋_GB2312"/>
                <w:sz w:val="24"/>
              </w:rPr>
              <w:t>2、铲头材质：全钢材质。</w:t>
            </w:r>
          </w:p>
          <w:p>
            <w:pPr>
              <w:pStyle w:val="null3"/>
              <w:jc w:val="left"/>
            </w:pPr>
            <w:r>
              <w:rPr>
                <w:rFonts w:ascii="仿宋_GB2312" w:hAnsi="仿宋_GB2312" w:cs="仿宋_GB2312" w:eastAsia="仿宋_GB2312"/>
                <w:sz w:val="24"/>
              </w:rPr>
              <w:t>3、铲头尺寸：厚度 1.1mm（±1mm）  长：42cm（±1cm）；宽：23cm（±1cm）。</w:t>
            </w:r>
          </w:p>
          <w:p>
            <w:pPr>
              <w:pStyle w:val="null3"/>
              <w:jc w:val="left"/>
            </w:pPr>
            <w:r>
              <w:rPr>
                <w:rFonts w:ascii="仿宋_GB2312" w:hAnsi="仿宋_GB2312" w:cs="仿宋_GB2312" w:eastAsia="仿宋_GB2312"/>
                <w:sz w:val="24"/>
              </w:rPr>
              <w:t>4、质量≥1.4kg 。</w:t>
            </w:r>
          </w:p>
          <w:p>
            <w:pPr>
              <w:pStyle w:val="null3"/>
              <w:jc w:val="left"/>
            </w:pPr>
            <w:r>
              <w:rPr>
                <w:rFonts w:ascii="仿宋_GB2312" w:hAnsi="仿宋_GB2312" w:cs="仿宋_GB2312" w:eastAsia="仿宋_GB2312"/>
                <w:sz w:val="24"/>
              </w:rPr>
              <w:t>5、把长：≥120cm。</w:t>
            </w:r>
          </w:p>
        </w:tc>
      </w:tr>
    </w:tbl>
    <w:p>
      <w:pPr>
        <w:pStyle w:val="null3"/>
        <w:jc w:val="left"/>
      </w:pPr>
      <w:r>
        <w:rPr>
          <w:rFonts w:ascii="仿宋_GB2312" w:hAnsi="仿宋_GB2312" w:cs="仿宋_GB2312" w:eastAsia="仿宋_GB2312"/>
        </w:rPr>
        <w:t>标的名称：潜水式呼吸器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1、钢制潜水氧气瓶。</w:t>
            </w:r>
          </w:p>
          <w:p>
            <w:pPr>
              <w:pStyle w:val="null3"/>
              <w:jc w:val="left"/>
            </w:pPr>
            <w:r>
              <w:rPr>
                <w:rFonts w:ascii="仿宋_GB2312" w:hAnsi="仿宋_GB2312" w:cs="仿宋_GB2312" w:eastAsia="仿宋_GB2312"/>
                <w:sz w:val="24"/>
              </w:rPr>
              <w:t>2、氧气瓶容积：≥12L。</w:t>
            </w:r>
          </w:p>
          <w:p>
            <w:pPr>
              <w:pStyle w:val="null3"/>
              <w:jc w:val="left"/>
            </w:pPr>
            <w:r>
              <w:rPr>
                <w:rFonts w:ascii="仿宋_GB2312" w:hAnsi="仿宋_GB2312" w:cs="仿宋_GB2312" w:eastAsia="仿宋_GB2312"/>
                <w:sz w:val="24"/>
              </w:rPr>
              <w:t>3、重量为≥14.3KG。</w:t>
            </w:r>
          </w:p>
          <w:p>
            <w:pPr>
              <w:pStyle w:val="null3"/>
              <w:jc w:val="left"/>
            </w:pPr>
            <w:r>
              <w:rPr>
                <w:rFonts w:ascii="仿宋_GB2312" w:hAnsi="仿宋_GB2312" w:cs="仿宋_GB2312" w:eastAsia="仿宋_GB2312"/>
                <w:sz w:val="24"/>
              </w:rPr>
              <w:t>4、瓶体壁厚4.4mm（±5%)。</w:t>
            </w:r>
          </w:p>
          <w:p>
            <w:pPr>
              <w:pStyle w:val="null3"/>
              <w:jc w:val="left"/>
            </w:pPr>
            <w:r>
              <w:rPr>
                <w:rFonts w:ascii="仿宋_GB2312" w:hAnsi="仿宋_GB2312" w:cs="仿宋_GB2312" w:eastAsia="仿宋_GB2312"/>
                <w:sz w:val="24"/>
              </w:rPr>
              <w:t>5、公称工作压力为≥20MPa。</w:t>
            </w:r>
          </w:p>
          <w:p>
            <w:pPr>
              <w:pStyle w:val="null3"/>
              <w:jc w:val="left"/>
            </w:pPr>
            <w:r>
              <w:rPr>
                <w:rFonts w:ascii="仿宋_GB2312" w:hAnsi="仿宋_GB2312" w:cs="仿宋_GB2312" w:eastAsia="仿宋_GB2312"/>
                <w:sz w:val="24"/>
              </w:rPr>
              <w:t>6、水压试验压力为≥30MPa。</w:t>
            </w:r>
          </w:p>
          <w:p>
            <w:pPr>
              <w:pStyle w:val="null3"/>
              <w:jc w:val="left"/>
            </w:pPr>
            <w:r>
              <w:rPr>
                <w:rFonts w:ascii="仿宋_GB2312" w:hAnsi="仿宋_GB2312" w:cs="仿宋_GB2312" w:eastAsia="仿宋_GB2312"/>
                <w:sz w:val="24"/>
              </w:rPr>
              <w:t>7、气密性试验压力为≥20MPa。</w:t>
            </w:r>
          </w:p>
          <w:p>
            <w:pPr>
              <w:pStyle w:val="null3"/>
              <w:jc w:val="left"/>
            </w:pPr>
            <w:r>
              <w:rPr>
                <w:rFonts w:ascii="仿宋_GB2312" w:hAnsi="仿宋_GB2312" w:cs="仿宋_GB2312" w:eastAsia="仿宋_GB2312"/>
                <w:sz w:val="24"/>
              </w:rPr>
              <w:t>8、瓶体材料为30CrMo。</w:t>
            </w:r>
          </w:p>
          <w:p>
            <w:pPr>
              <w:pStyle w:val="null3"/>
              <w:jc w:val="left"/>
            </w:pPr>
            <w:r>
              <w:rPr>
                <w:rFonts w:ascii="仿宋_GB2312" w:hAnsi="仿宋_GB2312" w:cs="仿宋_GB2312" w:eastAsia="仿宋_GB2312"/>
                <w:sz w:val="24"/>
              </w:rPr>
              <w:t>9、热处理状态为淬火后回火。</w:t>
            </w:r>
          </w:p>
          <w:p>
            <w:pPr>
              <w:pStyle w:val="null3"/>
              <w:jc w:val="left"/>
            </w:pPr>
            <w:r>
              <w:rPr>
                <w:rFonts w:ascii="仿宋_GB2312" w:hAnsi="仿宋_GB2312" w:cs="仿宋_GB2312" w:eastAsia="仿宋_GB2312"/>
                <w:sz w:val="24"/>
              </w:rPr>
              <w:t>10、瓶高650mm（±10mm） ，含气瓶头高740mm（±10mm），直径174mm（±10mm）。</w:t>
            </w:r>
          </w:p>
          <w:p>
            <w:pPr>
              <w:pStyle w:val="null3"/>
              <w:jc w:val="left"/>
            </w:pPr>
            <w:r>
              <w:rPr>
                <w:rFonts w:ascii="仿宋_GB2312" w:hAnsi="仿宋_GB2312" w:cs="仿宋_GB2312" w:eastAsia="仿宋_GB2312"/>
                <w:sz w:val="24"/>
              </w:rPr>
              <w:t>11、背板为无气囊构造，腰带压铅，腰带为50mm（±5%)宽黑色上胶浆尼龙带，不锈钢式的快速卸扣，HCH减压阀配有≥4个低压接口，一个高压接口，用于连接仪表，BC中压管等设备，供气均匀，该装具主要有空气瓶，背板，供气调节器（减压器，二级供气阀） ，面罩，压铅腰带，脚蹼，测压表组成。</w:t>
            </w:r>
          </w:p>
        </w:tc>
      </w:tr>
    </w:tbl>
    <w:p>
      <w:pPr>
        <w:pStyle w:val="null3"/>
        <w:jc w:val="left"/>
      </w:pPr>
      <w:r>
        <w:rPr>
          <w:rFonts w:ascii="仿宋_GB2312" w:hAnsi="仿宋_GB2312" w:cs="仿宋_GB2312" w:eastAsia="仿宋_GB2312"/>
        </w:rPr>
        <w:t>标的名称：警示带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1、产品材质：涤纶布。</w:t>
            </w:r>
          </w:p>
          <w:p>
            <w:pPr>
              <w:pStyle w:val="null3"/>
              <w:jc w:val="left"/>
            </w:pPr>
            <w:r>
              <w:rPr>
                <w:rFonts w:ascii="仿宋_GB2312" w:hAnsi="仿宋_GB2312" w:cs="仿宋_GB2312" w:eastAsia="仿宋_GB2312"/>
                <w:sz w:val="24"/>
              </w:rPr>
              <w:t>2、宽度：5cm（±5%）。</w:t>
            </w:r>
          </w:p>
          <w:p>
            <w:pPr>
              <w:pStyle w:val="null3"/>
              <w:jc w:val="left"/>
            </w:pPr>
            <w:r>
              <w:rPr>
                <w:rFonts w:ascii="仿宋_GB2312" w:hAnsi="仿宋_GB2312" w:cs="仿宋_GB2312" w:eastAsia="仿宋_GB2312"/>
                <w:sz w:val="24"/>
              </w:rPr>
              <w:t>3、厚度：≥15丝 。</w:t>
            </w:r>
          </w:p>
          <w:p>
            <w:pPr>
              <w:pStyle w:val="null3"/>
              <w:jc w:val="left"/>
            </w:pPr>
            <w:r>
              <w:rPr>
                <w:rFonts w:ascii="仿宋_GB2312" w:hAnsi="仿宋_GB2312" w:cs="仿宋_GB2312" w:eastAsia="仿宋_GB2312"/>
                <w:sz w:val="24"/>
              </w:rPr>
              <w:t>4、长度：≥100米/卷 （盒装）。</w:t>
            </w:r>
          </w:p>
          <w:p>
            <w:pPr>
              <w:pStyle w:val="null3"/>
              <w:jc w:val="left"/>
            </w:pPr>
            <w:r>
              <w:rPr>
                <w:rFonts w:ascii="仿宋_GB2312" w:hAnsi="仿宋_GB2312" w:cs="仿宋_GB2312" w:eastAsia="仿宋_GB2312"/>
                <w:sz w:val="24"/>
              </w:rPr>
              <w:t>5、印有禁止通行四个字。</w:t>
            </w:r>
          </w:p>
        </w:tc>
      </w:tr>
    </w:tbl>
    <w:p>
      <w:pPr>
        <w:pStyle w:val="null3"/>
        <w:jc w:val="left"/>
      </w:pPr>
      <w:r>
        <w:rPr>
          <w:rFonts w:ascii="仿宋_GB2312" w:hAnsi="仿宋_GB2312" w:cs="仿宋_GB2312" w:eastAsia="仿宋_GB2312"/>
        </w:rPr>
        <w:t>标的名称：插线板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1、外壳材质：pc 。</w:t>
            </w:r>
          </w:p>
          <w:p>
            <w:pPr>
              <w:pStyle w:val="null3"/>
              <w:jc w:val="left"/>
            </w:pPr>
            <w:r>
              <w:rPr>
                <w:rFonts w:ascii="仿宋_GB2312" w:hAnsi="仿宋_GB2312" w:cs="仿宋_GB2312" w:eastAsia="仿宋_GB2312"/>
                <w:sz w:val="24"/>
              </w:rPr>
              <w:t>2、导电体材质：纯铜配件，一体铜片。</w:t>
            </w:r>
          </w:p>
          <w:p>
            <w:pPr>
              <w:pStyle w:val="null3"/>
              <w:jc w:val="left"/>
            </w:pPr>
            <w:r>
              <w:rPr>
                <w:rFonts w:ascii="仿宋_GB2312" w:hAnsi="仿宋_GB2312" w:cs="仿宋_GB2312" w:eastAsia="仿宋_GB2312"/>
                <w:sz w:val="24"/>
              </w:rPr>
              <w:t>3、额定功率：2200~2500 w。</w:t>
            </w:r>
          </w:p>
          <w:p>
            <w:pPr>
              <w:pStyle w:val="null3"/>
              <w:jc w:val="left"/>
            </w:pPr>
            <w:r>
              <w:rPr>
                <w:rFonts w:ascii="仿宋_GB2312" w:hAnsi="仿宋_GB2312" w:cs="仿宋_GB2312" w:eastAsia="仿宋_GB2312"/>
                <w:sz w:val="24"/>
              </w:rPr>
              <w:t>4、额定电压：AC-250 。</w:t>
            </w:r>
          </w:p>
          <w:p>
            <w:pPr>
              <w:pStyle w:val="null3"/>
              <w:jc w:val="left"/>
            </w:pPr>
            <w:r>
              <w:rPr>
                <w:rFonts w:ascii="仿宋_GB2312" w:hAnsi="仿宋_GB2312" w:cs="仿宋_GB2312" w:eastAsia="仿宋_GB2312"/>
                <w:sz w:val="24"/>
              </w:rPr>
              <w:t>5、防护功能：过载保护 。</w:t>
            </w:r>
          </w:p>
          <w:p>
            <w:pPr>
              <w:pStyle w:val="null3"/>
              <w:jc w:val="left"/>
            </w:pPr>
            <w:r>
              <w:rPr>
                <w:rFonts w:ascii="仿宋_GB2312" w:hAnsi="仿宋_GB2312" w:cs="仿宋_GB2312" w:eastAsia="仿宋_GB2312"/>
                <w:sz w:val="24"/>
              </w:rPr>
              <w:t>6、规格：三插头。</w:t>
            </w:r>
          </w:p>
          <w:p>
            <w:pPr>
              <w:pStyle w:val="null3"/>
              <w:jc w:val="left"/>
            </w:pPr>
            <w:r>
              <w:rPr>
                <w:rFonts w:ascii="仿宋_GB2312" w:hAnsi="仿宋_GB2312" w:cs="仿宋_GB2312" w:eastAsia="仿宋_GB2312"/>
                <w:sz w:val="24"/>
              </w:rPr>
              <w:t>7、电流：≥10A。</w:t>
            </w:r>
          </w:p>
          <w:p>
            <w:pPr>
              <w:pStyle w:val="null3"/>
              <w:jc w:val="left"/>
            </w:pPr>
            <w:r>
              <w:rPr>
                <w:rFonts w:ascii="仿宋_GB2312" w:hAnsi="仿宋_GB2312" w:cs="仿宋_GB2312" w:eastAsia="仿宋_GB2312"/>
                <w:sz w:val="24"/>
              </w:rPr>
              <w:t>8、重量：≥582g。</w:t>
            </w:r>
          </w:p>
        </w:tc>
      </w:tr>
    </w:tbl>
    <w:p>
      <w:pPr>
        <w:pStyle w:val="null3"/>
        <w:jc w:val="left"/>
      </w:pPr>
      <w:r>
        <w:rPr>
          <w:rFonts w:ascii="仿宋_GB2312" w:hAnsi="仿宋_GB2312" w:cs="仿宋_GB2312" w:eastAsia="仿宋_GB2312"/>
        </w:rPr>
        <w:t>标的名称：警示杆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1、材质：铁镀锌；</w:t>
            </w:r>
          </w:p>
          <w:p>
            <w:pPr>
              <w:pStyle w:val="null3"/>
              <w:ind w:left="420"/>
              <w:jc w:val="both"/>
            </w:pPr>
            <w:r>
              <w:rPr>
                <w:rFonts w:ascii="仿宋_GB2312" w:hAnsi="仿宋_GB2312" w:cs="仿宋_GB2312" w:eastAsia="仿宋_GB2312"/>
                <w:sz w:val="24"/>
              </w:rPr>
              <w:t>2、高度：≥120cm；</w:t>
            </w:r>
          </w:p>
          <w:p>
            <w:pPr>
              <w:pStyle w:val="null3"/>
              <w:jc w:val="left"/>
            </w:pPr>
            <w:r>
              <w:rPr>
                <w:rFonts w:ascii="仿宋_GB2312" w:hAnsi="仿宋_GB2312" w:cs="仿宋_GB2312" w:eastAsia="仿宋_GB2312"/>
                <w:sz w:val="24"/>
              </w:rPr>
              <w:t>3、产品直径：≥2.6cm。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强制认证产品要求</w:t>
            </w:r>
          </w:p>
        </w:tc>
        <w:tc>
          <w:tcPr>
            <w:tcW w:type="dxa" w:w="5814"/>
          </w:tcPr>
          <w:p>
            <w:pPr>
              <w:pStyle w:val="null3"/>
              <w:jc w:val="left"/>
            </w:pPr>
            <w:r>
              <w:rPr>
                <w:rFonts w:ascii="仿宋_GB2312" w:hAnsi="仿宋_GB2312" w:cs="仿宋_GB2312" w:eastAsia="仿宋_GB2312"/>
                <w:sz w:val="24"/>
              </w:rPr>
              <w:t>供应商所响应产品属于国家强制认证产品的，供应商须提供《中国国家强制性产品认证证书》扫描件或承诺函。（承诺供货前提供响应产品的中国国家强制性产品认证证书）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sz w:val="24"/>
              </w:rPr>
              <w:t>供应商负责指导并培训采购人使用操作本项目设备。并在质保期内，每半年巡检一次。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巴中市巴州区发展和改革局</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1、预付款，合同签订后，达到付款条件起10日内，支付合同总金额的40.00%</w:t>
            </w:r>
          </w:p>
          <w:p>
            <w:pPr>
              <w:pStyle w:val="null3"/>
              <w:jc w:val="left"/>
            </w:pPr>
            <w:r>
              <w:rPr>
                <w:rFonts w:ascii="仿宋_GB2312" w:hAnsi="仿宋_GB2312" w:cs="仿宋_GB2312" w:eastAsia="仿宋_GB2312"/>
              </w:rPr>
              <w:t>2、尾款，所有货物交货且完成安装调试，通过采购人验收后，达到付款条件起10日内，支付合同总金额的60.00%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 号）、《政府采购需求管理办法》（财库〔2021〕22 号）以及招标文件的要求、中标供应商的投标文件与合同约定标准进行验收。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1、质保期：自验收通过之日起≥1年； 2、质保期内，中标人为本项目提供7*24小时服务。对于发生的故障，中标人应在接到故障通知1小时内给予解答指导排除；对于解答指导不能排除的故障，中标人在接到故障通知后24小时内派技术人员到现场处理。所需费用已包含在投标总价中。 3、质保期内，供应商每季度提供设备巡检服务，若发现设备故障，负责设备维修及备品、备件供应，保证设备正常使用。 4、保修期结束后，供应商提供技术咨询服务。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①双方必须遵守本合同并执行合同中的各项规定，保证本合同的正常履行。 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争议解决办法： ①在执行本合同中发生的或与本合同有关的争端，双方应通过友好协商解决，经协商不能达成协议时，应向当地人民法院提起诉讼解决。 ②仲裁裁决应为最终决定，并对双方具有约束力。 ③除另有裁决外，仲裁费或诉讼费应由败诉方负担。 ④在仲裁或诉讼期间，除正在进行仲裁或诉讼部分外，合同其他部分继续执行。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应提供健全的财务会计制度的证明材料：①可提供2022或2023或2024年度经审计的财务报告（包含审计报告和审计报告中所涉及的财务报表和报表附注），②也可提供供应商内部的2022或2023或2024年度财务报表（至少包含资产负债表），③也可提供截至投标文件递交截止日一年内银行出具的资信证明，④供应商注册时间截至投标文件递交截止日不足一年的，也可提供加盖工商备案主管部门印章的公司章程。</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本采购包专门面向中小企业采购。 (监狱企业、残疾人福利性单位均视同小微企业，符合中小企业划分标准的个体工商户视同中小企业)，非中小企业参与的将视为无效响应。 中小企业提供《中小企业声明函》，残疾人福利性单位提供《残疾人福利性单位声明函》，监狱企业提供由省级以上监狱管理局、戒毒管理局（含新疆生产建设兵团）出具的属于监狱企业的证明文件。 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910"/>
          </w:tcPr>
          <w:p>
            <w:pPr>
              <w:pStyle w:val="null3"/>
              <w:jc w:val="left"/>
            </w:pPr>
            <w:r>
              <w:rPr>
                <w:rFonts w:ascii="仿宋_GB2312" w:hAnsi="仿宋_GB2312" w:cs="仿宋_GB2312" w:eastAsia="仿宋_GB2312"/>
              </w:rPr>
              <w:t>技术要求应答表,报价表,投标（响应）函,服务要求应答表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910"/>
          </w:tcPr>
          <w:p>
            <w:pPr>
              <w:pStyle w:val="null3"/>
              <w:jc w:val="left"/>
            </w:pPr>
            <w:r>
              <w:rPr>
                <w:rFonts w:ascii="仿宋_GB2312" w:hAnsi="仿宋_GB2312" w:cs="仿宋_GB2312" w:eastAsia="仿宋_GB2312"/>
              </w:rPr>
              <w:t>技术要求应答表,报价表,投标（响应）函,服务要求应答表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响应产品对3.2.技术要求的响应规则如下： 1、一般技术参数条款的响应得分规则如下：（一般技术参数条款指未标注 “▲”和“★”的条款） 一般技术参数条款响应得分=（投标人满足一般技术参数条款的数量÷一般技术参数条款的总数量）×20分。 2、 标注“▲”技术参数条款的响应得分规则如下： “▲”技术参数条款响应得分=（投标人满足“▲”技术参数条款的数量÷“▲”技术参数条款的总数量）×10分。 注： ①得分保留小数点后两位小数，四舍五入。 ②标注“★”的条款为本项目实质性要求，不作为本项评审。 ③以数字编号（1、2、3…）为一项。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提供本项目的售后服务方案，包括但不限于①售后服务响应措施；②售后服务体系及服务保障措施；③培训计划等。投标人编制的售后服务方案包括以上3项内容的得12分，每有一项内容缺失扣4分；每有一项内容有缺陷的扣2分，直至本项分值扣完为止。(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实施保障方案</w:t>
            </w:r>
          </w:p>
        </w:tc>
        <w:tc>
          <w:tcPr>
            <w:tcW w:type="dxa" w:w="2575"/>
          </w:tcPr>
          <w:p>
            <w:pPr>
              <w:pStyle w:val="null3"/>
              <w:jc w:val="left"/>
            </w:pPr>
            <w:r>
              <w:rPr>
                <w:rFonts w:ascii="仿宋_GB2312" w:hAnsi="仿宋_GB2312" w:cs="仿宋_GB2312" w:eastAsia="仿宋_GB2312"/>
              </w:rPr>
              <w:t>投标人提供本项目的实施保障方案，包括但不限于以下内容：①设备运送方案、②质量保障方案、③设备质量问题退还方案、④项目应急处置预案。投标人编制的保障方案包括以上4项内容的得10分，每有一项内容缺失扣2.5分；每有一项内容有缺陷的扣1.25分，直至本项分值扣完为止。（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样品评审</w:t>
            </w:r>
          </w:p>
        </w:tc>
        <w:tc>
          <w:tcPr>
            <w:tcW w:type="dxa" w:w="2575"/>
          </w:tcPr>
          <w:p>
            <w:pPr>
              <w:pStyle w:val="null3"/>
              <w:jc w:val="left"/>
            </w:pPr>
            <w:r>
              <w:rPr>
                <w:rFonts w:ascii="仿宋_GB2312" w:hAnsi="仿宋_GB2312" w:cs="仿宋_GB2312" w:eastAsia="仿宋_GB2312"/>
              </w:rPr>
              <w:t>1、评审委员会根据投标人的样品，按以下要求进行评审： 棉被： （1）被胎网线细密均匀，无漏纱、并纱； （2）被胎填充料均匀、平坦； 棉大衣： （1）领子:领面平服、领窝圆顺、左右领尖不翘； （2）止口:顺直平服、门襟不短于里襟； （3）前身:胸部挺括对称、面里衬服帖、省缝顺直； （4）肩:肩部平服、表面没有摺、肩缝顺直、左右对称； （5）整烫:各部位熨烫平服整洁，无线头、无烫黄、水渍、亮光及死痕； 棉衣裤 （1）领子:领面平服、领窝圆顺、左右领尖不翘的； （2）止口:顺直平服、门襟不短于里襟； （3）前身:胸部挺括对称、面里衬服帖、省缝顺直； （4）肩:肩部平服、表面没有摺、肩缝顺直、左右对称； （5）整烫:各部位熨烫平服整洁，无线头、无烫黄、水渍、亮光及死痕； 2、投标人所提供的的样品全部满足以上12项评审要求得18分。样品出现不满足或不符合评审要求的情况，每项扣1.5分，扣完为止。出现未提供样品或漏送、错送样品的情况，样品不得分。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