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2"/>
        <w:rPr>
          <w:rFonts w:hint="default" w:ascii="黑体" w:hAnsi="黑体" w:eastAsia="黑体" w:cs="黑体"/>
          <w:sz w:val="48"/>
          <w:szCs w:val="48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48"/>
          <w:szCs w:val="48"/>
          <w:highlight w:val="none"/>
          <w:lang w:val="en-US" w:eastAsia="zh-CN"/>
        </w:rPr>
        <w:t>售后服务方案</w:t>
      </w:r>
    </w:p>
    <w:p>
      <w:pPr>
        <w:pStyle w:val="2"/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spacing w:line="360" w:lineRule="auto"/>
        <w:rPr>
          <w:rFonts w:hint="eastAsia" w:ascii="黑体" w:hAnsi="黑体" w:eastAsia="黑体" w:cs="黑体"/>
          <w:sz w:val="22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2"/>
          <w:szCs w:val="28"/>
          <w:lang w:val="en-US" w:eastAsia="zh-CN"/>
        </w:rPr>
        <w:t>售后服务方案：格式不限，由投标人根据招标文件“售后服务方案”相关内容要求并结合所投包号项目采购需求和自身实际进行编制。</w:t>
      </w:r>
    </w:p>
    <w:p>
      <w:pPr>
        <w:numPr>
          <w:ilvl w:val="0"/>
          <w:numId w:val="0"/>
        </w:numPr>
        <w:spacing w:line="360" w:lineRule="auto"/>
        <w:rPr>
          <w:rFonts w:hint="default" w:ascii="黑体" w:hAnsi="黑体" w:eastAsia="黑体" w:cs="黑体"/>
          <w:sz w:val="22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2"/>
          <w:szCs w:val="28"/>
          <w:lang w:val="en-US" w:eastAsia="zh-CN"/>
        </w:rPr>
        <w:t>2、招标文件</w:t>
      </w:r>
      <w:r>
        <w:rPr>
          <w:rFonts w:hint="default" w:ascii="黑体" w:hAnsi="黑体" w:eastAsia="黑体" w:cs="黑体"/>
          <w:sz w:val="22"/>
          <w:szCs w:val="28"/>
          <w:lang w:val="en-US" w:eastAsia="zh-CN"/>
        </w:rPr>
        <w:t>要求的或</w:t>
      </w:r>
      <w:r>
        <w:rPr>
          <w:rFonts w:hint="eastAsia" w:ascii="黑体" w:hAnsi="黑体" w:eastAsia="黑体" w:cs="黑体"/>
          <w:sz w:val="22"/>
          <w:szCs w:val="28"/>
          <w:lang w:val="en-US" w:eastAsia="zh-CN"/>
        </w:rPr>
        <w:t>投标人</w:t>
      </w:r>
      <w:r>
        <w:rPr>
          <w:rFonts w:hint="default" w:ascii="黑体" w:hAnsi="黑体" w:eastAsia="黑体" w:cs="黑体"/>
          <w:sz w:val="22"/>
          <w:szCs w:val="28"/>
          <w:lang w:val="en-US" w:eastAsia="zh-CN"/>
        </w:rPr>
        <w:t>认为需提供的</w:t>
      </w:r>
      <w:r>
        <w:rPr>
          <w:rFonts w:hint="eastAsia" w:ascii="黑体" w:hAnsi="黑体" w:eastAsia="黑体" w:cs="黑体"/>
          <w:sz w:val="22"/>
          <w:szCs w:val="28"/>
          <w:lang w:val="en-US" w:eastAsia="zh-CN"/>
        </w:rPr>
        <w:t>其他售后服务</w:t>
      </w:r>
      <w:r>
        <w:rPr>
          <w:rFonts w:hint="default" w:ascii="黑体" w:hAnsi="黑体" w:eastAsia="黑体" w:cs="黑体"/>
          <w:sz w:val="22"/>
          <w:szCs w:val="28"/>
          <w:lang w:val="en-US" w:eastAsia="zh-CN"/>
        </w:rPr>
        <w:t>方案</w:t>
      </w:r>
      <w:r>
        <w:rPr>
          <w:rFonts w:hint="eastAsia" w:ascii="黑体" w:hAnsi="黑体" w:eastAsia="黑体" w:cs="黑体"/>
          <w:sz w:val="22"/>
          <w:szCs w:val="28"/>
          <w:lang w:val="en-US" w:eastAsia="zh-CN"/>
        </w:rPr>
        <w:t>内容</w:t>
      </w:r>
      <w:r>
        <w:rPr>
          <w:rFonts w:hint="default" w:ascii="黑体" w:hAnsi="黑体" w:eastAsia="黑体" w:cs="黑体"/>
          <w:sz w:val="22"/>
          <w:szCs w:val="28"/>
          <w:lang w:val="en-US" w:eastAsia="zh-CN"/>
        </w:rPr>
        <w:t>。</w:t>
      </w:r>
    </w:p>
    <w:p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31B8131"/>
    <w:multiLevelType w:val="singleLevel"/>
    <w:tmpl w:val="931B813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lhNDU0YjIxYWIyNzllMzE5MzQwNGI3NjBjNWQ3YTkifQ=="/>
  </w:docVars>
  <w:rsids>
    <w:rsidRoot w:val="12D32671"/>
    <w:rsid w:val="12D32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宋体" w:cs="Arial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2024-05-17T10:43:00Z</dcterms:created>
  <dc:creator>administrator</dc:creator>
  <cp:lastModifiedBy>administrator</cp:lastModifiedBy>
  <dcterms:modified xsi:type="dcterms:W3CDTF">2024-05-17T10:44:53Z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45E9A975C74C482F8ED65A5710D22BAA_11</vt:lpwstr>
  </property>
</Properties>
</file>