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0576C">
      <w:pPr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CD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2025-04-01T03:20:08Z</dcterms:created>
  <dc:creator>Administrator</dc:creator>
  <cp:lastModifiedBy>项目部</cp:lastModifiedBy>
  <dcterms:modified xsi:type="dcterms:W3CDTF">2025-04-01T03:20:19Z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eyJoZGlkIjoiNjk4YTE4ZmQ1OWE5YmYwMTZhMTFlNjUyMjE4NTRmNjgiLCJ1c2VySWQiOiIxMjM1MzYwMDQ2In0=</vt:lpwstr>
  </property>
  <property fmtid="{D5CDD505-2E9C-101B-9397-08002B2CF9AE}" pid="4" name="ICV">
    <vt:lpwstr>99994C8D03B9429D9F71496E5AFED04D_12</vt:lpwstr>
  </property>
</Properties>
</file>