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bdr w:val="none" w:color="auto" w:sz="0" w:space="0"/>
          <w:shd w:val="clear" w:fill="FFFFFF"/>
        </w:rPr>
        <w:t>供应商应提交的相关资格证明材料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bdr w:val="none" w:color="auto" w:sz="0" w:space="0"/>
          <w:shd w:val="clear" w:fill="FFFFFF"/>
        </w:rPr>
      </w:pPr>
    </w:p>
    <w:p>
      <w:pPr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</w:rPr>
        <w:t>供应商按磋商文件要求，应提供以下相关资格证明材料：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</w:rPr>
      </w:pPr>
    </w:p>
    <w:p>
      <w:pPr>
        <w:spacing w:line="360" w:lineRule="auto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提供营业执照复印件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/>
          <w:sz w:val="28"/>
          <w:szCs w:val="28"/>
        </w:rPr>
        <w:t>供应商需在项目电子化交易系统中按要求填写《投标（响应）函》完成承诺并进行电子签章，供应商若为企业法人：提供“统一社会信用代码营业执照”，若为</w:t>
      </w:r>
      <w:bookmarkStart w:id="0" w:name="_GoBack"/>
      <w:bookmarkEnd w:id="0"/>
      <w:r>
        <w:rPr>
          <w:rFonts w:hint="eastAsia"/>
          <w:sz w:val="28"/>
          <w:szCs w:val="28"/>
        </w:rPr>
        <w:t>事业法人：提供“统一社会信用代码法人登记证书”，若为其他组织：提供“对应主管部门颁发的准许执业证明文件或营业执照”，若为自然人：提供“身份证明材料”），以上均提供复印件。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</w:pP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2、供应商认为应当提供的其他资料</w:t>
      </w: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4MGM5NmRlMGM2YzZhOGQwNDRlNjM2NGM3Y2QzNTgifQ=="/>
  </w:docVars>
  <w:rsids>
    <w:rsidRoot w:val="10472925"/>
    <w:rsid w:val="1047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2023-08-23T03:37:00Z</dcterms:created>
  <dc:creator>WPS_1667724519</dc:creator>
  <cp:lastModifiedBy>WPS_1667724519</cp:lastModifiedBy>
  <dcterms:modified xsi:type="dcterms:W3CDTF">2023-08-23T03:42:40Z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038C5A133FC6435797A5D260DAA4CEE1_11</vt:lpwstr>
  </property>
</Properties>
</file>