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54F5CD">
      <w:pPr>
        <w:rPr>
          <w:rFonts w:hint="default" w:eastAsiaTheme="minorEastAsia"/>
          <w:lang w:val="en-US" w:eastAsia="zh-CN"/>
        </w:rPr>
      </w:pPr>
      <w:r>
        <w:rPr>
          <w:rFonts w:hint="eastAsia" w:asciiTheme="minorHAnsi" w:eastAsiaTheme="minorEastAsia"/>
          <w:lang w:val="en-US" w:eastAsia="zh-CN"/>
        </w:rPr>
        <w:t>按要求提供。</w:t>
      </w:r>
    </w:p>
    <w:p w14:paraId="08A9D35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1F0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2024-11-26T06:45:46Z</dcterms:created>
  <dc:creator>Administrator</dc:creator>
  <cp:lastModifiedBy>Administrator</cp:lastModifiedBy>
  <dcterms:modified xsi:type="dcterms:W3CDTF">2024-11-26T06:45:50Z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F25733A8C02F49518CCF4B0619ED1959_12</vt:lpwstr>
  </property>
</Properties>
</file>