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商务部分需提供的资料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M2E3OGEzYzc3M2I1MjFjZTZmZmJiODA0OTQ3ODQifQ=="/>
  </w:docVars>
  <w:rsids>
    <w:rsidRoot w:val="00000000"/>
    <w:rsid w:val="1A86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2024-01-30T00:49:30Z</dcterms:created>
  <dc:creator>Administrator</dc:creator>
  <cp:lastModifiedBy>╰☆Ｙà·Чá ☆╮</cp:lastModifiedBy>
  <dcterms:modified xsi:type="dcterms:W3CDTF">2024-01-30T00:49:55Z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C8EE876EA30541D191EC5214575B015B_12</vt:lpwstr>
  </property>
</Properties>
</file>