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32356"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现场演示</w:t>
      </w:r>
    </w:p>
    <w:p w14:paraId="35F98144">
      <w:pPr>
        <w:rPr>
          <w:rFonts w:hint="eastAsia" w:ascii="宋体" w:hAnsi="宋体" w:eastAsia="宋体" w:cs="宋体"/>
          <w:sz w:val="24"/>
          <w:szCs w:val="24"/>
        </w:rPr>
      </w:pPr>
    </w:p>
    <w:p w14:paraId="4479C5E7">
      <w:pPr>
        <w:rPr>
          <w:rFonts w:hint="eastAsia" w:ascii="宋体" w:hAnsi="宋体" w:eastAsia="宋体" w:cs="宋体"/>
          <w:sz w:val="24"/>
          <w:szCs w:val="24"/>
        </w:rPr>
      </w:pPr>
    </w:p>
    <w:p w14:paraId="3F504E9D">
      <w:pPr>
        <w:rPr>
          <w:rFonts w:hint="eastAsia" w:ascii="宋体" w:hAnsi="宋体" w:eastAsia="宋体" w:cs="宋体"/>
          <w:sz w:val="24"/>
          <w:szCs w:val="24"/>
        </w:rPr>
      </w:pPr>
    </w:p>
    <w:p w14:paraId="5A46F3F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sz w:val="24"/>
          <w:szCs w:val="32"/>
        </w:rPr>
        <w:t xml:space="preserve">（1）投标人如需进行现场演示，请自行准备演示设备； </w:t>
      </w:r>
    </w:p>
    <w:p w14:paraId="0142A3CE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（2）现场演示地址：德阳市泰山南路二段733号银鑫.五洲广场一期21栋24楼1号。 </w:t>
      </w:r>
    </w:p>
    <w:p w14:paraId="1820ECB5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（3）请需要演示的投标人提前准备现场演示人员的介绍信或授权委托书，于开标截止时间前到现场进行签到，未到现场签到的投标人视为不演示，我公司不再另行通知，不利后果由投标人自行承担。现场演示人员不超过2人，通过现场抽签确定演示顺序，演示时间不超过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32"/>
        </w:rPr>
        <w:t xml:space="preserve">分钟。 </w:t>
      </w:r>
    </w:p>
    <w:p w14:paraId="2B5AA477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（4）投标在演示过程中，不能直接或间接向评标委员会明示或暗示其公司名称，否则，视为无效演示，不予计分处理。 </w:t>
      </w:r>
    </w:p>
    <w:p w14:paraId="06FBF24D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（5）根据本项目综合评分明细表中现场演示要求的内容，投标人结合自身实际情况进行演示。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23971"/>
    <w:rsid w:val="0AA47DA8"/>
    <w:rsid w:val="32FA373A"/>
    <w:rsid w:val="3A0E50DB"/>
    <w:rsid w:val="643C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 w:hAnsi="Times New Roman"/>
      <w:spacing w:val="0"/>
      <w:sz w:val="21"/>
    </w:r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  <w:rPr>
      <w:rFonts w:ascii="Calibri" w:hAnsi="Calibri" w:eastAsia="宋体" w:cs="Times New Roman"/>
      <w:szCs w:val="24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Times New Roman" w:hAnsi="Times New Roman" w:eastAsia="宋体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291</Characters>
  <Lines>0</Lines>
  <Paragraphs>0</Paragraphs>
  <TotalTime>0</TotalTime>
  <ScaleCrop>false</ScaleCrop>
  <LinksUpToDate>false</LinksUpToDate>
  <CharactersWithSpaces>291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2024-03-21T01:25:00Z</dcterms:created>
  <dc:creator>admin7</dc:creator>
  <cp:lastModifiedBy>梦@</cp:lastModifiedBy>
  <dcterms:modified xsi:type="dcterms:W3CDTF">2025-03-26T10:26:42Z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36F135D5E05D4049A02E4366C1B68BA5_13</vt:lpwstr>
  </property>
  <property fmtid="{D5CDD505-2E9C-101B-9397-08002B2CF9AE}" pid="4" name="KSOTemplateDocerSaveRecord">
    <vt:lpwstr>eyJoZGlkIjoiN2E0YTlmYjQ0YjM1NDQ1ZjIzZGNlN2E5ZjZlZjY5OTciLCJ1c2VySWQiOiIzNjgyNTc2MTIifQ==</vt:lpwstr>
  </property>
</Properties>
</file>