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56"/>
          <w:szCs w:val="56"/>
        </w:rPr>
      </w:pPr>
    </w:p>
    <w:p>
      <w:pPr>
        <w:jc w:val="center"/>
        <w:rPr>
          <w:rFonts w:hint="eastAsia"/>
          <w:b/>
          <w:bCs/>
          <w:sz w:val="56"/>
          <w:szCs w:val="56"/>
        </w:rPr>
      </w:pPr>
      <w:r>
        <w:rPr>
          <w:rFonts w:hint="eastAsia"/>
          <w:b/>
          <w:bCs/>
          <w:sz w:val="56"/>
          <w:szCs w:val="56"/>
        </w:rPr>
        <w:t>报价明细表</w:t>
      </w:r>
    </w:p>
    <w:p>
      <w:pPr>
        <w:pStyle w:val="2"/>
        <w:rPr>
          <w:rFonts w:hint="eastAsia"/>
          <w:sz w:val="56"/>
          <w:szCs w:val="56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0" w:firstLineChars="0"/>
        <w:jc w:val="center"/>
        <w:textAlignment w:val="baseline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0" w:firstLineChars="0"/>
        <w:jc w:val="center"/>
        <w:textAlignment w:val="baseline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0" w:firstLineChars="0"/>
        <w:jc w:val="center"/>
        <w:textAlignment w:val="baseline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（格式自拟）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0" w:firstLineChars="0"/>
        <w:jc w:val="center"/>
        <w:textAlignment w:val="baseline"/>
        <w:rPr>
          <w:rFonts w:hint="default"/>
          <w:sz w:val="21"/>
          <w:szCs w:val="21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jYjJkOGI0ZWY4NmE1MjM5YTg0MGQ4MzMyNTA3MjMifQ=="/>
  </w:docVars>
  <w:rsids>
    <w:rsidRoot w:val="00000000"/>
    <w:rsid w:val="103D456D"/>
    <w:rsid w:val="225E09BD"/>
    <w:rsid w:val="303C2F85"/>
    <w:rsid w:val="341C050B"/>
    <w:rsid w:val="37B87D95"/>
    <w:rsid w:val="540A3B25"/>
    <w:rsid w:val="594B0611"/>
    <w:rsid w:val="6B7B306B"/>
    <w:rsid w:val="745D4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cs="宋体" w:eastAsiaTheme="minorEastAsia"/>
      <w:snapToGrid w:val="0"/>
      <w:color w:val="000000"/>
      <w:spacing w:val="6"/>
      <w:kern w:val="0"/>
      <w:sz w:val="19"/>
      <w:szCs w:val="19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2024-03-22T08:56:00Z</dcterms:created>
  <dc:creator>Administrator</dc:creator>
  <cp:lastModifiedBy>喝杯咖啡先 []~（￣▽￣）~*</cp:lastModifiedBy>
  <dcterms:modified xsi:type="dcterms:W3CDTF">2024-07-10T03:19:51Z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CD30502AF4274A6AB011A22AD8350EB8_12</vt:lpwstr>
  </property>
</Properties>
</file>