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45CEB"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206" w:lineRule="atLeast"/>
        <w:ind w:left="0" w:right="17"/>
        <w:jc w:val="center"/>
      </w:pPr>
      <w:bookmarkStart w:id="0" w:name="_GoBack"/>
      <w:r>
        <w:rPr>
          <w:rFonts w:hint="eastAsia" w:ascii="宋体" w:hAnsi="宋体" w:eastAsia="宋体" w:cs="宋体"/>
          <w:b w:val="0"/>
          <w:color w:val="auto"/>
          <w:sz w:val="21"/>
          <w:szCs w:val="24"/>
          <w:highlight w:val="none"/>
          <w:lang w:val="en-US" w:eastAsia="zh-CN"/>
        </w:rPr>
        <w:t>类似业绩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D7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2025-05-27T04:38:13Z</dcterms:created>
  <dc:creator>Administrator</dc:creator>
  <cp:lastModifiedBy>可乐</cp:lastModifiedBy>
  <dcterms:modified xsi:type="dcterms:W3CDTF">2025-05-27T04:38:18Z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eyJoZGlkIjoiNDg5ODI1YzgxODFiYjVmMmQ5NGRjNzNhOTMwODMxMGIiLCJ1c2VySWQiOiIyMDMxNjA5NjcifQ==</vt:lpwstr>
  </property>
  <property fmtid="{D5CDD505-2E9C-101B-9397-08002B2CF9AE}" pid="4" name="ICV">
    <vt:lpwstr>FAB91A14738C4FFEBFD867307A21192A_12</vt:lpwstr>
  </property>
</Properties>
</file>